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268" w:rsidRDefault="00197F5E" w:rsidP="00EE5268">
      <w:pPr>
        <w:spacing w:after="0"/>
        <w:rPr>
          <w:rFonts w:ascii="Times New Roman" w:eastAsia="Times New Roman" w:hAnsi="Times New Roman"/>
          <w:sz w:val="24"/>
          <w:szCs w:val="24"/>
        </w:rPr>
      </w:pPr>
      <w:r w:rsidRPr="0035413B">
        <w:rPr>
          <w:rFonts w:ascii="Times New Roman" w:eastAsia="Times New Roman" w:hAnsi="Times New Roman"/>
          <w:noProof/>
          <w:sz w:val="24"/>
          <w:szCs w:val="24"/>
          <w:lang w:eastAsia="ru-RU"/>
        </w:rPr>
        <w:drawing>
          <wp:anchor distT="0" distB="0" distL="114300" distR="114300" simplePos="0" relativeHeight="251656192" behindDoc="0" locked="0" layoutInCell="1" allowOverlap="1" wp14:anchorId="2D9FB2AA" wp14:editId="6295E192">
            <wp:simplePos x="0" y="0"/>
            <wp:positionH relativeFrom="column">
              <wp:posOffset>348689</wp:posOffset>
            </wp:positionH>
            <wp:positionV relativeFrom="paragraph">
              <wp:posOffset>404</wp:posOffset>
            </wp:positionV>
            <wp:extent cx="1983105" cy="1270635"/>
            <wp:effectExtent l="0" t="0" r="0" b="0"/>
            <wp:wrapSquare wrapText="bothSides"/>
            <wp:docPr id="3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83105" cy="1270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413B">
        <w:rPr>
          <w:rFonts w:ascii="Times New Roman" w:eastAsia="Times New Roman" w:hAnsi="Times New Roman"/>
          <w:noProof/>
          <w:sz w:val="24"/>
          <w:szCs w:val="24"/>
          <w:lang w:eastAsia="ru-RU"/>
        </w:rPr>
        <mc:AlternateContent>
          <mc:Choice Requires="wps">
            <w:drawing>
              <wp:anchor distT="0" distB="0" distL="114300" distR="114300" simplePos="0" relativeHeight="251660288" behindDoc="0" locked="0" layoutInCell="0" allowOverlap="1" wp14:anchorId="2AFB98A0" wp14:editId="111AEBE6">
                <wp:simplePos x="0" y="0"/>
                <wp:positionH relativeFrom="page">
                  <wp:posOffset>540385</wp:posOffset>
                </wp:positionH>
                <wp:positionV relativeFrom="page">
                  <wp:posOffset>269240</wp:posOffset>
                </wp:positionV>
                <wp:extent cx="6788150" cy="210820"/>
                <wp:effectExtent l="26035" t="21590" r="24765" b="24765"/>
                <wp:wrapNone/>
                <wp:docPr id="2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w:pict>
              <v:rect w14:anchorId="5C0A093C" id="Rectangle 6" o:spid="_x0000_s1026" style="position:absolute;margin-left:42.55pt;margin-top:21.2pt;width:534.5pt;height:16.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" o:allowincell="f" filled="f" fillcolor="#136f1c" strokecolor="#136f1c" strokeweight="3pt">
                <v:stroke linestyle="thinThin"/>
                <v:shadow color="#4e6128" opacity=".5" offset="1pt"/>
                <w10:wrap anchorx="page" anchory="page"/>
              </v:rect>
            </w:pict>
          </mc:Fallback>
        </mc:AlternateContent>
      </w:r>
      <w:r w:rsidRPr="0035413B">
        <w:rPr>
          <w:rFonts w:ascii="Times New Roman" w:eastAsia="Times New Roman" w:hAnsi="Times New Roman"/>
          <w:noProof/>
          <w:sz w:val="24"/>
          <w:szCs w:val="24"/>
          <w:lang w:eastAsia="ru-RU"/>
        </w:rPr>
        <mc:AlternateContent>
          <mc:Choice Requires="wps">
            <w:drawing>
              <wp:anchor distT="0" distB="0" distL="114300" distR="114300" simplePos="0" relativeHeight="251658240" behindDoc="0" locked="0" layoutInCell="0" allowOverlap="1" wp14:anchorId="50D88BC1" wp14:editId="1E76439B">
                <wp:simplePos x="0" y="0"/>
                <wp:positionH relativeFrom="page">
                  <wp:posOffset>7086600</wp:posOffset>
                </wp:positionH>
                <wp:positionV relativeFrom="page">
                  <wp:posOffset>269240</wp:posOffset>
                </wp:positionV>
                <wp:extent cx="241935" cy="9841865"/>
                <wp:effectExtent l="19050" t="21590" r="24765" b="23495"/>
                <wp:wrapNone/>
                <wp:docPr id="2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35" cy="9841865"/>
                        </a:xfrm>
                        <a:prstGeom prst="rect">
                          <a:avLst/>
                        </a:prstGeom>
                        <a:solidFill>
                          <a:srgbClr val="FFFFFF"/>
                        </a:solidFill>
                        <a:ln w="38100" cmpd="dbl">
                          <a:solidFill>
                            <a:srgbClr val="136F1C"/>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614EEB" id="Rectangle 5" o:spid="_x0000_s1026" style="position:absolute;margin-left:558pt;margin-top:21.2pt;width:19.05pt;height:774.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" o:allowincell="f" strokecolor="#136f1c" strokeweight="3pt">
                <v:stroke linestyle="thinThin"/>
                <w10:wrap anchorx="page" anchory="page"/>
              </v:rect>
            </w:pict>
          </mc:Fallback>
        </mc:AlternateContent>
      </w:r>
      <w:r w:rsidR="0035413B">
        <w:rPr>
          <w:rFonts w:ascii="Times New Roman" w:eastAsia="Times New Roman" w:hAnsi="Times New Roman"/>
          <w:sz w:val="24"/>
          <w:szCs w:val="24"/>
        </w:rPr>
        <w:t xml:space="preserve">         </w:t>
      </w:r>
      <w:r w:rsidR="00486AFC" w:rsidRPr="0035413B">
        <w:rPr>
          <w:rFonts w:ascii="Times New Roman" w:eastAsia="Times New Roman" w:hAnsi="Times New Roman"/>
          <w:sz w:val="24"/>
          <w:szCs w:val="24"/>
        </w:rPr>
        <w:t>Приложение к постановлению</w:t>
      </w:r>
      <w:r w:rsidRPr="0035413B">
        <w:rPr>
          <w:rFonts w:ascii="Times New Roman" w:eastAsia="Times New Roman" w:hAnsi="Times New Roman"/>
          <w:sz w:val="24"/>
          <w:szCs w:val="24"/>
        </w:rPr>
        <w:t xml:space="preserve"> </w:t>
      </w:r>
      <w:r w:rsidR="00486AFC" w:rsidRPr="0035413B">
        <w:rPr>
          <w:rFonts w:ascii="Times New Roman" w:eastAsia="Times New Roman" w:hAnsi="Times New Roman"/>
          <w:sz w:val="24"/>
          <w:szCs w:val="24"/>
        </w:rPr>
        <w:t>Администрации Исилькульского муниципального района</w:t>
      </w:r>
      <w:r w:rsidR="00EE5268">
        <w:rPr>
          <w:rFonts w:ascii="Times New Roman" w:eastAsia="Times New Roman" w:hAnsi="Times New Roman"/>
          <w:sz w:val="24"/>
          <w:szCs w:val="24"/>
        </w:rPr>
        <w:t xml:space="preserve"> </w:t>
      </w:r>
    </w:p>
    <w:p w:rsidR="00EE5268" w:rsidRDefault="00EE5268" w:rsidP="00EE5268">
      <w:pPr>
        <w:spacing w:after="0"/>
        <w:rPr>
          <w:rFonts w:ascii="Times New Roman" w:eastAsia="Times New Roman" w:hAnsi="Times New Roman"/>
          <w:sz w:val="24"/>
          <w:szCs w:val="24"/>
        </w:rPr>
      </w:pPr>
      <w:r>
        <w:rPr>
          <w:rFonts w:ascii="Times New Roman" w:eastAsia="Times New Roman" w:hAnsi="Times New Roman"/>
          <w:sz w:val="24"/>
          <w:szCs w:val="24"/>
        </w:rPr>
        <w:t xml:space="preserve">                   от 26.08.2024 г.№ 236</w:t>
      </w:r>
    </w:p>
    <w:p w:rsidR="00197F5E" w:rsidRPr="0035413B" w:rsidRDefault="00197F5E" w:rsidP="00197F5E">
      <w:pPr>
        <w:rPr>
          <w:rFonts w:ascii="Times New Roman" w:eastAsia="Times New Roman" w:hAnsi="Times New Roman"/>
          <w:sz w:val="24"/>
          <w:szCs w:val="24"/>
        </w:rPr>
      </w:pPr>
    </w:p>
    <w:p w:rsidR="00197F5E" w:rsidRPr="00200524" w:rsidRDefault="00197F5E" w:rsidP="00197F5E">
      <w:pPr>
        <w:jc w:val="right"/>
        <w:rPr>
          <w:rFonts w:ascii="Cambria" w:eastAsia="Times New Roman" w:hAnsi="Cambria"/>
          <w:sz w:val="36"/>
          <w:szCs w:val="36"/>
        </w:rPr>
      </w:pPr>
    </w:p>
    <w:p w:rsidR="00197F5E" w:rsidRPr="00200524" w:rsidRDefault="00197F5E" w:rsidP="00197F5E">
      <w:pPr>
        <w:jc w:val="right"/>
        <w:rPr>
          <w:rFonts w:ascii="Cambria" w:eastAsia="Times New Roman" w:hAnsi="Cambria"/>
          <w:sz w:val="24"/>
          <w:szCs w:val="36"/>
        </w:rPr>
      </w:pPr>
      <w:bookmarkStart w:id="0" w:name="_GoBack"/>
      <w:bookmarkEnd w:id="0"/>
    </w:p>
    <w:p w:rsidR="00197F5E" w:rsidRPr="00F670C3" w:rsidRDefault="00197F5E" w:rsidP="00197F5E">
      <w:pPr>
        <w:spacing w:after="0"/>
        <w:ind w:right="566"/>
        <w:jc w:val="right"/>
        <w:rPr>
          <w:rFonts w:ascii="Times New Roman" w:eastAsia="Times New Roman" w:hAnsi="Times New Roman"/>
          <w:sz w:val="44"/>
          <w:szCs w:val="48"/>
        </w:rPr>
      </w:pPr>
    </w:p>
    <w:p w:rsidR="00197F5E" w:rsidRPr="00200524" w:rsidRDefault="00197F5E" w:rsidP="00197F5E">
      <w:pPr>
        <w:spacing w:after="0" w:line="240" w:lineRule="auto"/>
        <w:ind w:left="8861" w:right="424"/>
        <w:rPr>
          <w:rFonts w:ascii="Times New Roman" w:eastAsia="Times New Roman" w:hAnsi="Times New Roman"/>
          <w:sz w:val="32"/>
          <w:szCs w:val="48"/>
        </w:rPr>
      </w:pPr>
    </w:p>
    <w:p w:rsidR="00197F5E" w:rsidRPr="00200524" w:rsidRDefault="00197F5E" w:rsidP="00197F5E">
      <w:pPr>
        <w:spacing w:after="0" w:line="240" w:lineRule="auto"/>
        <w:ind w:left="426" w:right="141"/>
        <w:jc w:val="center"/>
        <w:rPr>
          <w:rFonts w:ascii="Cambria" w:eastAsia="Times New Roman" w:hAnsi="Cambria"/>
          <w:sz w:val="48"/>
          <w:szCs w:val="48"/>
        </w:rPr>
      </w:pPr>
    </w:p>
    <w:p w:rsidR="00197F5E" w:rsidRPr="00200524" w:rsidRDefault="00197F5E" w:rsidP="00197F5E">
      <w:pPr>
        <w:spacing w:after="0" w:line="240" w:lineRule="auto"/>
        <w:ind w:left="426" w:right="141"/>
        <w:jc w:val="center"/>
        <w:rPr>
          <w:rFonts w:ascii="Cambria" w:eastAsia="Times New Roman" w:hAnsi="Cambria"/>
          <w:sz w:val="48"/>
          <w:szCs w:val="48"/>
        </w:rPr>
      </w:pPr>
    </w:p>
    <w:p w:rsidR="00197F5E" w:rsidRPr="00200524" w:rsidRDefault="00197F5E" w:rsidP="00197F5E">
      <w:pPr>
        <w:spacing w:after="0" w:line="240" w:lineRule="auto"/>
        <w:ind w:left="426" w:right="141"/>
        <w:jc w:val="center"/>
        <w:rPr>
          <w:rFonts w:ascii="Cambria" w:eastAsia="Times New Roman" w:hAnsi="Cambria"/>
          <w:sz w:val="48"/>
          <w:szCs w:val="48"/>
        </w:rPr>
      </w:pPr>
    </w:p>
    <w:p w:rsidR="00197F5E" w:rsidRPr="00200524" w:rsidRDefault="00197F5E" w:rsidP="00197F5E">
      <w:pPr>
        <w:spacing w:after="0" w:line="240" w:lineRule="auto"/>
        <w:ind w:left="426" w:right="141"/>
        <w:jc w:val="center"/>
        <w:rPr>
          <w:rFonts w:ascii="Times New Roman" w:eastAsia="Times New Roman" w:hAnsi="Times New Roman"/>
          <w:b/>
          <w:sz w:val="36"/>
          <w:szCs w:val="48"/>
        </w:rPr>
      </w:pPr>
      <w:r w:rsidRPr="00200524">
        <w:rPr>
          <w:rFonts w:ascii="Cambria" w:eastAsia="Times New Roman" w:hAnsi="Cambria"/>
          <w:noProof/>
          <w:sz w:val="48"/>
          <w:szCs w:val="48"/>
          <w:lang w:eastAsia="ru-RU"/>
        </w:rPr>
        <mc:AlternateContent>
          <mc:Choice Requires="wps">
            <w:drawing>
              <wp:anchor distT="0" distB="0" distL="114300" distR="114300" simplePos="0" relativeHeight="251664384" behindDoc="0" locked="0" layoutInCell="0" allowOverlap="1" wp14:anchorId="3A0C58A4" wp14:editId="06B1626D">
                <wp:simplePos x="0" y="0"/>
                <wp:positionH relativeFrom="page">
                  <wp:posOffset>540385</wp:posOffset>
                </wp:positionH>
                <wp:positionV relativeFrom="page">
                  <wp:posOffset>269240</wp:posOffset>
                </wp:positionV>
                <wp:extent cx="448945" cy="9841865"/>
                <wp:effectExtent l="26035" t="21590" r="20320" b="23495"/>
                <wp:wrapNone/>
                <wp:docPr id="2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945" cy="9841865"/>
                        </a:xfrm>
                        <a:prstGeom prst="rect">
                          <a:avLst/>
                        </a:prstGeom>
                        <a:noFill/>
                        <a:ln w="38100" cmpd="dbl">
                          <a:solidFill>
                            <a:srgbClr val="136F1C"/>
                          </a:solidFill>
                          <a:miter lim="800000"/>
                          <a:headEnd/>
                          <a:tailEnd/>
                        </a:ln>
                        <a:extLst>
                          <a:ext uri="{909E8E84-426E-40DD-AFC4-6F175D3DCCD1}">
                            <a14:hiddenFill xmlns:a14="http://schemas.microsoft.com/office/drawing/2010/main">
                              <a:solidFill>
                                <a:srgbClr val="136F1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A4EF80" id="Rectangle 7" o:spid="_x0000_s1026" style="position:absolute;margin-left:42.55pt;margin-top:21.2pt;width:35.35pt;height:774.9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" o:allowincell="f" filled="f" fillcolor="#136f1c" strokecolor="#136f1c" strokeweight="3pt">
                <v:stroke linestyle="thinThin"/>
                <w10:wrap anchorx="page" anchory="page"/>
              </v:rect>
            </w:pict>
          </mc:Fallback>
        </mc:AlternateContent>
      </w:r>
      <w:r w:rsidRPr="00200524">
        <w:rPr>
          <w:rFonts w:ascii="Times New Roman" w:eastAsia="Times New Roman" w:hAnsi="Times New Roman"/>
          <w:b/>
          <w:sz w:val="36"/>
          <w:szCs w:val="48"/>
        </w:rPr>
        <w:t>ПРАВИЛА ЗЕМЛЕПОЛЬЗОВАНИЯ И ЗАСТРОЙКИ</w:t>
      </w:r>
    </w:p>
    <w:p w:rsidR="00197F5E" w:rsidRPr="00200524" w:rsidRDefault="00197F5E" w:rsidP="00197F5E">
      <w:pPr>
        <w:spacing w:after="0" w:line="240" w:lineRule="auto"/>
        <w:ind w:left="426" w:right="141"/>
        <w:jc w:val="center"/>
        <w:rPr>
          <w:rFonts w:ascii="Times New Roman" w:eastAsia="Times New Roman" w:hAnsi="Times New Roman"/>
          <w:b/>
          <w:sz w:val="36"/>
          <w:szCs w:val="48"/>
        </w:rPr>
      </w:pPr>
      <w:r>
        <w:rPr>
          <w:rFonts w:ascii="Times New Roman" w:eastAsia="Times New Roman" w:hAnsi="Times New Roman"/>
          <w:b/>
          <w:sz w:val="36"/>
          <w:szCs w:val="48"/>
        </w:rPr>
        <w:t>БАРРИКАДСКОГО</w:t>
      </w:r>
      <w:r w:rsidRPr="00200524">
        <w:rPr>
          <w:rFonts w:ascii="Times New Roman" w:eastAsia="Times New Roman" w:hAnsi="Times New Roman"/>
          <w:b/>
          <w:sz w:val="36"/>
          <w:szCs w:val="48"/>
        </w:rPr>
        <w:t xml:space="preserve"> СЕЛЬСКОГО ПОСЕЛЕНИЯ</w:t>
      </w:r>
    </w:p>
    <w:p w:rsidR="00197F5E" w:rsidRPr="00200524" w:rsidRDefault="00197F5E" w:rsidP="00197F5E">
      <w:pPr>
        <w:spacing w:after="0" w:line="240" w:lineRule="auto"/>
        <w:ind w:left="426" w:right="141"/>
        <w:jc w:val="center"/>
        <w:rPr>
          <w:rFonts w:ascii="Times New Roman" w:eastAsia="Times New Roman" w:hAnsi="Times New Roman"/>
          <w:b/>
          <w:sz w:val="36"/>
          <w:szCs w:val="48"/>
        </w:rPr>
      </w:pPr>
      <w:r w:rsidRPr="00200524">
        <w:rPr>
          <w:rFonts w:ascii="Times New Roman" w:eastAsia="Times New Roman" w:hAnsi="Times New Roman"/>
          <w:b/>
          <w:sz w:val="36"/>
          <w:szCs w:val="48"/>
        </w:rPr>
        <w:t>ИСИЛЬКУЛЬСКОГО МУНИЦИПАЛЬНОГО РАЙОНА</w:t>
      </w:r>
    </w:p>
    <w:p w:rsidR="00197F5E" w:rsidRPr="00200524" w:rsidRDefault="00197F5E" w:rsidP="00197F5E">
      <w:pPr>
        <w:spacing w:after="0" w:line="240" w:lineRule="auto"/>
        <w:ind w:left="426" w:right="141"/>
        <w:jc w:val="center"/>
        <w:rPr>
          <w:rFonts w:ascii="Times New Roman" w:eastAsia="Times New Roman" w:hAnsi="Times New Roman"/>
          <w:b/>
          <w:sz w:val="48"/>
          <w:szCs w:val="48"/>
        </w:rPr>
      </w:pPr>
      <w:r w:rsidRPr="00200524">
        <w:rPr>
          <w:rFonts w:ascii="Times New Roman" w:eastAsia="Times New Roman" w:hAnsi="Times New Roman"/>
          <w:b/>
          <w:sz w:val="36"/>
          <w:szCs w:val="48"/>
        </w:rPr>
        <w:t>ОМСКОЙ ОБЛАСТИ</w:t>
      </w:r>
    </w:p>
    <w:p w:rsidR="00197F5E" w:rsidRPr="00200524" w:rsidRDefault="00197F5E" w:rsidP="00197F5E">
      <w:pPr>
        <w:spacing w:after="0" w:line="240" w:lineRule="auto"/>
        <w:ind w:left="426" w:right="141"/>
        <w:jc w:val="center"/>
        <w:rPr>
          <w:rFonts w:ascii="Cambria" w:eastAsia="Times New Roman" w:hAnsi="Cambria"/>
          <w:b/>
          <w:sz w:val="36"/>
          <w:szCs w:val="36"/>
        </w:rPr>
      </w:pPr>
    </w:p>
    <w:p w:rsidR="00197F5E" w:rsidRPr="00200524" w:rsidRDefault="00197F5E" w:rsidP="00197F5E">
      <w:pPr>
        <w:spacing w:after="0" w:line="240" w:lineRule="auto"/>
        <w:ind w:left="426" w:right="141"/>
        <w:jc w:val="center"/>
        <w:rPr>
          <w:rFonts w:ascii="Times New Roman" w:eastAsia="Times New Roman" w:hAnsi="Times New Roman"/>
          <w:b/>
          <w:sz w:val="36"/>
          <w:szCs w:val="36"/>
        </w:rPr>
      </w:pPr>
      <w:r w:rsidRPr="00200524">
        <w:rPr>
          <w:rFonts w:ascii="Times New Roman" w:eastAsia="Times New Roman" w:hAnsi="Times New Roman"/>
          <w:b/>
          <w:sz w:val="36"/>
          <w:szCs w:val="36"/>
        </w:rPr>
        <w:t xml:space="preserve">Порядок применения и внесения изменений </w:t>
      </w:r>
      <w:r w:rsidRPr="00200524">
        <w:rPr>
          <w:rFonts w:ascii="Times New Roman" w:eastAsia="Times New Roman" w:hAnsi="Times New Roman"/>
          <w:b/>
          <w:sz w:val="36"/>
          <w:szCs w:val="36"/>
        </w:rPr>
        <w:br/>
        <w:t>в правила землепользования и застройки. Градостроительные регламенты</w:t>
      </w:r>
    </w:p>
    <w:p w:rsidR="00197F5E" w:rsidRPr="00200524" w:rsidRDefault="00197F5E" w:rsidP="00197F5E">
      <w:pPr>
        <w:suppressLineNumbers/>
        <w:suppressAutoHyphens/>
        <w:spacing w:after="0" w:line="240" w:lineRule="auto"/>
        <w:ind w:left="426" w:firstLine="283"/>
        <w:jc w:val="center"/>
        <w:rPr>
          <w:rFonts w:ascii="Cambria" w:eastAsia="Times New Roman" w:hAnsi="Cambria"/>
          <w:sz w:val="28"/>
          <w:szCs w:val="28"/>
          <w:lang w:eastAsia="ar-SA"/>
        </w:rPr>
      </w:pPr>
    </w:p>
    <w:p w:rsidR="00197F5E" w:rsidRPr="00200524" w:rsidRDefault="00197F5E" w:rsidP="00197F5E">
      <w:pPr>
        <w:suppressLineNumbers/>
        <w:tabs>
          <w:tab w:val="left" w:pos="-284"/>
        </w:tabs>
        <w:suppressAutoHyphens/>
        <w:spacing w:after="0" w:line="240" w:lineRule="auto"/>
        <w:ind w:left="426" w:firstLine="283"/>
        <w:jc w:val="center"/>
        <w:rPr>
          <w:rFonts w:ascii="Times New Roman" w:eastAsia="Times New Roman" w:hAnsi="Times New Roman"/>
          <w:sz w:val="40"/>
          <w:szCs w:val="40"/>
          <w:lang w:eastAsia="ar-SA"/>
        </w:rPr>
      </w:pPr>
      <w:r w:rsidRPr="00200524">
        <w:rPr>
          <w:rFonts w:ascii="Times New Roman" w:eastAsia="Times New Roman" w:hAnsi="Times New Roman"/>
          <w:noProof/>
          <w:sz w:val="40"/>
          <w:szCs w:val="40"/>
          <w:lang w:eastAsia="ru-RU"/>
        </w:rPr>
        <mc:AlternateContent>
          <mc:Choice Requires="wps">
            <w:drawing>
              <wp:anchor distT="0" distB="0" distL="114300" distR="114300" simplePos="0" relativeHeight="251669504" behindDoc="0" locked="0" layoutInCell="1" allowOverlap="1" wp14:anchorId="5E1990B7" wp14:editId="15D1A143">
                <wp:simplePos x="0" y="0"/>
                <wp:positionH relativeFrom="column">
                  <wp:posOffset>14605</wp:posOffset>
                </wp:positionH>
                <wp:positionV relativeFrom="page">
                  <wp:posOffset>7009765</wp:posOffset>
                </wp:positionV>
                <wp:extent cx="0" cy="2905125"/>
                <wp:effectExtent l="10795" t="8890" r="8255" b="10160"/>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9051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3DDD47" id="Line 13" o:spid="_x0000_s1026" style="position:absolute;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15pt,551.95pt" to="1.15pt,7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" strokeweight="1pt">
                <w10:wrap anchory="page"/>
              </v:line>
            </w:pict>
          </mc:Fallback>
        </mc:AlternateContent>
      </w:r>
      <w:r w:rsidRPr="00200524">
        <w:rPr>
          <w:rFonts w:ascii="Times New Roman" w:eastAsia="Times New Roman" w:hAnsi="Times New Roman"/>
          <w:noProof/>
          <w:sz w:val="40"/>
          <w:szCs w:val="40"/>
          <w:lang w:eastAsia="ru-RU"/>
        </w:rPr>
        <mc:AlternateContent>
          <mc:Choice Requires="wps">
            <w:drawing>
              <wp:anchor distT="0" distB="0" distL="114300" distR="114300" simplePos="0" relativeHeight="251670528" behindDoc="0" locked="0" layoutInCell="1" allowOverlap="1" wp14:anchorId="26244695" wp14:editId="58B4814B">
                <wp:simplePos x="0" y="0"/>
                <wp:positionH relativeFrom="column">
                  <wp:posOffset>-122555</wp:posOffset>
                </wp:positionH>
                <wp:positionV relativeFrom="page">
                  <wp:posOffset>7132320</wp:posOffset>
                </wp:positionV>
                <wp:extent cx="139065" cy="685800"/>
                <wp:effectExtent l="0" t="0" r="0" b="1905"/>
                <wp:wrapNone/>
                <wp:docPr id="2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413B" w:rsidRPr="00D11851" w:rsidRDefault="0035413B" w:rsidP="00197F5E">
                            <w:pPr>
                              <w:pStyle w:val="ae"/>
                            </w:pPr>
                            <w:r>
                              <w:t>Взам.инв.№</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244695" id="_x0000_t202" coordsize="21600,21600" o:spt="202" path="m,l,21600r21600,l21600,xe">
                <v:stroke joinstyle="miter"/>
                <v:path gradientshapeok="t" o:connecttype="rect"/>
              </v:shapetype>
              <v:shape id="Text Box 14" o:spid="_x0000_s1026" type="#_x0000_t202" style="position:absolute;left:0;text-align:left;margin-left:-9.65pt;margin-top:561.6pt;width:10.95pt;height: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" filled="f" stroked="f">
                <v:textbox style="layout-flow:vertical;mso-layout-flow-alt:bottom-to-top" inset="0,0,0,0">
                  <w:txbxContent>
                    <w:p w:rsidR="0035413B" w:rsidRPr="00D11851" w:rsidRDefault="0035413B" w:rsidP="00197F5E">
                      <w:pPr>
                        <w:pStyle w:val="ae"/>
                      </w:pPr>
                      <w:r>
                        <w:t>Взам.инв.№</w:t>
                      </w:r>
                    </w:p>
                  </w:txbxContent>
                </v:textbox>
                <w10:wrap anchory="page"/>
              </v:shape>
            </w:pict>
          </mc:Fallback>
        </mc:AlternateContent>
      </w:r>
      <w:r w:rsidRPr="00200524">
        <w:rPr>
          <w:rFonts w:ascii="Times New Roman" w:eastAsia="Times New Roman" w:hAnsi="Times New Roman"/>
          <w:noProof/>
          <w:sz w:val="40"/>
          <w:szCs w:val="40"/>
          <w:lang w:eastAsia="ru-RU"/>
        </w:rPr>
        <mc:AlternateContent>
          <mc:Choice Requires="wps">
            <w:drawing>
              <wp:anchor distT="0" distB="0" distL="114300" distR="114300" simplePos="0" relativeHeight="251666432" behindDoc="0" locked="0" layoutInCell="1" allowOverlap="1" wp14:anchorId="1FD0F8CF" wp14:editId="2EE5D985">
                <wp:simplePos x="0" y="0"/>
                <wp:positionH relativeFrom="column">
                  <wp:posOffset>-179705</wp:posOffset>
                </wp:positionH>
                <wp:positionV relativeFrom="page">
                  <wp:posOffset>7009765</wp:posOffset>
                </wp:positionV>
                <wp:extent cx="432435" cy="0"/>
                <wp:effectExtent l="6985" t="8890" r="8255" b="10160"/>
                <wp:wrapNone/>
                <wp:docPr id="2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06E443" id="Line 10"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4.15pt,551.95pt" to="19.9pt,5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" strokeweight="1pt">
                <w10:wrap anchory="page"/>
              </v:line>
            </w:pict>
          </mc:Fallback>
        </mc:AlternateContent>
      </w:r>
    </w:p>
    <w:p w:rsidR="00197F5E" w:rsidRPr="00200524" w:rsidRDefault="00197F5E" w:rsidP="00197F5E">
      <w:pPr>
        <w:spacing w:after="0" w:line="240" w:lineRule="auto"/>
        <w:ind w:left="426" w:right="141"/>
        <w:jc w:val="center"/>
        <w:rPr>
          <w:rFonts w:ascii="Cambria" w:eastAsia="Times New Roman" w:hAnsi="Cambria"/>
          <w:sz w:val="28"/>
          <w:szCs w:val="28"/>
        </w:rPr>
      </w:pPr>
    </w:p>
    <w:p w:rsidR="00197F5E" w:rsidRPr="00F670C3" w:rsidRDefault="00197F5E" w:rsidP="00197F5E">
      <w:pPr>
        <w:spacing w:after="0" w:line="240" w:lineRule="auto"/>
        <w:ind w:left="426" w:right="141"/>
        <w:jc w:val="center"/>
        <w:rPr>
          <w:rFonts w:ascii="Times New Roman" w:eastAsia="Times New Roman" w:hAnsi="Times New Roman"/>
          <w:sz w:val="40"/>
          <w:szCs w:val="30"/>
        </w:rPr>
      </w:pPr>
    </w:p>
    <w:p w:rsidR="00197F5E" w:rsidRPr="00F670C3" w:rsidRDefault="00197F5E" w:rsidP="00197F5E">
      <w:pPr>
        <w:spacing w:after="0" w:line="240" w:lineRule="auto"/>
        <w:ind w:left="426" w:right="141"/>
        <w:jc w:val="center"/>
        <w:rPr>
          <w:rFonts w:ascii="Times New Roman" w:eastAsia="Times New Roman" w:hAnsi="Times New Roman"/>
          <w:sz w:val="48"/>
          <w:szCs w:val="32"/>
        </w:rPr>
      </w:pPr>
    </w:p>
    <w:p w:rsidR="00197F5E" w:rsidRPr="00200524" w:rsidRDefault="00197F5E" w:rsidP="00197F5E">
      <w:pPr>
        <w:tabs>
          <w:tab w:val="left" w:pos="-284"/>
        </w:tabs>
        <w:spacing w:after="0" w:line="240" w:lineRule="auto"/>
        <w:ind w:left="426" w:firstLine="283"/>
        <w:jc w:val="center"/>
        <w:rPr>
          <w:rFonts w:ascii="Cambria" w:eastAsia="Times New Roman" w:hAnsi="Cambria"/>
          <w:sz w:val="36"/>
          <w:szCs w:val="36"/>
        </w:rPr>
      </w:pPr>
      <w:r w:rsidRPr="00200524">
        <w:rPr>
          <w:rFonts w:ascii="Cambria" w:eastAsia="Times New Roman" w:hAnsi="Cambria"/>
          <w:noProof/>
          <w:sz w:val="36"/>
          <w:szCs w:val="36"/>
          <w:lang w:eastAsia="ru-RU"/>
        </w:rPr>
        <mc:AlternateContent>
          <mc:Choice Requires="wps">
            <w:drawing>
              <wp:anchor distT="0" distB="0" distL="114300" distR="114300" simplePos="0" relativeHeight="251671552" behindDoc="0" locked="0" layoutInCell="1" allowOverlap="1" wp14:anchorId="42D67F42" wp14:editId="39DCECCE">
                <wp:simplePos x="0" y="0"/>
                <wp:positionH relativeFrom="column">
                  <wp:posOffset>-122555</wp:posOffset>
                </wp:positionH>
                <wp:positionV relativeFrom="page">
                  <wp:posOffset>7960360</wp:posOffset>
                </wp:positionV>
                <wp:extent cx="137795" cy="1011555"/>
                <wp:effectExtent l="0" t="0" r="0" b="635"/>
                <wp:wrapNone/>
                <wp:docPr id="1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 cy="101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413B" w:rsidRPr="00D11851" w:rsidRDefault="0035413B" w:rsidP="00197F5E">
                            <w:pPr>
                              <w:pStyle w:val="ae"/>
                            </w:pPr>
                            <w:r>
                              <w:t>Подпись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67F42" id="Text Box 15" o:spid="_x0000_s1027" type="#_x0000_t202" style="position:absolute;left:0;text-align:left;margin-left:-9.65pt;margin-top:626.8pt;width:10.85pt;height:79.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" filled="f" stroked="f">
                <v:textbox style="layout-flow:vertical;mso-layout-flow-alt:bottom-to-top" inset="0,0,0,0">
                  <w:txbxContent>
                    <w:p w:rsidR="0035413B" w:rsidRPr="00D11851" w:rsidRDefault="0035413B" w:rsidP="00197F5E">
                      <w:pPr>
                        <w:pStyle w:val="ae"/>
                      </w:pPr>
                      <w:r>
                        <w:t>Подпись и дата</w:t>
                      </w:r>
                    </w:p>
                  </w:txbxContent>
                </v:textbox>
                <w10:wrap anchory="page"/>
              </v:shape>
            </w:pict>
          </mc:Fallback>
        </mc:AlternateContent>
      </w:r>
      <w:r w:rsidRPr="00200524">
        <w:rPr>
          <w:rFonts w:ascii="Cambria" w:eastAsia="Times New Roman" w:hAnsi="Cambria"/>
          <w:noProof/>
          <w:sz w:val="48"/>
          <w:szCs w:val="48"/>
          <w:lang w:eastAsia="ru-RU"/>
        </w:rPr>
        <mc:AlternateContent>
          <mc:Choice Requires="wps">
            <w:drawing>
              <wp:anchor distT="0" distB="0" distL="114300" distR="114300" simplePos="0" relativeHeight="251667456" behindDoc="0" locked="0" layoutInCell="1" allowOverlap="1" wp14:anchorId="6B756EE7" wp14:editId="132C8C7B">
                <wp:simplePos x="0" y="0"/>
                <wp:positionH relativeFrom="column">
                  <wp:posOffset>-156845</wp:posOffset>
                </wp:positionH>
                <wp:positionV relativeFrom="page">
                  <wp:posOffset>7960360</wp:posOffset>
                </wp:positionV>
                <wp:extent cx="432435" cy="0"/>
                <wp:effectExtent l="10795" t="6985" r="13970" b="12065"/>
                <wp:wrapNone/>
                <wp:docPr id="1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E54E3B" id="Line 11"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2.35pt,626.8pt" to="21.7pt,6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" strokeweight="1pt">
                <w10:wrap anchory="page"/>
              </v:line>
            </w:pict>
          </mc:Fallback>
        </mc:AlternateContent>
      </w:r>
    </w:p>
    <w:p w:rsidR="00197F5E" w:rsidRPr="00200524" w:rsidRDefault="00197F5E" w:rsidP="00197F5E">
      <w:pPr>
        <w:tabs>
          <w:tab w:val="left" w:pos="-284"/>
        </w:tabs>
        <w:spacing w:after="0" w:line="240" w:lineRule="auto"/>
        <w:ind w:left="426" w:firstLine="283"/>
        <w:jc w:val="center"/>
        <w:rPr>
          <w:rFonts w:ascii="Cambria" w:eastAsia="Times New Roman" w:hAnsi="Cambria"/>
          <w:sz w:val="56"/>
          <w:szCs w:val="36"/>
        </w:rPr>
      </w:pPr>
    </w:p>
    <w:p w:rsidR="00197F5E" w:rsidRPr="00200524" w:rsidRDefault="00197F5E" w:rsidP="00197F5E">
      <w:pPr>
        <w:tabs>
          <w:tab w:val="left" w:pos="-284"/>
        </w:tabs>
        <w:spacing w:after="0" w:line="240" w:lineRule="auto"/>
        <w:ind w:left="426" w:firstLine="283"/>
        <w:jc w:val="center"/>
        <w:rPr>
          <w:rFonts w:ascii="Cambria" w:eastAsia="Times New Roman" w:hAnsi="Cambria"/>
          <w:sz w:val="32"/>
          <w:szCs w:val="36"/>
        </w:rPr>
      </w:pPr>
    </w:p>
    <w:p w:rsidR="00197F5E" w:rsidRPr="00200524" w:rsidRDefault="00197F5E" w:rsidP="00197F5E">
      <w:pPr>
        <w:tabs>
          <w:tab w:val="left" w:pos="-284"/>
        </w:tabs>
        <w:spacing w:after="0" w:line="240" w:lineRule="auto"/>
        <w:ind w:left="426" w:firstLine="283"/>
        <w:jc w:val="center"/>
        <w:rPr>
          <w:rFonts w:ascii="Cambria" w:eastAsia="Times New Roman" w:hAnsi="Cambria"/>
          <w:sz w:val="20"/>
          <w:szCs w:val="36"/>
        </w:rPr>
      </w:pPr>
    </w:p>
    <w:p w:rsidR="00197F5E" w:rsidRPr="00200524" w:rsidRDefault="00197F5E" w:rsidP="00197F5E">
      <w:pPr>
        <w:tabs>
          <w:tab w:val="left" w:pos="-284"/>
        </w:tabs>
        <w:spacing w:after="0" w:line="240" w:lineRule="auto"/>
        <w:ind w:left="426" w:firstLine="283"/>
        <w:jc w:val="center"/>
        <w:rPr>
          <w:rFonts w:ascii="Cambria" w:eastAsia="Times New Roman" w:hAnsi="Cambria"/>
          <w:sz w:val="32"/>
          <w:szCs w:val="36"/>
        </w:rPr>
      </w:pPr>
    </w:p>
    <w:p w:rsidR="00197F5E" w:rsidRPr="00200524" w:rsidRDefault="00197F5E" w:rsidP="00197F5E">
      <w:pPr>
        <w:tabs>
          <w:tab w:val="left" w:pos="-284"/>
        </w:tabs>
        <w:spacing w:after="0" w:line="240" w:lineRule="auto"/>
        <w:ind w:left="426" w:firstLine="283"/>
        <w:jc w:val="center"/>
        <w:rPr>
          <w:rFonts w:ascii="Cambria" w:eastAsia="Times New Roman" w:hAnsi="Cambria"/>
          <w:sz w:val="32"/>
          <w:szCs w:val="36"/>
        </w:rPr>
      </w:pPr>
    </w:p>
    <w:p w:rsidR="00197F5E" w:rsidRPr="00200524" w:rsidRDefault="00197F5E" w:rsidP="00197F5E">
      <w:pPr>
        <w:tabs>
          <w:tab w:val="left" w:pos="-284"/>
        </w:tabs>
        <w:spacing w:after="0" w:line="240" w:lineRule="auto"/>
        <w:ind w:left="426" w:firstLine="283"/>
        <w:jc w:val="center"/>
        <w:rPr>
          <w:rFonts w:ascii="Cambria" w:eastAsia="Times New Roman" w:hAnsi="Cambria"/>
          <w:sz w:val="44"/>
          <w:szCs w:val="36"/>
        </w:rPr>
      </w:pPr>
    </w:p>
    <w:p w:rsidR="00197F5E" w:rsidRPr="00200524" w:rsidRDefault="00197F5E" w:rsidP="00197F5E">
      <w:pPr>
        <w:spacing w:after="0" w:line="240" w:lineRule="auto"/>
        <w:ind w:left="426" w:right="-1" w:firstLine="283"/>
        <w:jc w:val="center"/>
        <w:rPr>
          <w:rFonts w:ascii="Times New Roman" w:eastAsia="Times New Roman" w:hAnsi="Times New Roman"/>
          <w:sz w:val="32"/>
          <w:szCs w:val="32"/>
          <w:lang w:eastAsia="ru-RU"/>
        </w:rPr>
        <w:sectPr w:rsidR="00197F5E" w:rsidRPr="00200524" w:rsidSect="00B86C7D">
          <w:footerReference w:type="default" r:id="rId9"/>
          <w:type w:val="nextColumn"/>
          <w:pgSz w:w="11906" w:h="16838"/>
          <w:pgMar w:top="1134" w:right="567" w:bottom="1134" w:left="1134" w:header="851" w:footer="851" w:gutter="0"/>
          <w:cols w:space="708"/>
          <w:titlePg/>
          <w:docGrid w:linePitch="360"/>
        </w:sectPr>
      </w:pPr>
      <w:r w:rsidRPr="00200524">
        <w:rPr>
          <w:rFonts w:ascii="Cambria" w:eastAsia="Times New Roman" w:hAnsi="Cambria"/>
          <w:noProof/>
          <w:sz w:val="48"/>
          <w:szCs w:val="48"/>
          <w:lang w:eastAsia="ru-RU"/>
        </w:rPr>
        <mc:AlternateContent>
          <mc:Choice Requires="wps">
            <w:drawing>
              <wp:anchor distT="0" distB="0" distL="114300" distR="114300" simplePos="0" relativeHeight="251668480" behindDoc="0" locked="0" layoutInCell="1" allowOverlap="1" wp14:anchorId="2F160833" wp14:editId="7B456B3C">
                <wp:simplePos x="0" y="0"/>
                <wp:positionH relativeFrom="column">
                  <wp:posOffset>-156845</wp:posOffset>
                </wp:positionH>
                <wp:positionV relativeFrom="page">
                  <wp:posOffset>8971915</wp:posOffset>
                </wp:positionV>
                <wp:extent cx="432435" cy="0"/>
                <wp:effectExtent l="10795" t="8890" r="13970" b="10160"/>
                <wp:wrapNone/>
                <wp:docPr id="1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9275A9" id="Line 12"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2.35pt,706.45pt" to="21.7pt,70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" strokeweight="1pt">
                <w10:wrap anchory="page"/>
              </v:line>
            </w:pict>
          </mc:Fallback>
        </mc:AlternateContent>
      </w:r>
      <w:r w:rsidRPr="00200524">
        <w:rPr>
          <w:rFonts w:ascii="Times New Roman" w:eastAsia="Times New Roman" w:hAnsi="Times New Roman"/>
          <w:sz w:val="32"/>
          <w:szCs w:val="32"/>
          <w:lang w:eastAsia="ru-RU"/>
        </w:rPr>
        <w:t>Омск</w:t>
      </w:r>
      <w:r w:rsidRPr="00200524">
        <w:rPr>
          <w:rFonts w:ascii="Times New Roman" w:eastAsia="Times New Roman" w:hAnsi="Times New Roman"/>
          <w:noProof/>
          <w:sz w:val="32"/>
          <w:szCs w:val="32"/>
          <w:lang w:eastAsia="ru-RU"/>
        </w:rPr>
        <w:t xml:space="preserve"> </w:t>
      </w:r>
      <w:r w:rsidRPr="00200524">
        <w:rPr>
          <w:rFonts w:ascii="Times New Roman" w:eastAsia="Times New Roman" w:hAnsi="Times New Roman"/>
          <w:noProof/>
          <w:sz w:val="32"/>
          <w:szCs w:val="32"/>
          <w:lang w:eastAsia="ru-RU"/>
        </w:rPr>
        <mc:AlternateContent>
          <mc:Choice Requires="wps">
            <w:drawing>
              <wp:anchor distT="0" distB="0" distL="114300" distR="114300" simplePos="0" relativeHeight="251672576" behindDoc="0" locked="0" layoutInCell="1" allowOverlap="1" wp14:anchorId="312FCD6A" wp14:editId="11E835A6">
                <wp:simplePos x="0" y="0"/>
                <wp:positionH relativeFrom="column">
                  <wp:posOffset>-122555</wp:posOffset>
                </wp:positionH>
                <wp:positionV relativeFrom="page">
                  <wp:posOffset>9052560</wp:posOffset>
                </wp:positionV>
                <wp:extent cx="145415" cy="770890"/>
                <wp:effectExtent l="0" t="381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 cy="770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413B" w:rsidRPr="00D11851" w:rsidRDefault="0035413B" w:rsidP="00197F5E">
                            <w:pPr>
                              <w:pStyle w:val="ae"/>
                            </w:pPr>
                            <w:r>
                              <w:t>Инв.№ подл.</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2FCD6A" id="Text Box 16" o:spid="_x0000_s1028" type="#_x0000_t202" style="position:absolute;left:0;text-align:left;margin-left:-9.65pt;margin-top:712.8pt;width:11.45pt;height:60.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" filled="f" stroked="f">
                <v:textbox style="layout-flow:vertical;mso-layout-flow-alt:bottom-to-top" inset="0,0,0,0">
                  <w:txbxContent>
                    <w:p w:rsidR="0035413B" w:rsidRPr="00D11851" w:rsidRDefault="0035413B" w:rsidP="00197F5E">
                      <w:pPr>
                        <w:pStyle w:val="ae"/>
                      </w:pPr>
                      <w:r>
                        <w:t>Инв.№ подл.</w:t>
                      </w:r>
                    </w:p>
                  </w:txbxContent>
                </v:textbox>
                <w10:wrap anchory="page"/>
              </v:shape>
            </w:pict>
          </mc:Fallback>
        </mc:AlternateContent>
      </w:r>
      <w:r w:rsidRPr="00200524">
        <w:rPr>
          <w:rFonts w:ascii="Cambria" w:eastAsia="Times New Roman" w:hAnsi="Cambria"/>
          <w:noProof/>
          <w:sz w:val="32"/>
          <w:szCs w:val="32"/>
          <w:lang w:eastAsia="ru-RU"/>
        </w:rPr>
        <mc:AlternateContent>
          <mc:Choice Requires="wps">
            <w:drawing>
              <wp:anchor distT="0" distB="0" distL="114300" distR="114300" simplePos="0" relativeHeight="251687936" behindDoc="1" locked="0" layoutInCell="1" allowOverlap="1" wp14:anchorId="145EE87D" wp14:editId="1809CC51">
                <wp:simplePos x="0" y="0"/>
                <wp:positionH relativeFrom="column">
                  <wp:posOffset>3016338</wp:posOffset>
                </wp:positionH>
                <wp:positionV relativeFrom="paragraph">
                  <wp:posOffset>242942</wp:posOffset>
                </wp:positionV>
                <wp:extent cx="504496" cy="289582"/>
                <wp:effectExtent l="0" t="0" r="10160" b="15240"/>
                <wp:wrapNone/>
                <wp:docPr id="28" name="Прямоугольник 28"/>
                <wp:cNvGraphicFramePr/>
                <a:graphic xmlns:a="http://schemas.openxmlformats.org/drawingml/2006/main">
                  <a:graphicData uri="http://schemas.microsoft.com/office/word/2010/wordprocessingShape">
                    <wps:wsp>
                      <wps:cNvSpPr/>
                      <wps:spPr>
                        <a:xfrm>
                          <a:off x="0" y="0"/>
                          <a:ext cx="504496" cy="28958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B80CD0" id="Прямоугольник 28" o:spid="_x0000_s1026" style="position:absolute;margin-left:237.5pt;margin-top:19.15pt;width:39.7pt;height:22.8pt;z-index:-251628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" fillcolor="white [3212]" strokecolor="white [3212]" strokeweight="1pt"/>
            </w:pict>
          </mc:Fallback>
        </mc:AlternateContent>
      </w:r>
      <w:r w:rsidRPr="00200524">
        <w:rPr>
          <w:rFonts w:ascii="Cambria" w:eastAsia="Times New Roman" w:hAnsi="Cambria"/>
          <w:noProof/>
          <w:sz w:val="32"/>
          <w:szCs w:val="32"/>
          <w:lang w:eastAsia="ru-RU"/>
        </w:rPr>
        <mc:AlternateContent>
          <mc:Choice Requires="wps">
            <w:drawing>
              <wp:anchor distT="0" distB="0" distL="114300" distR="114300" simplePos="0" relativeHeight="251659264" behindDoc="0" locked="0" layoutInCell="1" allowOverlap="1" wp14:anchorId="4AF00F26" wp14:editId="768208D5">
                <wp:simplePos x="0" y="0"/>
                <wp:positionH relativeFrom="column">
                  <wp:posOffset>3016250</wp:posOffset>
                </wp:positionH>
                <wp:positionV relativeFrom="paragraph">
                  <wp:posOffset>328930</wp:posOffset>
                </wp:positionV>
                <wp:extent cx="354965" cy="259080"/>
                <wp:effectExtent l="12065" t="8255" r="13970" b="8890"/>
                <wp:wrapNone/>
                <wp:docPr id="1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965" cy="25908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84E36C" id="Rectangle 33" o:spid="_x0000_s1026" style="position:absolute;margin-left:237.5pt;margin-top:25.9pt;width:27.95pt;height:2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" strokecolor="white"/>
            </w:pict>
          </mc:Fallback>
        </mc:AlternateContent>
      </w:r>
      <w:r w:rsidRPr="00200524">
        <w:rPr>
          <w:rFonts w:ascii="Cambria" w:eastAsia="Times New Roman" w:hAnsi="Cambria"/>
          <w:noProof/>
          <w:sz w:val="32"/>
          <w:szCs w:val="32"/>
          <w:lang w:eastAsia="ru-RU"/>
        </w:rPr>
        <mc:AlternateContent>
          <mc:Choice Requires="wps">
            <w:drawing>
              <wp:anchor distT="0" distB="0" distL="114300" distR="114300" simplePos="0" relativeHeight="251665408" behindDoc="0" locked="0" layoutInCell="0" allowOverlap="1" wp14:anchorId="7599C006" wp14:editId="26688EB5">
                <wp:simplePos x="0" y="0"/>
                <wp:positionH relativeFrom="page">
                  <wp:posOffset>540385</wp:posOffset>
                </wp:positionH>
                <wp:positionV relativeFrom="page">
                  <wp:posOffset>9900285</wp:posOffset>
                </wp:positionV>
                <wp:extent cx="6788150" cy="210820"/>
                <wp:effectExtent l="26035" t="22860" r="24765" b="23495"/>
                <wp:wrapNone/>
                <wp:docPr id="1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w:pict>
              <v:rect w14:anchorId="738061B9" id="Rectangle 8" o:spid="_x0000_s1026" style="position:absolute;margin-left:42.55pt;margin-top:779.55pt;width:534.5pt;height:16.6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" o:allowincell="f" filled="f" fillcolor="#136f1c" strokecolor="#136f1c" strokeweight="3pt">
                <v:stroke linestyle="thinThin"/>
                <v:shadow color="#4e6128" opacity=".5" offset="1pt"/>
                <w10:wrap anchorx="page" anchory="page"/>
              </v:rect>
            </w:pict>
          </mc:Fallback>
        </mc:AlternateContent>
      </w:r>
      <w:r w:rsidRPr="00200524">
        <w:rPr>
          <w:rFonts w:ascii="Times New Roman" w:eastAsia="Times New Roman" w:hAnsi="Times New Roman"/>
          <w:sz w:val="32"/>
          <w:szCs w:val="32"/>
          <w:lang w:eastAsia="ru-RU"/>
        </w:rPr>
        <w:t>2023</w:t>
      </w:r>
    </w:p>
    <w:p w:rsidR="00197F5E" w:rsidRPr="00200524" w:rsidRDefault="00197F5E" w:rsidP="00197F5E">
      <w:pPr>
        <w:spacing w:after="0" w:line="240" w:lineRule="auto"/>
        <w:ind w:right="424"/>
        <w:jc w:val="right"/>
        <w:rPr>
          <w:rFonts w:ascii="Times New Roman" w:eastAsia="Times New Roman" w:hAnsi="Times New Roman"/>
          <w:sz w:val="34"/>
          <w:szCs w:val="34"/>
          <w:lang w:eastAsia="ru-RU"/>
        </w:rPr>
      </w:pPr>
      <w:r w:rsidRPr="00200524">
        <w:rPr>
          <w:rFonts w:ascii="Times New Roman" w:eastAsia="Times New Roman" w:hAnsi="Times New Roman"/>
          <w:noProof/>
          <w:sz w:val="34"/>
          <w:szCs w:val="34"/>
          <w:lang w:eastAsia="ru-RU"/>
        </w:rPr>
        <w:lastRenderedPageBreak/>
        <w:drawing>
          <wp:anchor distT="0" distB="0" distL="114300" distR="114300" simplePos="0" relativeHeight="251673600" behindDoc="0" locked="0" layoutInCell="1" allowOverlap="1" wp14:anchorId="14377838" wp14:editId="2F0BB43E">
            <wp:simplePos x="0" y="0"/>
            <wp:positionH relativeFrom="column">
              <wp:posOffset>191135</wp:posOffset>
            </wp:positionH>
            <wp:positionV relativeFrom="paragraph">
              <wp:posOffset>-276225</wp:posOffset>
            </wp:positionV>
            <wp:extent cx="1983105" cy="1258570"/>
            <wp:effectExtent l="0" t="0" r="0" b="0"/>
            <wp:wrapSquare wrapText="bothSides"/>
            <wp:docPr id="3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83105" cy="1258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00524">
        <w:rPr>
          <w:rFonts w:ascii="Times New Roman" w:eastAsia="Times New Roman" w:hAnsi="Times New Roman"/>
          <w:noProof/>
          <w:sz w:val="34"/>
          <w:szCs w:val="34"/>
          <w:lang w:eastAsia="ru-RU"/>
        </w:rPr>
        <mc:AlternateContent>
          <mc:Choice Requires="wps">
            <w:drawing>
              <wp:anchor distT="0" distB="0" distL="114300" distR="114300" simplePos="0" relativeHeight="251675648" behindDoc="0" locked="0" layoutInCell="0" allowOverlap="1" wp14:anchorId="6F0E7554" wp14:editId="18B80A4F">
                <wp:simplePos x="0" y="0"/>
                <wp:positionH relativeFrom="page">
                  <wp:posOffset>7098030</wp:posOffset>
                </wp:positionH>
                <wp:positionV relativeFrom="page">
                  <wp:posOffset>270510</wp:posOffset>
                </wp:positionV>
                <wp:extent cx="241935" cy="9841865"/>
                <wp:effectExtent l="20955" t="22860" r="22860" b="22225"/>
                <wp:wrapNone/>
                <wp:docPr id="1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35" cy="9841865"/>
                        </a:xfrm>
                        <a:prstGeom prst="rect">
                          <a:avLst/>
                        </a:prstGeom>
                        <a:solidFill>
                          <a:srgbClr val="FFFFFF"/>
                        </a:solidFill>
                        <a:ln w="38100" cmpd="dbl">
                          <a:solidFill>
                            <a:srgbClr val="136F1C"/>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35B6F2" id="Rectangle 19" o:spid="_x0000_s1026" style="position:absolute;margin-left:558.9pt;margin-top:21.3pt;width:19.05pt;height:774.9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" o:allowincell="f" strokecolor="#136f1c" strokeweight="3pt">
                <v:stroke linestyle="thinThin"/>
                <w10:wrap anchorx="page" anchory="page"/>
              </v:rect>
            </w:pict>
          </mc:Fallback>
        </mc:AlternateContent>
      </w:r>
      <w:r w:rsidRPr="00200524">
        <w:rPr>
          <w:rFonts w:ascii="Times New Roman" w:eastAsia="Times New Roman" w:hAnsi="Times New Roman"/>
          <w:noProof/>
          <w:sz w:val="34"/>
          <w:szCs w:val="34"/>
          <w:lang w:eastAsia="ru-RU"/>
        </w:rPr>
        <mc:AlternateContent>
          <mc:Choice Requires="wps">
            <w:drawing>
              <wp:anchor distT="0" distB="0" distL="114300" distR="114300" simplePos="0" relativeHeight="251683840" behindDoc="0" locked="0" layoutInCell="0" allowOverlap="1" wp14:anchorId="677036AA" wp14:editId="56EDF9EA">
                <wp:simplePos x="0" y="0"/>
                <wp:positionH relativeFrom="page">
                  <wp:posOffset>551815</wp:posOffset>
                </wp:positionH>
                <wp:positionV relativeFrom="page">
                  <wp:posOffset>270510</wp:posOffset>
                </wp:positionV>
                <wp:extent cx="6788150" cy="210820"/>
                <wp:effectExtent l="27940" t="22860" r="22860" b="23495"/>
                <wp:wrapNone/>
                <wp:docPr id="1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w:pict>
              <v:rect w14:anchorId="7031ACC1" id="Rectangle 17" o:spid="_x0000_s1026" style="position:absolute;margin-left:43.45pt;margin-top:21.3pt;width:534.5pt;height:16.6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" o:allowincell="f" filled="f" fillcolor="#136f1c" strokecolor="#136f1c" strokeweight="3pt">
                <v:stroke linestyle="thinThin"/>
                <v:shadow color="#4e6128" opacity=".5" offset="1pt"/>
                <w10:wrap anchorx="page" anchory="page"/>
              </v:rect>
            </w:pict>
          </mc:Fallback>
        </mc:AlternateContent>
      </w:r>
      <w:r w:rsidRPr="00200524">
        <w:rPr>
          <w:rFonts w:ascii="Times New Roman" w:eastAsia="Times New Roman" w:hAnsi="Times New Roman"/>
          <w:noProof/>
          <w:sz w:val="34"/>
          <w:szCs w:val="34"/>
          <w:lang w:eastAsia="ru-RU"/>
        </w:rPr>
        <mc:AlternateContent>
          <mc:Choice Requires="wps">
            <w:drawing>
              <wp:anchor distT="0" distB="0" distL="114300" distR="114300" simplePos="0" relativeHeight="251674624" behindDoc="0" locked="0" layoutInCell="0" allowOverlap="1" wp14:anchorId="02995DE7" wp14:editId="50B41CDE">
                <wp:simplePos x="0" y="0"/>
                <wp:positionH relativeFrom="page">
                  <wp:posOffset>551815</wp:posOffset>
                </wp:positionH>
                <wp:positionV relativeFrom="page">
                  <wp:posOffset>270510</wp:posOffset>
                </wp:positionV>
                <wp:extent cx="448945" cy="9841865"/>
                <wp:effectExtent l="27940" t="22860" r="27940" b="22225"/>
                <wp:wrapNone/>
                <wp:docPr id="1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945" cy="9841865"/>
                        </a:xfrm>
                        <a:prstGeom prst="rect">
                          <a:avLst/>
                        </a:prstGeom>
                        <a:noFill/>
                        <a:ln w="38100" cmpd="dbl">
                          <a:solidFill>
                            <a:srgbClr val="136F1C"/>
                          </a:solidFill>
                          <a:miter lim="800000"/>
                          <a:headEnd/>
                          <a:tailEnd/>
                        </a:ln>
                        <a:extLst>
                          <a:ext uri="{909E8E84-426E-40DD-AFC4-6F175D3DCCD1}">
                            <a14:hiddenFill xmlns:a14="http://schemas.microsoft.com/office/drawing/2010/main">
                              <a:solidFill>
                                <a:srgbClr val="136F1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653840" id="Rectangle 18" o:spid="_x0000_s1026" style="position:absolute;margin-left:43.45pt;margin-top:21.3pt;width:35.35pt;height:774.9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" o:allowincell="f" filled="f" fillcolor="#136f1c" strokecolor="#136f1c" strokeweight="3pt">
                <v:stroke linestyle="thinThin"/>
                <w10:wrap anchorx="page" anchory="page"/>
              </v:rect>
            </w:pict>
          </mc:Fallback>
        </mc:AlternateContent>
      </w:r>
      <w:r w:rsidRPr="00200524">
        <w:rPr>
          <w:rFonts w:ascii="Times New Roman" w:eastAsia="Times New Roman" w:hAnsi="Times New Roman"/>
          <w:noProof/>
          <w:sz w:val="34"/>
          <w:szCs w:val="34"/>
          <w:lang w:eastAsia="ru-RU"/>
        </w:rPr>
        <mc:AlternateContent>
          <mc:Choice Requires="wps">
            <w:drawing>
              <wp:anchor distT="0" distB="0" distL="114300" distR="114300" simplePos="0" relativeHeight="251660288" behindDoc="0" locked="0" layoutInCell="1" allowOverlap="1" wp14:anchorId="28C44219" wp14:editId="0C289493">
                <wp:simplePos x="0" y="0"/>
                <wp:positionH relativeFrom="column">
                  <wp:posOffset>-2578100</wp:posOffset>
                </wp:positionH>
                <wp:positionV relativeFrom="paragraph">
                  <wp:posOffset>-360045</wp:posOffset>
                </wp:positionV>
                <wp:extent cx="6687185" cy="314325"/>
                <wp:effectExtent l="12700" t="7620" r="5715" b="11430"/>
                <wp:wrapNone/>
                <wp:docPr id="1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7185" cy="3143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3EBCD0" id="Rectangle 31" o:spid="_x0000_s1026" style="position:absolute;margin-left:-203pt;margin-top:-28.35pt;width:526.5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" strokecolor="white"/>
            </w:pict>
          </mc:Fallback>
        </mc:AlternateContent>
      </w:r>
      <w:r w:rsidRPr="00200524">
        <w:rPr>
          <w:rFonts w:ascii="Times New Roman" w:eastAsia="Times New Roman" w:hAnsi="Times New Roman"/>
          <w:sz w:val="34"/>
          <w:szCs w:val="34"/>
          <w:lang w:eastAsia="ru-RU"/>
        </w:rPr>
        <w:t>ООО «Национальный земельный фонд»</w:t>
      </w:r>
    </w:p>
    <w:p w:rsidR="00197F5E" w:rsidRPr="00200524" w:rsidRDefault="00197F5E" w:rsidP="00197F5E">
      <w:pPr>
        <w:jc w:val="right"/>
        <w:rPr>
          <w:rFonts w:ascii="Cambria" w:eastAsia="Times New Roman" w:hAnsi="Cambria"/>
          <w:sz w:val="36"/>
          <w:szCs w:val="36"/>
        </w:rPr>
      </w:pPr>
    </w:p>
    <w:p w:rsidR="00197F5E" w:rsidRPr="00200524" w:rsidRDefault="00197F5E" w:rsidP="00197F5E">
      <w:pPr>
        <w:jc w:val="right"/>
        <w:rPr>
          <w:rFonts w:ascii="Cambria" w:eastAsia="Times New Roman" w:hAnsi="Cambria"/>
          <w:sz w:val="36"/>
          <w:szCs w:val="36"/>
        </w:rPr>
      </w:pPr>
    </w:p>
    <w:p w:rsidR="00197F5E" w:rsidRPr="00F670C3" w:rsidRDefault="00197F5E" w:rsidP="00197F5E">
      <w:pPr>
        <w:spacing w:after="0"/>
        <w:ind w:right="566"/>
        <w:jc w:val="right"/>
        <w:rPr>
          <w:rFonts w:ascii="Times New Roman" w:eastAsia="Times New Roman" w:hAnsi="Times New Roman"/>
          <w:sz w:val="44"/>
          <w:szCs w:val="48"/>
        </w:rPr>
      </w:pPr>
    </w:p>
    <w:p w:rsidR="00197F5E" w:rsidRPr="00200524" w:rsidRDefault="00197F5E" w:rsidP="00197F5E">
      <w:pPr>
        <w:spacing w:after="0" w:line="240" w:lineRule="auto"/>
        <w:ind w:left="426" w:right="141"/>
        <w:jc w:val="right"/>
        <w:rPr>
          <w:rFonts w:ascii="Cambria" w:eastAsia="Times New Roman" w:hAnsi="Cambria"/>
          <w:sz w:val="28"/>
          <w:szCs w:val="28"/>
        </w:rPr>
      </w:pPr>
    </w:p>
    <w:p w:rsidR="00197F5E" w:rsidRPr="00F23D2F" w:rsidRDefault="00197F5E" w:rsidP="00197F5E">
      <w:pPr>
        <w:spacing w:after="0" w:line="240" w:lineRule="auto"/>
        <w:ind w:left="426" w:right="141"/>
        <w:jc w:val="center"/>
        <w:rPr>
          <w:rFonts w:ascii="Cambria" w:eastAsia="Times New Roman" w:hAnsi="Cambria"/>
          <w:sz w:val="28"/>
          <w:szCs w:val="48"/>
        </w:rPr>
      </w:pPr>
    </w:p>
    <w:p w:rsidR="00197F5E" w:rsidRPr="00200524" w:rsidRDefault="00197F5E" w:rsidP="00197F5E">
      <w:pPr>
        <w:spacing w:after="0" w:line="240" w:lineRule="auto"/>
        <w:ind w:left="426" w:right="141"/>
        <w:jc w:val="center"/>
        <w:rPr>
          <w:rFonts w:ascii="Cambria" w:eastAsia="Times New Roman" w:hAnsi="Cambria"/>
          <w:sz w:val="48"/>
          <w:szCs w:val="48"/>
        </w:rPr>
      </w:pPr>
    </w:p>
    <w:p w:rsidR="00197F5E" w:rsidRPr="00200524" w:rsidRDefault="00197F5E" w:rsidP="00197F5E">
      <w:pPr>
        <w:spacing w:after="0" w:line="240" w:lineRule="auto"/>
        <w:ind w:left="426" w:right="141"/>
        <w:jc w:val="center"/>
        <w:rPr>
          <w:rFonts w:ascii="Cambria" w:eastAsia="Times New Roman" w:hAnsi="Cambria"/>
          <w:sz w:val="48"/>
          <w:szCs w:val="48"/>
        </w:rPr>
      </w:pPr>
    </w:p>
    <w:p w:rsidR="00197F5E" w:rsidRPr="00200524" w:rsidRDefault="00197F5E" w:rsidP="00197F5E">
      <w:pPr>
        <w:spacing w:after="0" w:line="240" w:lineRule="auto"/>
        <w:ind w:left="426" w:right="141"/>
        <w:jc w:val="center"/>
        <w:rPr>
          <w:rFonts w:ascii="Times New Roman" w:eastAsia="Times New Roman" w:hAnsi="Times New Roman"/>
          <w:b/>
          <w:sz w:val="36"/>
          <w:szCs w:val="36"/>
        </w:rPr>
      </w:pPr>
      <w:r w:rsidRPr="00200524">
        <w:rPr>
          <w:rFonts w:ascii="Times New Roman" w:eastAsia="Times New Roman" w:hAnsi="Times New Roman"/>
          <w:b/>
          <w:sz w:val="36"/>
          <w:szCs w:val="36"/>
        </w:rPr>
        <w:t>ПРАВИЛА ЗЕМЛЕПОЛЬЗОВАНИЯ И ЗАСТРОЙКИ</w:t>
      </w:r>
    </w:p>
    <w:p w:rsidR="00197F5E" w:rsidRPr="00200524" w:rsidRDefault="007751F7" w:rsidP="00197F5E">
      <w:pPr>
        <w:spacing w:after="0" w:line="240" w:lineRule="auto"/>
        <w:ind w:left="426" w:right="141"/>
        <w:jc w:val="center"/>
        <w:rPr>
          <w:rFonts w:ascii="Times New Roman" w:eastAsia="Times New Roman" w:hAnsi="Times New Roman"/>
          <w:b/>
          <w:sz w:val="36"/>
          <w:szCs w:val="36"/>
        </w:rPr>
      </w:pPr>
      <w:r>
        <w:rPr>
          <w:rFonts w:ascii="Times New Roman" w:eastAsia="Times New Roman" w:hAnsi="Times New Roman"/>
          <w:b/>
          <w:sz w:val="36"/>
          <w:szCs w:val="48"/>
        </w:rPr>
        <w:t>БАРРИКАДСКОГО</w:t>
      </w:r>
      <w:r w:rsidR="00197F5E" w:rsidRPr="00200524">
        <w:rPr>
          <w:rFonts w:ascii="Times New Roman" w:eastAsia="Times New Roman" w:hAnsi="Times New Roman"/>
          <w:b/>
          <w:sz w:val="36"/>
          <w:szCs w:val="36"/>
        </w:rPr>
        <w:t xml:space="preserve"> СЕЛЬСКОГО ПОСЕЛЕНИЯ</w:t>
      </w:r>
    </w:p>
    <w:p w:rsidR="00197F5E" w:rsidRPr="00200524" w:rsidRDefault="00197F5E" w:rsidP="00197F5E">
      <w:pPr>
        <w:spacing w:after="0" w:line="240" w:lineRule="auto"/>
        <w:ind w:left="426" w:right="141"/>
        <w:jc w:val="center"/>
        <w:rPr>
          <w:rFonts w:ascii="Times New Roman" w:eastAsia="Times New Roman" w:hAnsi="Times New Roman"/>
          <w:b/>
          <w:sz w:val="36"/>
          <w:szCs w:val="36"/>
        </w:rPr>
      </w:pPr>
      <w:r w:rsidRPr="00200524">
        <w:rPr>
          <w:rFonts w:ascii="Times New Roman" w:eastAsia="Times New Roman" w:hAnsi="Times New Roman"/>
          <w:b/>
          <w:sz w:val="36"/>
          <w:szCs w:val="36"/>
        </w:rPr>
        <w:t>ИСИЛЬКУЛЬСКОГО МУНИЦИПАЛЬНОГО РАЙОНА</w:t>
      </w:r>
    </w:p>
    <w:p w:rsidR="00197F5E" w:rsidRPr="00200524" w:rsidRDefault="00197F5E" w:rsidP="00197F5E">
      <w:pPr>
        <w:spacing w:after="0" w:line="240" w:lineRule="auto"/>
        <w:ind w:left="426" w:right="141"/>
        <w:jc w:val="center"/>
        <w:rPr>
          <w:rFonts w:ascii="Cambria" w:eastAsia="Times New Roman" w:hAnsi="Cambria"/>
          <w:b/>
          <w:sz w:val="36"/>
          <w:szCs w:val="36"/>
        </w:rPr>
      </w:pPr>
      <w:r w:rsidRPr="00200524">
        <w:rPr>
          <w:rFonts w:ascii="Times New Roman" w:eastAsia="Times New Roman" w:hAnsi="Times New Roman"/>
          <w:b/>
          <w:sz w:val="36"/>
          <w:szCs w:val="36"/>
        </w:rPr>
        <w:t>ОМСКОЙ ОБЛАСТИ</w:t>
      </w:r>
    </w:p>
    <w:p w:rsidR="00197F5E" w:rsidRPr="00200524" w:rsidRDefault="00197F5E" w:rsidP="00197F5E">
      <w:pPr>
        <w:spacing w:after="0" w:line="240" w:lineRule="auto"/>
        <w:ind w:left="426" w:right="141"/>
        <w:jc w:val="center"/>
        <w:rPr>
          <w:rFonts w:ascii="Cambria" w:eastAsia="Times New Roman" w:hAnsi="Cambria"/>
          <w:b/>
          <w:sz w:val="36"/>
          <w:szCs w:val="36"/>
        </w:rPr>
      </w:pPr>
    </w:p>
    <w:p w:rsidR="00197F5E" w:rsidRPr="00200524" w:rsidRDefault="00197F5E" w:rsidP="00197F5E">
      <w:pPr>
        <w:suppressLineNumbers/>
        <w:suppressAutoHyphens/>
        <w:spacing w:after="0" w:line="240" w:lineRule="auto"/>
        <w:ind w:left="426" w:firstLine="283"/>
        <w:jc w:val="center"/>
        <w:rPr>
          <w:rFonts w:ascii="Cambria" w:eastAsia="Times New Roman" w:hAnsi="Cambria"/>
          <w:lang w:eastAsia="ar-SA"/>
        </w:rPr>
      </w:pPr>
      <w:r w:rsidRPr="00200524">
        <w:rPr>
          <w:rFonts w:ascii="Times New Roman" w:eastAsia="Times New Roman" w:hAnsi="Times New Roman"/>
          <w:b/>
          <w:sz w:val="36"/>
          <w:szCs w:val="36"/>
        </w:rPr>
        <w:t xml:space="preserve">Порядок применения и внесения изменений </w:t>
      </w:r>
      <w:r w:rsidRPr="00200524">
        <w:rPr>
          <w:rFonts w:ascii="Times New Roman" w:eastAsia="Times New Roman" w:hAnsi="Times New Roman"/>
          <w:b/>
          <w:sz w:val="36"/>
          <w:szCs w:val="36"/>
        </w:rPr>
        <w:br/>
        <w:t>в правила землепользования и застройки. Градостроительные регламенты</w:t>
      </w:r>
    </w:p>
    <w:p w:rsidR="00197F5E" w:rsidRPr="00200524" w:rsidRDefault="00197F5E" w:rsidP="00197F5E">
      <w:pPr>
        <w:suppressLineNumbers/>
        <w:suppressAutoHyphens/>
        <w:spacing w:after="0" w:line="240" w:lineRule="auto"/>
        <w:ind w:left="426" w:firstLine="283"/>
        <w:jc w:val="center"/>
        <w:rPr>
          <w:rFonts w:ascii="Cambria" w:eastAsia="Times New Roman" w:hAnsi="Cambria"/>
          <w:sz w:val="28"/>
          <w:szCs w:val="28"/>
          <w:lang w:eastAsia="ar-SA"/>
        </w:rPr>
      </w:pPr>
    </w:p>
    <w:p w:rsidR="00197F5E" w:rsidRPr="00200524" w:rsidRDefault="00197F5E" w:rsidP="00197F5E">
      <w:pPr>
        <w:suppressLineNumbers/>
        <w:tabs>
          <w:tab w:val="left" w:pos="-284"/>
        </w:tabs>
        <w:suppressAutoHyphens/>
        <w:spacing w:after="0" w:line="240" w:lineRule="auto"/>
        <w:ind w:left="426" w:firstLine="283"/>
        <w:jc w:val="center"/>
        <w:rPr>
          <w:rFonts w:ascii="Cambria" w:eastAsia="Times New Roman" w:hAnsi="Cambria"/>
          <w:sz w:val="36"/>
          <w:szCs w:val="36"/>
          <w:lang w:eastAsia="ar-SA"/>
        </w:rPr>
      </w:pPr>
      <w:r w:rsidRPr="00F670C3">
        <w:rPr>
          <w:rFonts w:ascii="Times New Roman" w:eastAsia="Times New Roman" w:hAnsi="Times New Roman"/>
          <w:sz w:val="36"/>
          <w:szCs w:val="36"/>
          <w:lang w:eastAsia="ar-SA"/>
        </w:rPr>
        <w:t>6448</w:t>
      </w:r>
      <w:r w:rsidRPr="00200524">
        <w:rPr>
          <w:rFonts w:ascii="Times New Roman" w:eastAsia="Times New Roman" w:hAnsi="Times New Roman"/>
          <w:sz w:val="36"/>
          <w:szCs w:val="36"/>
          <w:lang w:eastAsia="ar-SA"/>
        </w:rPr>
        <w:t>-ТП-ПЗЗ</w:t>
      </w:r>
    </w:p>
    <w:p w:rsidR="00197F5E" w:rsidRPr="00200524" w:rsidRDefault="00197F5E" w:rsidP="00197F5E">
      <w:pPr>
        <w:spacing w:after="0" w:line="240" w:lineRule="auto"/>
        <w:ind w:left="426" w:right="141"/>
        <w:jc w:val="center"/>
        <w:rPr>
          <w:rFonts w:ascii="Cambria" w:eastAsia="Times New Roman" w:hAnsi="Cambria"/>
          <w:sz w:val="28"/>
          <w:szCs w:val="28"/>
        </w:rPr>
      </w:pPr>
    </w:p>
    <w:p w:rsidR="00197F5E" w:rsidRPr="00200524" w:rsidRDefault="00197F5E" w:rsidP="00197F5E">
      <w:pPr>
        <w:spacing w:after="0" w:line="240" w:lineRule="auto"/>
        <w:ind w:left="426" w:right="141"/>
        <w:jc w:val="center"/>
        <w:rPr>
          <w:rFonts w:ascii="Cambria" w:eastAsia="Times New Roman" w:hAnsi="Cambria"/>
          <w:sz w:val="28"/>
          <w:szCs w:val="28"/>
        </w:rPr>
      </w:pPr>
    </w:p>
    <w:p w:rsidR="00197F5E" w:rsidRPr="00200524" w:rsidRDefault="00197F5E" w:rsidP="00197F5E">
      <w:pPr>
        <w:spacing w:after="0" w:line="240" w:lineRule="auto"/>
        <w:ind w:left="426" w:right="141"/>
        <w:jc w:val="center"/>
        <w:rPr>
          <w:rFonts w:ascii="Cambria" w:eastAsia="Times New Roman" w:hAnsi="Cambria"/>
          <w:sz w:val="28"/>
          <w:szCs w:val="28"/>
        </w:rPr>
      </w:pPr>
      <w:r w:rsidRPr="00200524">
        <w:rPr>
          <w:rFonts w:ascii="Times New Roman" w:eastAsia="Times New Roman" w:hAnsi="Times New Roman"/>
          <w:noProof/>
          <w:sz w:val="32"/>
          <w:szCs w:val="32"/>
          <w:lang w:eastAsia="ru-RU"/>
        </w:rPr>
        <mc:AlternateContent>
          <mc:Choice Requires="wps">
            <w:drawing>
              <wp:anchor distT="0" distB="0" distL="114300" distR="114300" simplePos="0" relativeHeight="251676672" behindDoc="0" locked="0" layoutInCell="1" allowOverlap="1" wp14:anchorId="0BD87691" wp14:editId="0A493DC5">
                <wp:simplePos x="0" y="0"/>
                <wp:positionH relativeFrom="column">
                  <wp:posOffset>-168275</wp:posOffset>
                </wp:positionH>
                <wp:positionV relativeFrom="page">
                  <wp:posOffset>6881495</wp:posOffset>
                </wp:positionV>
                <wp:extent cx="432435" cy="0"/>
                <wp:effectExtent l="8890" t="13970" r="6350" b="14605"/>
                <wp:wrapNone/>
                <wp:docPr id="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64C559" id="Line 22"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3.25pt,541.85pt" to="20.8pt,5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" strokeweight="1pt">
                <w10:wrap anchory="page"/>
              </v:line>
            </w:pict>
          </mc:Fallback>
        </mc:AlternateContent>
      </w:r>
      <w:r w:rsidRPr="00200524">
        <w:rPr>
          <w:rFonts w:ascii="Times New Roman" w:eastAsia="Times New Roman" w:hAnsi="Times New Roman"/>
          <w:b/>
          <w:noProof/>
          <w:sz w:val="28"/>
          <w:szCs w:val="28"/>
          <w:lang w:eastAsia="ru-RU"/>
        </w:rPr>
        <mc:AlternateContent>
          <mc:Choice Requires="wps">
            <w:drawing>
              <wp:anchor distT="0" distB="0" distL="114300" distR="114300" simplePos="0" relativeHeight="251679744" behindDoc="0" locked="0" layoutInCell="1" allowOverlap="1" wp14:anchorId="36D35EAC" wp14:editId="65E3B77C">
                <wp:simplePos x="0" y="0"/>
                <wp:positionH relativeFrom="column">
                  <wp:posOffset>27305</wp:posOffset>
                </wp:positionH>
                <wp:positionV relativeFrom="page">
                  <wp:posOffset>6881495</wp:posOffset>
                </wp:positionV>
                <wp:extent cx="0" cy="2983865"/>
                <wp:effectExtent l="13970" t="13970" r="14605" b="12065"/>
                <wp:wrapNone/>
                <wp:docPr id="8"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983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840A36" id="Line 26" o:spid="_x0000_s1026" style="position:absolute;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15pt,541.85pt" to="2.15pt,7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" strokeweight="1pt">
                <w10:wrap anchory="page"/>
              </v:line>
            </w:pict>
          </mc:Fallback>
        </mc:AlternateContent>
      </w:r>
      <w:r w:rsidRPr="00200524">
        <w:rPr>
          <w:rFonts w:ascii="Cambria" w:eastAsia="Times New Roman" w:hAnsi="Cambria"/>
          <w:noProof/>
          <w:sz w:val="36"/>
          <w:szCs w:val="36"/>
          <w:lang w:eastAsia="ru-RU"/>
        </w:rPr>
        <mc:AlternateContent>
          <mc:Choice Requires="wps">
            <w:drawing>
              <wp:anchor distT="0" distB="0" distL="114300" distR="114300" simplePos="0" relativeHeight="251682816" behindDoc="0" locked="0" layoutInCell="1" allowOverlap="1" wp14:anchorId="6C03096E" wp14:editId="4B8DA4B1">
                <wp:simplePos x="0" y="0"/>
                <wp:positionH relativeFrom="column">
                  <wp:posOffset>-125730</wp:posOffset>
                </wp:positionH>
                <wp:positionV relativeFrom="page">
                  <wp:posOffset>7031355</wp:posOffset>
                </wp:positionV>
                <wp:extent cx="139065" cy="685800"/>
                <wp:effectExtent l="3810" t="1905" r="0" b="0"/>
                <wp:wrapNone/>
                <wp:docPr id="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413B" w:rsidRPr="00D11851" w:rsidRDefault="0035413B" w:rsidP="00197F5E">
                            <w:pPr>
                              <w:pStyle w:val="ae"/>
                            </w:pPr>
                            <w:r>
                              <w:t>Взам.инв.№</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03096E" id="Text Box 29" o:spid="_x0000_s1029" type="#_x0000_t202" style="position:absolute;left:0;text-align:left;margin-left:-9.9pt;margin-top:553.65pt;width:10.95pt;height:5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" filled="f" stroked="f">
                <v:textbox style="layout-flow:vertical;mso-layout-flow-alt:bottom-to-top" inset="0,0,0,0">
                  <w:txbxContent>
                    <w:p w:rsidR="0035413B" w:rsidRPr="00D11851" w:rsidRDefault="0035413B" w:rsidP="00197F5E">
                      <w:pPr>
                        <w:pStyle w:val="ae"/>
                      </w:pPr>
                      <w:r>
                        <w:t>Взам.инв.№</w:t>
                      </w:r>
                    </w:p>
                  </w:txbxContent>
                </v:textbox>
                <w10:wrap anchory="page"/>
              </v:shape>
            </w:pict>
          </mc:Fallback>
        </mc:AlternateContent>
      </w:r>
      <w:r w:rsidRPr="00200524">
        <w:rPr>
          <w:rFonts w:ascii="Times New Roman" w:eastAsia="Times New Roman" w:hAnsi="Times New Roman"/>
          <w:sz w:val="30"/>
          <w:szCs w:val="30"/>
        </w:rPr>
        <w:t xml:space="preserve"> Муниципальный контракт </w:t>
      </w:r>
      <w:r w:rsidRPr="00200524">
        <w:rPr>
          <w:rFonts w:ascii="Times New Roman" w:eastAsia="Times New Roman" w:hAnsi="Times New Roman"/>
          <w:sz w:val="32"/>
          <w:szCs w:val="31"/>
        </w:rPr>
        <w:t xml:space="preserve">№ </w:t>
      </w:r>
      <w:r w:rsidRPr="00F670C3">
        <w:rPr>
          <w:rFonts w:ascii="Times New Roman" w:eastAsia="Times New Roman" w:hAnsi="Times New Roman"/>
          <w:sz w:val="32"/>
          <w:szCs w:val="31"/>
        </w:rPr>
        <w:t>2023.140723 от 24 июля 2023 года</w:t>
      </w:r>
    </w:p>
    <w:p w:rsidR="00197F5E" w:rsidRPr="00200524" w:rsidRDefault="00197F5E" w:rsidP="00197F5E">
      <w:pPr>
        <w:tabs>
          <w:tab w:val="left" w:pos="-284"/>
        </w:tabs>
        <w:spacing w:after="0" w:line="240" w:lineRule="auto"/>
        <w:ind w:left="426" w:firstLine="283"/>
        <w:jc w:val="center"/>
        <w:rPr>
          <w:rFonts w:ascii="Cambria" w:eastAsia="Times New Roman" w:hAnsi="Cambria"/>
          <w:sz w:val="36"/>
          <w:szCs w:val="36"/>
        </w:rPr>
      </w:pPr>
    </w:p>
    <w:p w:rsidR="00197F5E" w:rsidRDefault="00197F5E" w:rsidP="00197F5E">
      <w:pPr>
        <w:tabs>
          <w:tab w:val="left" w:pos="-284"/>
        </w:tabs>
        <w:spacing w:after="0" w:line="240" w:lineRule="auto"/>
        <w:ind w:firstLine="283"/>
        <w:jc w:val="center"/>
        <w:rPr>
          <w:rFonts w:ascii="Times New Roman" w:eastAsia="Times New Roman" w:hAnsi="Times New Roman"/>
          <w:sz w:val="32"/>
          <w:szCs w:val="32"/>
        </w:rPr>
      </w:pPr>
      <w:r w:rsidRPr="00200524">
        <w:rPr>
          <w:rFonts w:ascii="Times New Roman" w:eastAsia="Times New Roman" w:hAnsi="Times New Roman"/>
          <w:sz w:val="32"/>
          <w:szCs w:val="32"/>
        </w:rPr>
        <w:t xml:space="preserve">Заказчик: </w:t>
      </w:r>
      <w:r w:rsidRPr="00F670C3">
        <w:rPr>
          <w:rFonts w:ascii="Times New Roman" w:eastAsia="Times New Roman" w:hAnsi="Times New Roman"/>
          <w:sz w:val="32"/>
          <w:szCs w:val="32"/>
        </w:rPr>
        <w:t xml:space="preserve">Управление строительства, архитектуры, имущества </w:t>
      </w:r>
    </w:p>
    <w:p w:rsidR="00197F5E" w:rsidRDefault="00197F5E" w:rsidP="00197F5E">
      <w:pPr>
        <w:tabs>
          <w:tab w:val="left" w:pos="-284"/>
        </w:tabs>
        <w:spacing w:after="0" w:line="240" w:lineRule="auto"/>
        <w:ind w:firstLine="283"/>
        <w:jc w:val="center"/>
        <w:rPr>
          <w:rFonts w:ascii="Times New Roman" w:eastAsia="Times New Roman" w:hAnsi="Times New Roman"/>
          <w:sz w:val="32"/>
          <w:szCs w:val="32"/>
        </w:rPr>
      </w:pPr>
      <w:r w:rsidRPr="00F670C3">
        <w:rPr>
          <w:rFonts w:ascii="Times New Roman" w:eastAsia="Times New Roman" w:hAnsi="Times New Roman"/>
          <w:sz w:val="32"/>
          <w:szCs w:val="32"/>
        </w:rPr>
        <w:t xml:space="preserve">и вопросам ЖКХ Администрации Исилькульского муниципального </w:t>
      </w:r>
    </w:p>
    <w:p w:rsidR="00197F5E" w:rsidRPr="00200524" w:rsidRDefault="00197F5E" w:rsidP="00197F5E">
      <w:pPr>
        <w:tabs>
          <w:tab w:val="left" w:pos="-284"/>
        </w:tabs>
        <w:spacing w:after="0" w:line="240" w:lineRule="auto"/>
        <w:ind w:firstLine="283"/>
        <w:jc w:val="center"/>
        <w:rPr>
          <w:rFonts w:ascii="Cambria" w:eastAsia="Times New Roman" w:hAnsi="Cambria"/>
          <w:sz w:val="32"/>
          <w:szCs w:val="36"/>
        </w:rPr>
      </w:pPr>
      <w:r w:rsidRPr="00F670C3">
        <w:rPr>
          <w:rFonts w:ascii="Times New Roman" w:eastAsia="Times New Roman" w:hAnsi="Times New Roman"/>
          <w:sz w:val="32"/>
          <w:szCs w:val="32"/>
        </w:rPr>
        <w:t>района Омской области</w:t>
      </w:r>
    </w:p>
    <w:p w:rsidR="00197F5E" w:rsidRPr="00200524" w:rsidRDefault="00197F5E" w:rsidP="00197F5E">
      <w:pPr>
        <w:tabs>
          <w:tab w:val="left" w:pos="-284"/>
        </w:tabs>
        <w:spacing w:after="0" w:line="240" w:lineRule="auto"/>
        <w:ind w:left="426" w:firstLine="283"/>
        <w:jc w:val="center"/>
        <w:rPr>
          <w:rFonts w:ascii="Cambria" w:eastAsia="Times New Roman" w:hAnsi="Cambria"/>
          <w:sz w:val="32"/>
          <w:szCs w:val="36"/>
        </w:rPr>
      </w:pPr>
    </w:p>
    <w:p w:rsidR="00197F5E" w:rsidRPr="00F23D2F" w:rsidRDefault="00197F5E" w:rsidP="00197F5E">
      <w:pPr>
        <w:tabs>
          <w:tab w:val="left" w:pos="-284"/>
        </w:tabs>
        <w:spacing w:after="0" w:line="240" w:lineRule="auto"/>
        <w:ind w:left="426" w:firstLine="283"/>
        <w:jc w:val="center"/>
        <w:rPr>
          <w:rFonts w:ascii="Cambria" w:eastAsia="Times New Roman" w:hAnsi="Cambria"/>
          <w:sz w:val="18"/>
          <w:szCs w:val="36"/>
        </w:rPr>
      </w:pPr>
    </w:p>
    <w:p w:rsidR="00197F5E" w:rsidRPr="00200524" w:rsidRDefault="00197F5E" w:rsidP="00197F5E">
      <w:pPr>
        <w:tabs>
          <w:tab w:val="left" w:pos="-284"/>
        </w:tabs>
        <w:spacing w:after="0" w:line="240" w:lineRule="auto"/>
        <w:ind w:left="426" w:firstLine="283"/>
        <w:jc w:val="center"/>
        <w:rPr>
          <w:rFonts w:ascii="Cambria" w:eastAsia="Times New Roman" w:hAnsi="Cambria"/>
          <w:sz w:val="32"/>
          <w:szCs w:val="36"/>
        </w:rPr>
      </w:pPr>
    </w:p>
    <w:p w:rsidR="00197F5E" w:rsidRPr="00200524" w:rsidRDefault="00197F5E" w:rsidP="00197F5E">
      <w:pPr>
        <w:tabs>
          <w:tab w:val="left" w:pos="-284"/>
        </w:tabs>
        <w:spacing w:after="0" w:line="240" w:lineRule="auto"/>
        <w:ind w:left="426" w:firstLine="283"/>
        <w:jc w:val="center"/>
        <w:rPr>
          <w:rFonts w:ascii="Cambria" w:eastAsia="Times New Roman" w:hAnsi="Cambria"/>
          <w:sz w:val="32"/>
          <w:szCs w:val="36"/>
        </w:rPr>
      </w:pPr>
    </w:p>
    <w:p w:rsidR="00197F5E" w:rsidRPr="00200524" w:rsidRDefault="00197F5E" w:rsidP="00197F5E">
      <w:pPr>
        <w:tabs>
          <w:tab w:val="left" w:pos="-284"/>
        </w:tabs>
        <w:spacing w:after="0" w:line="240" w:lineRule="auto"/>
        <w:ind w:firstLine="283"/>
        <w:jc w:val="center"/>
        <w:rPr>
          <w:rFonts w:ascii="Times New Roman" w:eastAsia="Times New Roman" w:hAnsi="Times New Roman"/>
          <w:b/>
          <w:sz w:val="28"/>
          <w:szCs w:val="28"/>
          <w:lang w:eastAsia="ru-RU"/>
        </w:rPr>
      </w:pPr>
      <w:r w:rsidRPr="00200524">
        <w:rPr>
          <w:rFonts w:ascii="Times New Roman" w:eastAsia="Times New Roman" w:hAnsi="Times New Roman"/>
          <w:b/>
          <w:noProof/>
          <w:sz w:val="28"/>
          <w:szCs w:val="28"/>
          <w:lang w:eastAsia="ru-RU"/>
        </w:rPr>
        <mc:AlternateContent>
          <mc:Choice Requires="wps">
            <w:drawing>
              <wp:anchor distT="0" distB="0" distL="114300" distR="114300" simplePos="0" relativeHeight="251677696" behindDoc="0" locked="0" layoutInCell="1" allowOverlap="1" wp14:anchorId="13F3EB27" wp14:editId="0F90EA46">
                <wp:simplePos x="0" y="0"/>
                <wp:positionH relativeFrom="column">
                  <wp:posOffset>-168275</wp:posOffset>
                </wp:positionH>
                <wp:positionV relativeFrom="page">
                  <wp:posOffset>7863840</wp:posOffset>
                </wp:positionV>
                <wp:extent cx="432435" cy="0"/>
                <wp:effectExtent l="8890" t="15240" r="6350" b="13335"/>
                <wp:wrapNone/>
                <wp:docPr id="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4251B" id="Line 23"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3.25pt,619.2pt" to="20.8pt,6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" strokeweight="1pt">
                <w10:wrap anchory="page"/>
              </v:line>
            </w:pict>
          </mc:Fallback>
        </mc:AlternateContent>
      </w:r>
      <w:r w:rsidRPr="00200524">
        <w:rPr>
          <w:rFonts w:ascii="Times New Roman" w:eastAsia="Times New Roman" w:hAnsi="Times New Roman"/>
          <w:b/>
          <w:noProof/>
          <w:sz w:val="28"/>
          <w:szCs w:val="28"/>
          <w:lang w:eastAsia="ru-RU"/>
        </w:rPr>
        <mc:AlternateContent>
          <mc:Choice Requires="wps">
            <w:drawing>
              <wp:anchor distT="0" distB="0" distL="114300" distR="114300" simplePos="0" relativeHeight="251681792" behindDoc="0" locked="0" layoutInCell="1" allowOverlap="1" wp14:anchorId="45782E43" wp14:editId="2E9387F9">
                <wp:simplePos x="0" y="0"/>
                <wp:positionH relativeFrom="column">
                  <wp:posOffset>-118110</wp:posOffset>
                </wp:positionH>
                <wp:positionV relativeFrom="page">
                  <wp:posOffset>7863840</wp:posOffset>
                </wp:positionV>
                <wp:extent cx="137795" cy="1011555"/>
                <wp:effectExtent l="1905" t="0" r="3175" b="1905"/>
                <wp:wrapNone/>
                <wp:docPr id="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 cy="101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413B" w:rsidRPr="00D11851" w:rsidRDefault="0035413B" w:rsidP="00197F5E">
                            <w:pPr>
                              <w:pStyle w:val="ae"/>
                            </w:pPr>
                            <w:r>
                              <w:t>Подпись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82E43" id="Text Box 28" o:spid="_x0000_s1030" type="#_x0000_t202" style="position:absolute;left:0;text-align:left;margin-left:-9.3pt;margin-top:619.2pt;width:10.85pt;height:79.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" filled="f" stroked="f">
                <v:textbox style="layout-flow:vertical;mso-layout-flow-alt:bottom-to-top" inset="0,0,0,0">
                  <w:txbxContent>
                    <w:p w:rsidR="0035413B" w:rsidRPr="00D11851" w:rsidRDefault="0035413B" w:rsidP="00197F5E">
                      <w:pPr>
                        <w:pStyle w:val="ae"/>
                      </w:pPr>
                      <w:r>
                        <w:t>Подпись и дата</w:t>
                      </w:r>
                    </w:p>
                  </w:txbxContent>
                </v:textbox>
                <w10:wrap anchory="page"/>
              </v:shape>
            </w:pict>
          </mc:Fallback>
        </mc:AlternateContent>
      </w:r>
      <w:r w:rsidRPr="00200524">
        <w:rPr>
          <w:rFonts w:ascii="Times New Roman" w:eastAsia="Times New Roman" w:hAnsi="Times New Roman"/>
          <w:b/>
          <w:sz w:val="28"/>
          <w:szCs w:val="28"/>
          <w:lang w:eastAsia="ru-RU"/>
        </w:rPr>
        <w:t>Генеральный директор</w:t>
      </w:r>
      <w:r w:rsidRPr="00200524">
        <w:rPr>
          <w:rFonts w:ascii="Times New Roman" w:eastAsia="Times New Roman" w:hAnsi="Times New Roman"/>
          <w:b/>
          <w:sz w:val="28"/>
          <w:szCs w:val="28"/>
          <w:lang w:eastAsia="ru-RU"/>
        </w:rPr>
        <w:tab/>
      </w:r>
      <w:r w:rsidRPr="00200524">
        <w:rPr>
          <w:rFonts w:ascii="Times New Roman" w:eastAsia="Times New Roman" w:hAnsi="Times New Roman"/>
          <w:b/>
          <w:sz w:val="28"/>
          <w:szCs w:val="28"/>
          <w:lang w:eastAsia="ru-RU"/>
        </w:rPr>
        <w:tab/>
      </w:r>
      <w:r w:rsidRPr="00200524">
        <w:rPr>
          <w:rFonts w:ascii="Times New Roman" w:eastAsia="Times New Roman" w:hAnsi="Times New Roman"/>
          <w:b/>
          <w:sz w:val="28"/>
          <w:szCs w:val="28"/>
          <w:lang w:eastAsia="ru-RU"/>
        </w:rPr>
        <w:tab/>
      </w:r>
      <w:r w:rsidRPr="00200524">
        <w:rPr>
          <w:rFonts w:ascii="Times New Roman" w:eastAsia="Times New Roman" w:hAnsi="Times New Roman"/>
          <w:b/>
          <w:sz w:val="28"/>
          <w:szCs w:val="28"/>
          <w:lang w:eastAsia="ru-RU"/>
        </w:rPr>
        <w:tab/>
      </w:r>
      <w:r w:rsidRPr="00200524">
        <w:rPr>
          <w:rFonts w:ascii="Times New Roman" w:eastAsia="Times New Roman" w:hAnsi="Times New Roman"/>
          <w:b/>
          <w:sz w:val="28"/>
          <w:szCs w:val="28"/>
          <w:lang w:eastAsia="ru-RU"/>
        </w:rPr>
        <w:tab/>
      </w:r>
      <w:r w:rsidRPr="00200524">
        <w:rPr>
          <w:rFonts w:ascii="Times New Roman" w:eastAsia="Times New Roman" w:hAnsi="Times New Roman"/>
          <w:b/>
          <w:sz w:val="28"/>
          <w:szCs w:val="28"/>
          <w:lang w:eastAsia="ru-RU"/>
        </w:rPr>
        <w:tab/>
        <w:t>В.Н. Ярмошик</w:t>
      </w:r>
    </w:p>
    <w:p w:rsidR="00197F5E" w:rsidRPr="00F23D2F" w:rsidRDefault="00197F5E" w:rsidP="00197F5E">
      <w:pPr>
        <w:spacing w:after="0" w:line="240" w:lineRule="auto"/>
        <w:ind w:left="284" w:right="139"/>
        <w:jc w:val="center"/>
        <w:rPr>
          <w:rFonts w:ascii="Times New Roman" w:eastAsia="Times New Roman" w:hAnsi="Times New Roman"/>
          <w:b/>
          <w:sz w:val="24"/>
          <w:szCs w:val="28"/>
          <w:lang w:eastAsia="ru-RU"/>
        </w:rPr>
      </w:pPr>
    </w:p>
    <w:p w:rsidR="00197F5E" w:rsidRPr="00F23D2F" w:rsidRDefault="00197F5E" w:rsidP="00197F5E">
      <w:pPr>
        <w:spacing w:after="0" w:line="240" w:lineRule="auto"/>
        <w:ind w:left="284" w:right="139"/>
        <w:jc w:val="center"/>
        <w:rPr>
          <w:rFonts w:ascii="Times New Roman" w:eastAsia="Times New Roman" w:hAnsi="Times New Roman"/>
          <w:b/>
          <w:sz w:val="6"/>
          <w:szCs w:val="28"/>
          <w:lang w:eastAsia="ru-RU"/>
        </w:rPr>
      </w:pPr>
    </w:p>
    <w:p w:rsidR="00197F5E" w:rsidRPr="00200524" w:rsidRDefault="00197F5E" w:rsidP="00197F5E">
      <w:pPr>
        <w:spacing w:after="0" w:line="240" w:lineRule="auto"/>
        <w:ind w:left="284" w:right="139" w:firstLine="752"/>
        <w:rPr>
          <w:rFonts w:ascii="Times New Roman" w:eastAsia="Times New Roman" w:hAnsi="Times New Roman"/>
          <w:sz w:val="44"/>
          <w:szCs w:val="24"/>
          <w:lang w:eastAsia="ru-RU"/>
        </w:rPr>
      </w:pPr>
      <w:r w:rsidRPr="00200524">
        <w:rPr>
          <w:rFonts w:ascii="Times New Roman" w:eastAsia="Times New Roman" w:hAnsi="Times New Roman"/>
          <w:noProof/>
          <w:sz w:val="32"/>
          <w:szCs w:val="32"/>
          <w:lang w:eastAsia="ru-RU"/>
        </w:rPr>
        <mc:AlternateContent>
          <mc:Choice Requires="wps">
            <w:drawing>
              <wp:anchor distT="0" distB="0" distL="114300" distR="114300" simplePos="0" relativeHeight="251678720" behindDoc="0" locked="0" layoutInCell="1" allowOverlap="1" wp14:anchorId="6CD427CE" wp14:editId="22080D90">
                <wp:simplePos x="0" y="0"/>
                <wp:positionH relativeFrom="column">
                  <wp:posOffset>-151765</wp:posOffset>
                </wp:positionH>
                <wp:positionV relativeFrom="page">
                  <wp:posOffset>8926830</wp:posOffset>
                </wp:positionV>
                <wp:extent cx="432435" cy="0"/>
                <wp:effectExtent l="15875" t="11430" r="8890" b="7620"/>
                <wp:wrapNone/>
                <wp:docPr id="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FA82E4" id="Line 24"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1.95pt,702.9pt" to="22.1pt,70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" strokeweight="1pt">
                <w10:wrap anchory="page"/>
              </v:line>
            </w:pict>
          </mc:Fallback>
        </mc:AlternateContent>
      </w:r>
      <w:r w:rsidRPr="00200524">
        <w:rPr>
          <w:rFonts w:ascii="Times New Roman" w:eastAsia="Times New Roman" w:hAnsi="Times New Roman"/>
          <w:noProof/>
          <w:sz w:val="24"/>
          <w:szCs w:val="24"/>
          <w:lang w:eastAsia="ru-RU"/>
        </w:rPr>
        <mc:AlternateContent>
          <mc:Choice Requires="wps">
            <w:drawing>
              <wp:anchor distT="0" distB="0" distL="114300" distR="114300" simplePos="0" relativeHeight="251680768" behindDoc="0" locked="0" layoutInCell="1" allowOverlap="1" wp14:anchorId="29FD0D61" wp14:editId="6BF70153">
                <wp:simplePos x="0" y="0"/>
                <wp:positionH relativeFrom="column">
                  <wp:posOffset>-118110</wp:posOffset>
                </wp:positionH>
                <wp:positionV relativeFrom="page">
                  <wp:posOffset>8997315</wp:posOffset>
                </wp:positionV>
                <wp:extent cx="145415" cy="770890"/>
                <wp:effectExtent l="1905" t="0" r="0" b="4445"/>
                <wp:wrapNone/>
                <wp:docPr id="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 cy="770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413B" w:rsidRPr="00D11851" w:rsidRDefault="0035413B" w:rsidP="00197F5E">
                            <w:pPr>
                              <w:pStyle w:val="ae"/>
                            </w:pPr>
                            <w:r>
                              <w:t>Инв.№ подл.</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FD0D61" id="Text Box 27" o:spid="_x0000_s1031" type="#_x0000_t202" style="position:absolute;left:0;text-align:left;margin-left:-9.3pt;margin-top:708.45pt;width:11.45pt;height:60.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" filled="f" stroked="f">
                <v:textbox style="layout-flow:vertical;mso-layout-flow-alt:bottom-to-top" inset="0,0,0,0">
                  <w:txbxContent>
                    <w:p w:rsidR="0035413B" w:rsidRPr="00D11851" w:rsidRDefault="0035413B" w:rsidP="00197F5E">
                      <w:pPr>
                        <w:pStyle w:val="ae"/>
                      </w:pPr>
                      <w:r>
                        <w:t>Инв.№ подл.</w:t>
                      </w:r>
                    </w:p>
                  </w:txbxContent>
                </v:textbox>
                <w10:wrap anchory="page"/>
              </v:shape>
            </w:pict>
          </mc:Fallback>
        </mc:AlternateContent>
      </w:r>
    </w:p>
    <w:p w:rsidR="00197F5E" w:rsidRPr="00F23D2F" w:rsidRDefault="00197F5E" w:rsidP="00197F5E">
      <w:pPr>
        <w:spacing w:after="0" w:line="240" w:lineRule="auto"/>
        <w:ind w:left="284" w:right="139"/>
        <w:jc w:val="center"/>
        <w:rPr>
          <w:rFonts w:ascii="Times New Roman" w:eastAsia="Times New Roman" w:hAnsi="Times New Roman"/>
          <w:sz w:val="24"/>
          <w:szCs w:val="24"/>
          <w:lang w:eastAsia="ru-RU"/>
        </w:rPr>
      </w:pPr>
    </w:p>
    <w:p w:rsidR="00197F5E" w:rsidRPr="00200524" w:rsidRDefault="00197F5E" w:rsidP="00197F5E">
      <w:pPr>
        <w:spacing w:after="0" w:line="240" w:lineRule="auto"/>
        <w:ind w:left="284" w:right="139"/>
        <w:jc w:val="center"/>
        <w:rPr>
          <w:rFonts w:ascii="Times New Roman" w:eastAsia="Times New Roman" w:hAnsi="Times New Roman"/>
          <w:sz w:val="32"/>
          <w:szCs w:val="32"/>
          <w:lang w:eastAsia="ru-RU"/>
        </w:rPr>
        <w:sectPr w:rsidR="00197F5E" w:rsidRPr="00200524" w:rsidSect="00B86C7D">
          <w:pgSz w:w="11906" w:h="16838"/>
          <w:pgMar w:top="1134" w:right="567" w:bottom="1134" w:left="1134" w:header="851" w:footer="851" w:gutter="0"/>
          <w:cols w:space="708"/>
          <w:docGrid w:linePitch="360"/>
        </w:sectPr>
      </w:pPr>
      <w:r w:rsidRPr="00200524">
        <w:rPr>
          <w:rFonts w:ascii="Times New Roman" w:eastAsia="Times New Roman" w:hAnsi="Times New Roman"/>
          <w:sz w:val="32"/>
          <w:szCs w:val="32"/>
          <w:lang w:eastAsia="ru-RU"/>
        </w:rPr>
        <w:t xml:space="preserve">Омск </w:t>
      </w:r>
      <w:r w:rsidRPr="00200524">
        <w:rPr>
          <w:rFonts w:ascii="Times New Roman" w:eastAsia="Times New Roman" w:hAnsi="Times New Roman"/>
          <w:b/>
          <w:noProof/>
          <w:sz w:val="28"/>
          <w:szCs w:val="28"/>
          <w:lang w:eastAsia="ru-RU"/>
        </w:rPr>
        <mc:AlternateContent>
          <mc:Choice Requires="wps">
            <w:drawing>
              <wp:anchor distT="0" distB="0" distL="114300" distR="114300" simplePos="0" relativeHeight="251688960" behindDoc="1" locked="0" layoutInCell="1" allowOverlap="1" wp14:anchorId="7DFACB1A" wp14:editId="194EB1B0">
                <wp:simplePos x="0" y="0"/>
                <wp:positionH relativeFrom="column">
                  <wp:posOffset>3032103</wp:posOffset>
                </wp:positionH>
                <wp:positionV relativeFrom="paragraph">
                  <wp:posOffset>200726</wp:posOffset>
                </wp:positionV>
                <wp:extent cx="477520" cy="354330"/>
                <wp:effectExtent l="0" t="0" r="17780" b="26670"/>
                <wp:wrapNone/>
                <wp:docPr id="29" name="Прямоугольник 29"/>
                <wp:cNvGraphicFramePr/>
                <a:graphic xmlns:a="http://schemas.openxmlformats.org/drawingml/2006/main">
                  <a:graphicData uri="http://schemas.microsoft.com/office/word/2010/wordprocessingShape">
                    <wps:wsp>
                      <wps:cNvSpPr/>
                      <wps:spPr>
                        <a:xfrm>
                          <a:off x="0" y="0"/>
                          <a:ext cx="477520" cy="35433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4DD6D6" id="Прямоугольник 29" o:spid="_x0000_s1026" style="position:absolute;margin-left:238.75pt;margin-top:15.8pt;width:37.6pt;height:27.9pt;z-index:-251627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" fillcolor="white [3212]" strokecolor="white [3212]" strokeweight="1pt"/>
            </w:pict>
          </mc:Fallback>
        </mc:AlternateContent>
      </w:r>
      <w:r w:rsidRPr="00200524">
        <w:rPr>
          <w:rFonts w:ascii="Times New Roman" w:eastAsia="Times New Roman" w:hAnsi="Times New Roman"/>
          <w:b/>
          <w:noProof/>
          <w:sz w:val="28"/>
          <w:szCs w:val="28"/>
          <w:lang w:eastAsia="ru-RU"/>
        </w:rPr>
        <mc:AlternateContent>
          <mc:Choice Requires="wps">
            <w:drawing>
              <wp:anchor distT="0" distB="0" distL="114300" distR="114300" simplePos="0" relativeHeight="251686912" behindDoc="1" locked="0" layoutInCell="1" allowOverlap="1" wp14:anchorId="7B036F8C" wp14:editId="4DDB3A0E">
                <wp:simplePos x="0" y="0"/>
                <wp:positionH relativeFrom="column">
                  <wp:posOffset>3033044</wp:posOffset>
                </wp:positionH>
                <wp:positionV relativeFrom="paragraph">
                  <wp:posOffset>279191</wp:posOffset>
                </wp:positionV>
                <wp:extent cx="477672" cy="327547"/>
                <wp:effectExtent l="0" t="0" r="17780" b="15875"/>
                <wp:wrapNone/>
                <wp:docPr id="27" name="Прямоугольник 27"/>
                <wp:cNvGraphicFramePr/>
                <a:graphic xmlns:a="http://schemas.openxmlformats.org/drawingml/2006/main">
                  <a:graphicData uri="http://schemas.microsoft.com/office/word/2010/wordprocessingShape">
                    <wps:wsp>
                      <wps:cNvSpPr/>
                      <wps:spPr>
                        <a:xfrm>
                          <a:off x="0" y="0"/>
                          <a:ext cx="477672" cy="327547"/>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2FAA2C" id="Прямоугольник 27" o:spid="_x0000_s1026" style="position:absolute;margin-left:238.8pt;margin-top:22pt;width:37.6pt;height:25.8pt;z-index:-251629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" fillcolor="white [3201]" strokecolor="white [3212]" strokeweight="1pt"/>
            </w:pict>
          </mc:Fallback>
        </mc:AlternateContent>
      </w:r>
      <w:r w:rsidRPr="00200524">
        <w:rPr>
          <w:rFonts w:ascii="Times New Roman" w:eastAsia="Times New Roman" w:hAnsi="Times New Roman"/>
          <w:b/>
          <w:noProof/>
          <w:sz w:val="28"/>
          <w:szCs w:val="28"/>
          <w:lang w:eastAsia="ru-RU"/>
        </w:rPr>
        <mc:AlternateContent>
          <mc:Choice Requires="wps">
            <w:drawing>
              <wp:anchor distT="0" distB="0" distL="114300" distR="114300" simplePos="0" relativeHeight="251661312" behindDoc="0" locked="0" layoutInCell="1" allowOverlap="1" wp14:anchorId="6E4F1003" wp14:editId="6A2636A1">
                <wp:simplePos x="0" y="0"/>
                <wp:positionH relativeFrom="column">
                  <wp:posOffset>3054985</wp:posOffset>
                </wp:positionH>
                <wp:positionV relativeFrom="paragraph">
                  <wp:posOffset>481965</wp:posOffset>
                </wp:positionV>
                <wp:extent cx="297180" cy="213360"/>
                <wp:effectExtent l="12700" t="8255" r="13970" b="6985"/>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1336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0256F4" id="Rectangle 30" o:spid="_x0000_s1026" style="position:absolute;margin-left:240.55pt;margin-top:37.95pt;width:23.4pt;height:1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" strokecolor="white"/>
            </w:pict>
          </mc:Fallback>
        </mc:AlternateContent>
      </w:r>
      <w:r w:rsidRPr="00200524">
        <w:rPr>
          <w:rFonts w:ascii="Times New Roman" w:eastAsia="Times New Roman" w:hAnsi="Times New Roman"/>
          <w:noProof/>
          <w:sz w:val="24"/>
          <w:szCs w:val="24"/>
          <w:lang w:eastAsia="ru-RU"/>
        </w:rPr>
        <mc:AlternateContent>
          <mc:Choice Requires="wps">
            <w:drawing>
              <wp:anchor distT="0" distB="0" distL="114300" distR="114300" simplePos="0" relativeHeight="251685888" behindDoc="0" locked="0" layoutInCell="0" allowOverlap="1" wp14:anchorId="570A9BEC" wp14:editId="4D0C99FB">
                <wp:simplePos x="0" y="0"/>
                <wp:positionH relativeFrom="page">
                  <wp:posOffset>551815</wp:posOffset>
                </wp:positionH>
                <wp:positionV relativeFrom="page">
                  <wp:posOffset>9901555</wp:posOffset>
                </wp:positionV>
                <wp:extent cx="6788150" cy="210820"/>
                <wp:effectExtent l="27940" t="24130" r="22860" b="22225"/>
                <wp:wrapNone/>
                <wp:docPr id="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w:pict>
              <v:rect w14:anchorId="65FBC2D5" id="Rectangle 21" o:spid="_x0000_s1026" style="position:absolute;margin-left:43.45pt;margin-top:779.65pt;width:534.5pt;height:16.6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" o:allowincell="f" filled="f" fillcolor="#136f1c" strokecolor="#136f1c" strokeweight="3pt">
                <v:stroke linestyle="thinThin"/>
                <v:shadow color="#4e6128" opacity=".5" offset="1pt"/>
                <w10:wrap anchorx="page" anchory="page"/>
              </v:rect>
            </w:pict>
          </mc:Fallback>
        </mc:AlternateContent>
      </w:r>
      <w:r w:rsidRPr="00200524">
        <w:rPr>
          <w:rFonts w:ascii="Times New Roman" w:eastAsia="Times New Roman" w:hAnsi="Times New Roman"/>
          <w:sz w:val="32"/>
          <w:szCs w:val="32"/>
          <w:lang w:eastAsia="ru-RU"/>
        </w:rPr>
        <w:t>2023</w:t>
      </w:r>
    </w:p>
    <w:sdt>
      <w:sdtPr>
        <w:rPr>
          <w:rFonts w:ascii="Calibri" w:eastAsia="Calibri" w:hAnsi="Calibri"/>
          <w:b w:val="0"/>
          <w:bCs w:val="0"/>
          <w:color w:val="auto"/>
          <w:sz w:val="22"/>
          <w:szCs w:val="22"/>
          <w:lang w:val="ru-RU" w:bidi="ar-SA"/>
        </w:rPr>
        <w:id w:val="-1884243044"/>
        <w:docPartObj>
          <w:docPartGallery w:val="Table of Contents"/>
          <w:docPartUnique/>
        </w:docPartObj>
      </w:sdtPr>
      <w:sdtContent>
        <w:p w:rsidR="00197F5E" w:rsidRPr="00200524" w:rsidRDefault="00197F5E" w:rsidP="00197F5E">
          <w:pPr>
            <w:pStyle w:val="affb"/>
            <w:spacing w:before="0" w:after="200"/>
            <w:jc w:val="center"/>
            <w:rPr>
              <w:rFonts w:ascii="Times New Roman" w:hAnsi="Times New Roman"/>
              <w:color w:val="auto"/>
              <w:lang w:val="ru-RU"/>
            </w:rPr>
          </w:pPr>
          <w:r w:rsidRPr="00200524">
            <w:rPr>
              <w:rFonts w:ascii="Times New Roman" w:hAnsi="Times New Roman"/>
              <w:color w:val="auto"/>
              <w:lang w:val="ru-RU"/>
            </w:rPr>
            <w:t>ОГЛАВЛЕНИЕ</w:t>
          </w:r>
        </w:p>
        <w:p w:rsidR="00016D3B" w:rsidRPr="00016D3B" w:rsidRDefault="00197F5E">
          <w:pPr>
            <w:pStyle w:val="18"/>
            <w:tabs>
              <w:tab w:val="right" w:leader="dot" w:pos="10195"/>
            </w:tabs>
            <w:rPr>
              <w:rFonts w:ascii="Times New Roman" w:eastAsiaTheme="minorEastAsia" w:hAnsi="Times New Roman"/>
              <w:noProof/>
              <w:lang w:eastAsia="ru-RU"/>
            </w:rPr>
          </w:pPr>
          <w:r w:rsidRPr="00200524">
            <w:rPr>
              <w:rFonts w:ascii="Times New Roman" w:hAnsi="Times New Roman"/>
            </w:rPr>
            <w:fldChar w:fldCharType="begin"/>
          </w:r>
          <w:r w:rsidRPr="00200524">
            <w:rPr>
              <w:rFonts w:ascii="Times New Roman" w:hAnsi="Times New Roman"/>
            </w:rPr>
            <w:instrText xml:space="preserve"> TOC \o "1-3" \h \z \u </w:instrText>
          </w:r>
          <w:r w:rsidRPr="00200524">
            <w:rPr>
              <w:rFonts w:ascii="Times New Roman" w:hAnsi="Times New Roman"/>
            </w:rPr>
            <w:fldChar w:fldCharType="separate"/>
          </w:r>
          <w:hyperlink w:anchor="_Toc152204512" w:history="1">
            <w:r w:rsidR="00016D3B" w:rsidRPr="00016D3B">
              <w:rPr>
                <w:rStyle w:val="afb"/>
                <w:rFonts w:ascii="Times New Roman" w:eastAsia="Cambria" w:hAnsi="Times New Roman"/>
                <w:bCs/>
                <w:noProof/>
                <w:lang w:eastAsia="ru-RU"/>
              </w:rPr>
              <w:t>Раздел 1. Порядок применения правил землепользования и застройки и внесения в них изменений</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_Toc152204512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5</w:t>
            </w:r>
            <w:r w:rsidR="00016D3B" w:rsidRPr="00016D3B">
              <w:rPr>
                <w:rFonts w:ascii="Times New Roman" w:hAnsi="Times New Roman"/>
                <w:noProof/>
                <w:webHidden/>
              </w:rPr>
              <w:fldChar w:fldCharType="end"/>
            </w:r>
          </w:hyperlink>
        </w:p>
        <w:p w:rsidR="00016D3B" w:rsidRPr="00016D3B" w:rsidRDefault="0035413B">
          <w:pPr>
            <w:pStyle w:val="28"/>
            <w:rPr>
              <w:rFonts w:ascii="Times New Roman" w:eastAsiaTheme="minorEastAsia" w:hAnsi="Times New Roman"/>
              <w:noProof/>
              <w:lang w:eastAsia="ru-RU"/>
            </w:rPr>
          </w:pPr>
          <w:hyperlink w:anchor="_Toc152204513" w:history="1">
            <w:r w:rsidR="00016D3B">
              <w:rPr>
                <w:rStyle w:val="afb"/>
                <w:rFonts w:ascii="Times New Roman" w:eastAsia="Cambria" w:hAnsi="Times New Roman"/>
                <w:bCs/>
                <w:iCs/>
                <w:noProof/>
                <w:lang w:eastAsia="ru-RU"/>
              </w:rPr>
              <w:t>О</w:t>
            </w:r>
            <w:r w:rsidR="00016D3B" w:rsidRPr="00016D3B">
              <w:rPr>
                <w:rStyle w:val="afb"/>
                <w:rFonts w:ascii="Times New Roman" w:eastAsia="Cambria" w:hAnsi="Times New Roman"/>
                <w:bCs/>
                <w:iCs/>
                <w:noProof/>
                <w:lang w:eastAsia="ru-RU"/>
              </w:rPr>
              <w:t>бщие положения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_Toc152204513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5</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14" w:history="1">
            <w:r w:rsidR="00016D3B" w:rsidRPr="00016D3B">
              <w:rPr>
                <w:rStyle w:val="afb"/>
                <w:rFonts w:ascii="Times New Roman" w:eastAsia="Cambria" w:hAnsi="Times New Roman"/>
                <w:bCs/>
                <w:noProof/>
                <w:lang w:eastAsia="zh-CN"/>
              </w:rPr>
              <w:t>Статья 1. Основные принципы, цели и состав Правил землепользования и застройки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_Toc152204514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5</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15" w:history="1">
            <w:r w:rsidR="00016D3B" w:rsidRPr="00016D3B">
              <w:rPr>
                <w:rStyle w:val="afb"/>
                <w:rFonts w:ascii="Times New Roman" w:eastAsia="Cambria" w:hAnsi="Times New Roman"/>
                <w:bCs/>
                <w:noProof/>
                <w:lang w:eastAsia="zh-CN"/>
              </w:rPr>
              <w:t>Статья 2. Основные понятия, используемые в настоящих Правилах</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_Toc152204515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5</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16" w:history="1">
            <w:r w:rsidR="00016D3B" w:rsidRPr="00016D3B">
              <w:rPr>
                <w:rStyle w:val="afb"/>
                <w:rFonts w:ascii="Times New Roman" w:eastAsia="Cambria" w:hAnsi="Times New Roman"/>
                <w:bCs/>
                <w:noProof/>
                <w:lang w:eastAsia="zh-CN"/>
              </w:rPr>
              <w:t>Статья 3. Сфера применения настоящих Правил</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_Toc152204516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6</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17" w:history="1">
            <w:r w:rsidR="00016D3B" w:rsidRPr="00016D3B">
              <w:rPr>
                <w:rStyle w:val="afb"/>
                <w:rFonts w:ascii="Times New Roman" w:eastAsia="Cambria" w:hAnsi="Times New Roman"/>
                <w:bCs/>
                <w:noProof/>
                <w:lang w:eastAsia="zh-CN"/>
              </w:rPr>
              <w:t>Статья 4. Объекты и субъекты градостроительных отношений</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_Toc152204517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6</w:t>
            </w:r>
            <w:r w:rsidR="00016D3B" w:rsidRPr="00016D3B">
              <w:rPr>
                <w:rFonts w:ascii="Times New Roman" w:hAnsi="Times New Roman"/>
                <w:noProof/>
                <w:webHidden/>
              </w:rPr>
              <w:fldChar w:fldCharType="end"/>
            </w:r>
          </w:hyperlink>
        </w:p>
        <w:p w:rsidR="00016D3B" w:rsidRPr="00016D3B" w:rsidRDefault="0035413B">
          <w:pPr>
            <w:pStyle w:val="28"/>
            <w:rPr>
              <w:rFonts w:ascii="Times New Roman" w:eastAsiaTheme="minorEastAsia" w:hAnsi="Times New Roman"/>
              <w:noProof/>
              <w:lang w:eastAsia="ru-RU"/>
            </w:rPr>
          </w:pPr>
          <w:hyperlink w:anchor="_Toc152204518" w:history="1">
            <w:r w:rsidR="00016D3B" w:rsidRPr="00016D3B">
              <w:rPr>
                <w:rStyle w:val="afb"/>
                <w:rFonts w:ascii="Times New Roman" w:eastAsia="Cambria" w:hAnsi="Times New Roman"/>
                <w:bCs/>
                <w:iCs/>
                <w:noProof/>
                <w:lang w:eastAsia="ru-RU"/>
              </w:rPr>
              <w:t>Положение 1.  Регулирование землепользования и застройки  органами местного самоуправления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_Toc152204518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6</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19" w:history="1">
            <w:r w:rsidR="00016D3B" w:rsidRPr="00016D3B">
              <w:rPr>
                <w:rStyle w:val="afb"/>
                <w:rFonts w:ascii="Times New Roman" w:eastAsia="Cambria" w:hAnsi="Times New Roman"/>
                <w:bCs/>
                <w:noProof/>
                <w:lang w:eastAsia="zh-CN"/>
              </w:rPr>
              <w:t>Статья 5. Органы местного самоуправления, осуществляющие регулирование землепользования и застройки на территории</w:t>
            </w:r>
            <w:r w:rsidR="00016D3B" w:rsidRPr="00016D3B">
              <w:rPr>
                <w:rStyle w:val="afb"/>
                <w:rFonts w:ascii="Times New Roman" w:eastAsia="Cambria" w:hAnsi="Times New Roman"/>
                <w:bCs/>
                <w:noProof/>
                <w:lang w:eastAsia="ru-RU"/>
              </w:rPr>
              <w:t xml:space="preserve"> Баррикадского сельского поселения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_Toc152204519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6</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20" w:history="1">
            <w:r w:rsidR="00016D3B" w:rsidRPr="00016D3B">
              <w:rPr>
                <w:rStyle w:val="afb"/>
                <w:rFonts w:ascii="Times New Roman" w:eastAsia="Cambria" w:hAnsi="Times New Roman"/>
                <w:bCs/>
                <w:noProof/>
                <w:lang w:eastAsia="zh-CN"/>
              </w:rPr>
              <w:t>Статья 6. Комиссия по подготовке проекта правил землепользования и застройки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_Toc152204520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6</w:t>
            </w:r>
            <w:r w:rsidR="00016D3B" w:rsidRPr="00016D3B">
              <w:rPr>
                <w:rFonts w:ascii="Times New Roman" w:hAnsi="Times New Roman"/>
                <w:noProof/>
                <w:webHidden/>
              </w:rPr>
              <w:fldChar w:fldCharType="end"/>
            </w:r>
          </w:hyperlink>
        </w:p>
        <w:p w:rsidR="00016D3B" w:rsidRPr="00016D3B" w:rsidRDefault="0035413B">
          <w:pPr>
            <w:pStyle w:val="28"/>
            <w:rPr>
              <w:rFonts w:ascii="Times New Roman" w:eastAsiaTheme="minorEastAsia" w:hAnsi="Times New Roman"/>
              <w:noProof/>
              <w:lang w:eastAsia="ru-RU"/>
            </w:rPr>
          </w:pPr>
          <w:hyperlink w:anchor="_Toc152204521" w:history="1">
            <w:r w:rsidR="00016D3B" w:rsidRPr="00016D3B">
              <w:rPr>
                <w:rStyle w:val="afb"/>
                <w:rFonts w:ascii="Times New Roman" w:eastAsia="Cambria" w:hAnsi="Times New Roman"/>
                <w:bCs/>
                <w:iCs/>
                <w:noProof/>
                <w:lang w:eastAsia="ru-RU"/>
              </w:rPr>
              <w:t>Положение 2.  Изменение видов разрешенного использования  земельных участков и объектов капитального строительства физическими и юридическими лицами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_Toc152204521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7</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22" w:history="1">
            <w:r w:rsidR="00016D3B" w:rsidRPr="00016D3B">
              <w:rPr>
                <w:rStyle w:val="afb"/>
                <w:rFonts w:ascii="Times New Roman" w:eastAsia="Cambria" w:hAnsi="Times New Roman"/>
                <w:bCs/>
                <w:noProof/>
                <w:lang w:eastAsia="zh-CN"/>
              </w:rPr>
              <w:t>Статья 7. Виды разрешенного использования земельных участков и объектов капитального строительства</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_Toc152204522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7</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23" w:history="1">
            <w:r w:rsidR="00016D3B" w:rsidRPr="00016D3B">
              <w:rPr>
                <w:rStyle w:val="afb"/>
                <w:rFonts w:ascii="Times New Roman" w:eastAsia="Cambria" w:hAnsi="Times New Roman"/>
                <w:bCs/>
                <w:noProof/>
                <w:lang w:eastAsia="zh-CN"/>
              </w:rPr>
              <w:t>Статья 8. Изменение одного вида разрешенного использования земельных участков и объектов капитального строительства на другой вид</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_Toc152204523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7</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24" w:history="1">
            <w:r w:rsidR="00016D3B" w:rsidRPr="00016D3B">
              <w:rPr>
                <w:rStyle w:val="afb"/>
                <w:rFonts w:ascii="Times New Roman" w:eastAsia="Cambria" w:hAnsi="Times New Roman"/>
                <w:bCs/>
                <w:noProof/>
                <w:lang w:eastAsia="zh-CN"/>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_Toc152204524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8</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25" w:history="1">
            <w:r w:rsidR="00016D3B" w:rsidRPr="00016D3B">
              <w:rPr>
                <w:rStyle w:val="afb"/>
                <w:rFonts w:ascii="Times New Roman" w:eastAsia="Cambria" w:hAnsi="Times New Roman"/>
                <w:bCs/>
                <w:noProof/>
                <w:lang w:eastAsia="zh-CN"/>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_Toc152204525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9</w:t>
            </w:r>
            <w:r w:rsidR="00016D3B" w:rsidRPr="00016D3B">
              <w:rPr>
                <w:rFonts w:ascii="Times New Roman" w:hAnsi="Times New Roman"/>
                <w:noProof/>
                <w:webHidden/>
              </w:rPr>
              <w:fldChar w:fldCharType="end"/>
            </w:r>
          </w:hyperlink>
        </w:p>
        <w:p w:rsidR="00016D3B" w:rsidRPr="00016D3B" w:rsidRDefault="0035413B">
          <w:pPr>
            <w:pStyle w:val="28"/>
            <w:rPr>
              <w:rFonts w:ascii="Times New Roman" w:eastAsiaTheme="minorEastAsia" w:hAnsi="Times New Roman"/>
              <w:noProof/>
              <w:lang w:eastAsia="ru-RU"/>
            </w:rPr>
          </w:pPr>
          <w:hyperlink w:anchor="_Toc152204526" w:history="1">
            <w:r w:rsidR="00016D3B" w:rsidRPr="00016D3B">
              <w:rPr>
                <w:rStyle w:val="afb"/>
                <w:rFonts w:ascii="Times New Roman" w:eastAsia="Cambria" w:hAnsi="Times New Roman"/>
                <w:bCs/>
                <w:iCs/>
                <w:noProof/>
                <w:lang w:eastAsia="ru-RU"/>
              </w:rPr>
              <w:t>Положение 3.  Подготовка документации по планировке территории  органами местного самоуправления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_Toc152204526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10</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27" w:history="1">
            <w:r w:rsidR="00016D3B" w:rsidRPr="00016D3B">
              <w:rPr>
                <w:rStyle w:val="afb"/>
                <w:rFonts w:ascii="Times New Roman" w:eastAsia="Cambria" w:hAnsi="Times New Roman"/>
                <w:bCs/>
                <w:noProof/>
                <w:lang w:eastAsia="zh-CN"/>
              </w:rPr>
              <w:t>Статья 11. Назначение, виды документации по планировке территории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_Toc152204527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10</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28" w:history="1">
            <w:r w:rsidR="00016D3B" w:rsidRPr="00016D3B">
              <w:rPr>
                <w:rStyle w:val="afb"/>
                <w:rFonts w:ascii="Times New Roman" w:eastAsia="Cambria" w:hAnsi="Times New Roman"/>
                <w:bCs/>
                <w:noProof/>
                <w:lang w:eastAsia="zh-CN"/>
              </w:rPr>
              <w:t>Статья 12. Особенности подготовки документации по планировке территории применительно к территории сельского поселения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_Toc152204528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10</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29" w:history="1">
            <w:r w:rsidR="00016D3B" w:rsidRPr="00016D3B">
              <w:rPr>
                <w:rStyle w:val="afb"/>
                <w:rFonts w:ascii="Times New Roman" w:eastAsia="Cambria" w:hAnsi="Times New Roman"/>
                <w:bCs/>
                <w:noProof/>
                <w:lang w:eastAsia="zh-CN"/>
              </w:rPr>
              <w:t>Статья 13. Организация и проведение общественных обсуждений или публичных слушаний по вопросам землепользования и застройки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_Toc152204529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11</w:t>
            </w:r>
            <w:r w:rsidR="00016D3B" w:rsidRPr="00016D3B">
              <w:rPr>
                <w:rFonts w:ascii="Times New Roman" w:hAnsi="Times New Roman"/>
                <w:noProof/>
                <w:webHidden/>
              </w:rPr>
              <w:fldChar w:fldCharType="end"/>
            </w:r>
          </w:hyperlink>
        </w:p>
        <w:p w:rsidR="00016D3B" w:rsidRPr="00016D3B" w:rsidRDefault="0035413B">
          <w:pPr>
            <w:pStyle w:val="28"/>
            <w:rPr>
              <w:rFonts w:ascii="Times New Roman" w:eastAsiaTheme="minorEastAsia" w:hAnsi="Times New Roman"/>
              <w:noProof/>
              <w:lang w:eastAsia="ru-RU"/>
            </w:rPr>
          </w:pPr>
          <w:hyperlink w:anchor="_Toc152204530" w:history="1">
            <w:r w:rsidR="00016D3B" w:rsidRPr="00016D3B">
              <w:rPr>
                <w:rStyle w:val="afb"/>
                <w:rFonts w:ascii="Times New Roman" w:eastAsia="Cambria" w:hAnsi="Times New Roman"/>
                <w:bCs/>
                <w:iCs/>
                <w:noProof/>
                <w:lang w:eastAsia="ru-RU"/>
              </w:rPr>
              <w:t>Положение 5.  Внесение изменений в правила землепользования и застройки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_Toc152204530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11</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31" w:history="1">
            <w:r w:rsidR="00016D3B" w:rsidRPr="00016D3B">
              <w:rPr>
                <w:rStyle w:val="afb"/>
                <w:rFonts w:ascii="Times New Roman" w:eastAsia="Cambria" w:hAnsi="Times New Roman"/>
                <w:bCs/>
                <w:noProof/>
                <w:lang w:eastAsia="zh-CN"/>
              </w:rPr>
              <w:t>Статья 14. Порядок внесения изменений в настоящие Правила</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_Toc152204531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11</w:t>
            </w:r>
            <w:r w:rsidR="00016D3B" w:rsidRPr="00016D3B">
              <w:rPr>
                <w:rFonts w:ascii="Times New Roman" w:hAnsi="Times New Roman"/>
                <w:noProof/>
                <w:webHidden/>
              </w:rPr>
              <w:fldChar w:fldCharType="end"/>
            </w:r>
          </w:hyperlink>
        </w:p>
        <w:p w:rsidR="00016D3B" w:rsidRPr="00016D3B" w:rsidRDefault="0035413B">
          <w:pPr>
            <w:pStyle w:val="28"/>
            <w:rPr>
              <w:rFonts w:ascii="Times New Roman" w:eastAsiaTheme="minorEastAsia" w:hAnsi="Times New Roman"/>
              <w:noProof/>
              <w:lang w:eastAsia="ru-RU"/>
            </w:rPr>
          </w:pPr>
          <w:hyperlink w:anchor="_Toc152204532" w:history="1">
            <w:r w:rsidR="00016D3B" w:rsidRPr="00016D3B">
              <w:rPr>
                <w:rStyle w:val="afb"/>
                <w:rFonts w:ascii="Times New Roman" w:eastAsia="Cambria" w:hAnsi="Times New Roman"/>
                <w:bCs/>
                <w:iCs/>
                <w:noProof/>
                <w:lang w:eastAsia="ru-RU"/>
              </w:rPr>
              <w:t>Положение 6.  Регулирование иных вопросов землепользования и застройки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_Toc152204532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11</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33" w:history="1">
            <w:r w:rsidR="00016D3B" w:rsidRPr="00016D3B">
              <w:rPr>
                <w:rStyle w:val="afb"/>
                <w:rFonts w:ascii="Times New Roman" w:eastAsia="Cambria" w:hAnsi="Times New Roman"/>
                <w:bCs/>
                <w:noProof/>
                <w:lang w:eastAsia="zh-CN"/>
              </w:rPr>
              <w:t>Статья 15. Действие настоящих Правил по отношению к градостроительной документации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_Toc152204533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11</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34" w:history="1">
            <w:r w:rsidR="00016D3B" w:rsidRPr="00016D3B">
              <w:rPr>
                <w:rStyle w:val="afb"/>
                <w:rFonts w:ascii="Times New Roman" w:eastAsia="Cambria" w:hAnsi="Times New Roman"/>
                <w:bCs/>
                <w:noProof/>
                <w:lang w:eastAsia="zh-CN"/>
              </w:rPr>
              <w:t>Статья 16. Ответственность за земельные правонарушения и нарушение законодательства о градостроительной деятельности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_Toc152204534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13</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35" w:history="1">
            <w:r w:rsidR="00016D3B" w:rsidRPr="00016D3B">
              <w:rPr>
                <w:rStyle w:val="afb"/>
                <w:rFonts w:ascii="Times New Roman" w:eastAsia="Cambria" w:hAnsi="Times New Roman"/>
                <w:bCs/>
                <w:noProof/>
                <w:lang w:eastAsia="zh-CN"/>
              </w:rPr>
              <w:t>Статья 17. Общие положения о резервировании земель и изъятии земельных участков, иных объектов капитального строительства для муниципальных нужд</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_Toc152204535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13</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36" w:history="1">
            <w:r w:rsidR="00016D3B" w:rsidRPr="00016D3B">
              <w:rPr>
                <w:rStyle w:val="afb"/>
                <w:rFonts w:ascii="Times New Roman" w:eastAsia="Cambria" w:hAnsi="Times New Roman"/>
                <w:bCs/>
                <w:noProof/>
                <w:lang w:eastAsia="zh-CN"/>
              </w:rPr>
              <w:t>Статья 18. Общие положения о порядке предоставления земельных участков, находящихся в муниципальной собственности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_Toc152204536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13</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37" w:history="1">
            <w:r w:rsidR="00016D3B" w:rsidRPr="00016D3B">
              <w:rPr>
                <w:rStyle w:val="afb"/>
                <w:rFonts w:ascii="Times New Roman" w:eastAsia="Cambria" w:hAnsi="Times New Roman"/>
                <w:bCs/>
                <w:noProof/>
                <w:lang w:eastAsia="zh-CN"/>
              </w:rPr>
              <w:t>Статья 19. Основные принципы организации застройки на территории сельского поселения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_Toc152204537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13</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38" w:history="1">
            <w:r w:rsidR="00016D3B" w:rsidRPr="00016D3B">
              <w:rPr>
                <w:rStyle w:val="afb"/>
                <w:rFonts w:ascii="Times New Roman" w:eastAsia="Cambria" w:hAnsi="Times New Roman"/>
                <w:bCs/>
                <w:noProof/>
                <w:lang w:eastAsia="zh-CN"/>
              </w:rPr>
              <w:t>Статья 20. Инженерная подготовка территории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_Toc152204538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14</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39" w:history="1">
            <w:r w:rsidR="00016D3B" w:rsidRPr="00016D3B">
              <w:rPr>
                <w:rStyle w:val="afb"/>
                <w:rFonts w:ascii="Times New Roman" w:eastAsia="Cambria" w:hAnsi="Times New Roman"/>
                <w:bCs/>
                <w:noProof/>
                <w:lang w:eastAsia="zh-CN"/>
              </w:rPr>
              <w:t>Статья 21. Подготовка проектной документации объекта капитального строительства</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_Toc152204539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14</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40" w:history="1">
            <w:r w:rsidR="00016D3B" w:rsidRPr="00016D3B">
              <w:rPr>
                <w:rStyle w:val="afb"/>
                <w:rFonts w:ascii="Times New Roman" w:eastAsia="Cambria" w:hAnsi="Times New Roman"/>
                <w:bCs/>
                <w:noProof/>
                <w:lang w:eastAsia="zh-CN"/>
              </w:rPr>
              <w:t>Статья 22. Государственная экспертиза проектной документации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_Toc152204540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14</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41" w:history="1">
            <w:r w:rsidR="00016D3B" w:rsidRPr="00016D3B">
              <w:rPr>
                <w:rStyle w:val="afb"/>
                <w:rFonts w:ascii="Times New Roman" w:eastAsia="Cambria" w:hAnsi="Times New Roman"/>
                <w:bCs/>
                <w:noProof/>
                <w:lang w:eastAsia="zh-CN"/>
              </w:rPr>
              <w:t>Статья 23. Выдача разрешения на строительство и разрешения на ввод объекта в эксплуатацию</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_Toc152204541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15</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42" w:history="1">
            <w:r w:rsidR="00016D3B" w:rsidRPr="00016D3B">
              <w:rPr>
                <w:rStyle w:val="afb"/>
                <w:rFonts w:ascii="Times New Roman" w:eastAsia="Cambria" w:hAnsi="Times New Roman"/>
                <w:bCs/>
                <w:noProof/>
                <w:lang w:eastAsia="zh-CN"/>
              </w:rPr>
              <w:t>Статья 24. Строительный контроль и государственный строительный надзор</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_Toc152204542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15</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43" w:history="1">
            <w:r w:rsidR="00016D3B" w:rsidRPr="00016D3B">
              <w:rPr>
                <w:rStyle w:val="afb"/>
                <w:rFonts w:ascii="Times New Roman" w:eastAsia="Cambria" w:hAnsi="Times New Roman"/>
                <w:bCs/>
                <w:noProof/>
                <w:lang w:eastAsia="zh-CN"/>
              </w:rPr>
              <w:t>Статья 25. Архитектурно-градостроительный облик объекта капитального строительства</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_Toc152204543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15</w:t>
            </w:r>
            <w:r w:rsidR="00016D3B" w:rsidRPr="00016D3B">
              <w:rPr>
                <w:rFonts w:ascii="Times New Roman" w:hAnsi="Times New Roman"/>
                <w:noProof/>
                <w:webHidden/>
              </w:rPr>
              <w:fldChar w:fldCharType="end"/>
            </w:r>
          </w:hyperlink>
        </w:p>
        <w:p w:rsidR="00016D3B" w:rsidRPr="00016D3B" w:rsidRDefault="0035413B">
          <w:pPr>
            <w:pStyle w:val="28"/>
            <w:rPr>
              <w:rFonts w:ascii="Times New Roman" w:eastAsiaTheme="minorEastAsia" w:hAnsi="Times New Roman"/>
              <w:noProof/>
              <w:lang w:eastAsia="ru-RU"/>
            </w:rPr>
          </w:pPr>
          <w:hyperlink w:anchor="_Toc152204544" w:history="1">
            <w:r w:rsidR="00016D3B" w:rsidRPr="00016D3B">
              <w:rPr>
                <w:rStyle w:val="afb"/>
                <w:rFonts w:ascii="Times New Roman" w:eastAsia="Cambria" w:hAnsi="Times New Roman"/>
                <w:bCs/>
                <w:iCs/>
                <w:noProof/>
                <w:lang w:eastAsia="ru-RU"/>
              </w:rPr>
              <w:t>Раздел 2. Карта градостроительного зонирования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_Toc152204544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16</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45" w:history="1">
            <w:r w:rsidR="00016D3B" w:rsidRPr="00016D3B">
              <w:rPr>
                <w:rStyle w:val="afb"/>
                <w:rFonts w:ascii="Times New Roman" w:eastAsia="Cambria" w:hAnsi="Times New Roman"/>
                <w:bCs/>
                <w:noProof/>
                <w:lang w:eastAsia="zh-CN"/>
              </w:rPr>
              <w:t>Статья 26. Карта градостроительного зонирования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_Toc152204545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16</w:t>
            </w:r>
            <w:r w:rsidR="00016D3B" w:rsidRPr="00016D3B">
              <w:rPr>
                <w:rFonts w:ascii="Times New Roman" w:hAnsi="Times New Roman"/>
                <w:noProof/>
                <w:webHidden/>
              </w:rPr>
              <w:fldChar w:fldCharType="end"/>
            </w:r>
          </w:hyperlink>
        </w:p>
        <w:p w:rsidR="00016D3B" w:rsidRPr="00016D3B" w:rsidRDefault="0035413B">
          <w:pPr>
            <w:pStyle w:val="28"/>
            <w:rPr>
              <w:rFonts w:ascii="Times New Roman" w:eastAsiaTheme="minorEastAsia" w:hAnsi="Times New Roman"/>
              <w:noProof/>
              <w:lang w:eastAsia="ru-RU"/>
            </w:rPr>
          </w:pPr>
          <w:hyperlink w:anchor="_Toc152204546" w:history="1">
            <w:r w:rsidR="00016D3B" w:rsidRPr="00016D3B">
              <w:rPr>
                <w:rStyle w:val="afb"/>
                <w:rFonts w:ascii="Times New Roman" w:eastAsia="Cambria" w:hAnsi="Times New Roman"/>
                <w:bCs/>
                <w:iCs/>
                <w:noProof/>
                <w:lang w:eastAsia="ru-RU"/>
              </w:rPr>
              <w:t>Раздел 3. Градостроительные регламенты</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_Toc152204546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17</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47" w:history="1">
            <w:r w:rsidR="00016D3B" w:rsidRPr="00016D3B">
              <w:rPr>
                <w:rStyle w:val="afb"/>
                <w:rFonts w:ascii="Times New Roman" w:eastAsia="Cambria" w:hAnsi="Times New Roman"/>
                <w:bCs/>
                <w:noProof/>
                <w:lang w:eastAsia="zh-CN"/>
              </w:rPr>
              <w:t>Статья 27. Градостроительное зонирование территории сельского поселения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_Toc152204547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17</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48" w:history="1">
            <w:r w:rsidR="00016D3B" w:rsidRPr="00016D3B">
              <w:rPr>
                <w:rStyle w:val="afb"/>
                <w:rFonts w:ascii="Times New Roman" w:eastAsia="Cambria" w:hAnsi="Times New Roman"/>
                <w:bCs/>
                <w:noProof/>
                <w:lang w:eastAsia="zh-CN"/>
              </w:rPr>
              <w:t>Статья 28. Использование и застройка земельных участков, на которые действие градостроительного регламента не распространяется и для которых градостроительные регламенты не устанавливаются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_Toc152204548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18</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49" w:history="1">
            <w:r w:rsidR="00016D3B" w:rsidRPr="00016D3B">
              <w:rPr>
                <w:rStyle w:val="afb"/>
                <w:rFonts w:ascii="Times New Roman" w:eastAsia="Cambria" w:hAnsi="Times New Roman"/>
                <w:bCs/>
                <w:noProof/>
                <w:lang w:eastAsia="zh-CN"/>
              </w:rPr>
              <w:t>Статья 29. Градостроительные регламенты и их применение</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_Toc152204549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19</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50" w:history="1">
            <w:r w:rsidR="00016D3B" w:rsidRPr="00016D3B">
              <w:rPr>
                <w:rStyle w:val="afb"/>
                <w:rFonts w:ascii="Times New Roman" w:eastAsia="Cambria" w:hAnsi="Times New Roman"/>
                <w:bCs/>
                <w:noProof/>
                <w:lang w:eastAsia="zh-CN"/>
              </w:rPr>
              <w:t>Статья 30. Градостроительные регламенты. Зона застройки индивидуальными жилыми домами (Ж.1)</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_Toc152204550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21</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51" w:history="1">
            <w:r w:rsidR="00016D3B" w:rsidRPr="00016D3B">
              <w:rPr>
                <w:rStyle w:val="afb"/>
                <w:rFonts w:ascii="Times New Roman" w:eastAsia="Cambria" w:hAnsi="Times New Roman"/>
                <w:bCs/>
                <w:noProof/>
                <w:lang w:eastAsia="zh-CN"/>
              </w:rPr>
              <w:t>Статья 31. Градостроительные регламенты. Зона застройки малоэтажными жилыми домами (до 4 этажей, включая мансардный) (Ж.2)</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_Toc152204551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27</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52" w:history="1">
            <w:r w:rsidR="00016D3B" w:rsidRPr="00016D3B">
              <w:rPr>
                <w:rStyle w:val="afb"/>
                <w:rFonts w:ascii="Times New Roman" w:eastAsia="Cambria" w:hAnsi="Times New Roman"/>
                <w:bCs/>
                <w:noProof/>
                <w:lang w:eastAsia="zh-CN"/>
              </w:rPr>
              <w:t>Статья 32. Градостроительные регламенты. Общественно-деловая зона (ОД).</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_Toc152204552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32</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53" w:history="1">
            <w:r w:rsidR="00016D3B" w:rsidRPr="00016D3B">
              <w:rPr>
                <w:rStyle w:val="afb"/>
                <w:rFonts w:ascii="Times New Roman" w:eastAsia="Cambria" w:hAnsi="Times New Roman"/>
                <w:bCs/>
                <w:noProof/>
                <w:lang w:eastAsia="zh-CN"/>
              </w:rPr>
              <w:t>Статья 33. Градостроительные регламенты. Коммунально-складская зона (П.1)</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_Toc152204553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38</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54" w:history="1">
            <w:r w:rsidR="00016D3B" w:rsidRPr="00016D3B">
              <w:rPr>
                <w:rStyle w:val="afb"/>
                <w:rFonts w:ascii="Times New Roman" w:eastAsia="Cambria" w:hAnsi="Times New Roman"/>
                <w:bCs/>
                <w:noProof/>
                <w:lang w:eastAsia="zh-CN"/>
              </w:rPr>
              <w:t>Статья 34. Градостроительные регламенты. Зона инженерной инфраструктуры (И.И)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_Toc152204554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41</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55" w:history="1">
            <w:r w:rsidR="00016D3B" w:rsidRPr="00016D3B">
              <w:rPr>
                <w:rStyle w:val="afb"/>
                <w:rFonts w:ascii="Times New Roman" w:eastAsia="Cambria" w:hAnsi="Times New Roman"/>
                <w:bCs/>
                <w:noProof/>
                <w:lang w:eastAsia="zh-CN"/>
              </w:rPr>
              <w:t>Статья 35. Градостроительные регламенты. Зона транспортной инфраструктуры (Т.И)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_Toc152204555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42</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56" w:history="1">
            <w:r w:rsidR="00016D3B" w:rsidRPr="00016D3B">
              <w:rPr>
                <w:rStyle w:val="afb"/>
                <w:rFonts w:ascii="Times New Roman" w:eastAsia="Cambria" w:hAnsi="Times New Roman"/>
                <w:bCs/>
                <w:noProof/>
                <w:lang w:eastAsia="zh-CN"/>
              </w:rPr>
              <w:t>Статья 36. Градостроительные регламенты. Зона сельскохозяйственного использования (СХИ)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_Toc152204556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44</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57" w:history="1">
            <w:r w:rsidR="00016D3B" w:rsidRPr="00016D3B">
              <w:rPr>
                <w:rStyle w:val="afb"/>
                <w:rFonts w:ascii="Times New Roman" w:eastAsia="Cambria" w:hAnsi="Times New Roman"/>
                <w:bCs/>
                <w:noProof/>
                <w:lang w:eastAsia="zh-CN"/>
              </w:rPr>
              <w:t>Статья 37. Градостроительные регламенты. Производственная зона сельскохозяйственных предприятий (СХ.1, СХ.2)</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_Toc152204557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46</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58" w:history="1">
            <w:r w:rsidR="00016D3B" w:rsidRPr="00016D3B">
              <w:rPr>
                <w:rStyle w:val="afb"/>
                <w:rFonts w:ascii="Times New Roman" w:eastAsia="Cambria" w:hAnsi="Times New Roman"/>
                <w:bCs/>
                <w:noProof/>
                <w:lang w:eastAsia="zh-CN"/>
              </w:rPr>
              <w:t>Статья 38. Градостроительные регламенты. Производственная зона сельскохозяйственных предприятий (СХ.3)</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_Toc152204558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50</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59" w:history="1">
            <w:r w:rsidR="00016D3B" w:rsidRPr="00016D3B">
              <w:rPr>
                <w:rStyle w:val="afb"/>
                <w:rFonts w:ascii="Times New Roman" w:eastAsia="Cambria" w:hAnsi="Times New Roman"/>
                <w:bCs/>
                <w:noProof/>
                <w:lang w:eastAsia="zh-CN"/>
              </w:rPr>
              <w:t>Статья 39. Градостроительные регламенты. Зона озелененных территорий общего пользования (Р.1)</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_Toc152204559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52</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60" w:history="1">
            <w:r w:rsidR="00016D3B" w:rsidRPr="00016D3B">
              <w:rPr>
                <w:rStyle w:val="afb"/>
                <w:rFonts w:ascii="Times New Roman" w:eastAsia="Cambria" w:hAnsi="Times New Roman"/>
                <w:bCs/>
                <w:noProof/>
                <w:lang w:eastAsia="zh-CN"/>
              </w:rPr>
              <w:t>Статья 40. Градостроительные регламенты. Зона кладбищ (СП.1)</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_Toc152204560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54</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61" w:history="1">
            <w:r w:rsidR="00016D3B" w:rsidRPr="00016D3B">
              <w:rPr>
                <w:rStyle w:val="afb"/>
                <w:rFonts w:ascii="Times New Roman" w:eastAsia="Cambria" w:hAnsi="Times New Roman"/>
                <w:bCs/>
                <w:noProof/>
                <w:lang w:eastAsia="zh-CN"/>
              </w:rPr>
              <w:t xml:space="preserve">Статья 41. Градостроительные регламенты. Зона озелененных территорий специального </w:t>
            </w:r>
            <w:r w:rsidR="00016D3B">
              <w:rPr>
                <w:rStyle w:val="afb"/>
                <w:rFonts w:ascii="Times New Roman" w:eastAsia="Cambria" w:hAnsi="Times New Roman"/>
                <w:bCs/>
                <w:noProof/>
                <w:lang w:eastAsia="zh-CN"/>
              </w:rPr>
              <w:br/>
            </w:r>
            <w:r w:rsidR="00016D3B" w:rsidRPr="00016D3B">
              <w:rPr>
                <w:rStyle w:val="afb"/>
                <w:rFonts w:ascii="Times New Roman" w:eastAsia="Cambria" w:hAnsi="Times New Roman"/>
                <w:bCs/>
                <w:noProof/>
                <w:lang w:eastAsia="zh-CN"/>
              </w:rPr>
              <w:t>назначения (ОСН)</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_Toc152204561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56</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62" w:history="1">
            <w:r w:rsidR="00016D3B" w:rsidRPr="00016D3B">
              <w:rPr>
                <w:rStyle w:val="afb"/>
                <w:rFonts w:ascii="Times New Roman" w:eastAsia="Cambria" w:hAnsi="Times New Roman"/>
                <w:bCs/>
                <w:noProof/>
                <w:lang w:eastAsia="zh-CN"/>
              </w:rPr>
              <w:t>Статья 42. Использование земельных участков и объектов капитального строительства, не соответствующих установленному градостроительному регламенту</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_Toc152204562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57</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63" w:history="1">
            <w:r w:rsidR="00016D3B" w:rsidRPr="00016D3B">
              <w:rPr>
                <w:rStyle w:val="afb"/>
                <w:rFonts w:ascii="Times New Roman" w:eastAsia="Cambria" w:hAnsi="Times New Roman"/>
                <w:bCs/>
                <w:noProof/>
                <w:lang w:eastAsia="zh-CN"/>
              </w:rPr>
              <w:t>Статья 43. Виды зон градостроительных ограничений</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_Toc152204563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57</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64" w:history="1">
            <w:r w:rsidR="00016D3B" w:rsidRPr="00016D3B">
              <w:rPr>
                <w:rStyle w:val="afb"/>
                <w:rFonts w:ascii="Times New Roman" w:eastAsia="Cambria" w:hAnsi="Times New Roman"/>
                <w:bCs/>
                <w:noProof/>
                <w:lang w:eastAsia="zh-CN"/>
              </w:rPr>
              <w:t>Статья 44. Характеристика зон с особыми условиями использования территории сельского поселения</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_Toc152204564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58</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65" w:history="1">
            <w:r w:rsidR="00016D3B" w:rsidRPr="00016D3B">
              <w:rPr>
                <w:rStyle w:val="afb"/>
                <w:rFonts w:ascii="Times New Roman" w:eastAsia="Cambria" w:hAnsi="Times New Roman"/>
                <w:bCs/>
                <w:noProof/>
                <w:lang w:eastAsia="zh-CN"/>
              </w:rPr>
              <w:t>Статья 45. 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_Toc152204565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58</w:t>
            </w:r>
            <w:r w:rsidR="00016D3B" w:rsidRPr="00016D3B">
              <w:rPr>
                <w:rFonts w:ascii="Times New Roman" w:hAnsi="Times New Roman"/>
                <w:noProof/>
                <w:webHidden/>
              </w:rPr>
              <w:fldChar w:fldCharType="end"/>
            </w:r>
          </w:hyperlink>
        </w:p>
        <w:p w:rsidR="00016D3B" w:rsidRPr="00016D3B" w:rsidRDefault="0035413B">
          <w:pPr>
            <w:pStyle w:val="34"/>
            <w:rPr>
              <w:rFonts w:ascii="Times New Roman" w:eastAsiaTheme="minorEastAsia" w:hAnsi="Times New Roman"/>
              <w:noProof/>
              <w:lang w:eastAsia="ru-RU"/>
            </w:rPr>
          </w:pPr>
          <w:hyperlink w:anchor="_Toc152204566" w:history="1">
            <w:r w:rsidR="00016D3B" w:rsidRPr="00016D3B">
              <w:rPr>
                <w:rStyle w:val="afb"/>
                <w:rFonts w:ascii="Times New Roman" w:eastAsia="Cambria" w:hAnsi="Times New Roman"/>
                <w:bCs/>
                <w:noProof/>
                <w:lang w:eastAsia="zh-CN"/>
              </w:rPr>
              <w:t>Статья 46. Зоны действия публичных сервитутов</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_Toc152204566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59</w:t>
            </w:r>
            <w:r w:rsidR="00016D3B" w:rsidRPr="00016D3B">
              <w:rPr>
                <w:rFonts w:ascii="Times New Roman" w:hAnsi="Times New Roman"/>
                <w:noProof/>
                <w:webHidden/>
              </w:rPr>
              <w:fldChar w:fldCharType="end"/>
            </w:r>
          </w:hyperlink>
        </w:p>
        <w:p w:rsidR="00016D3B" w:rsidRDefault="0035413B">
          <w:pPr>
            <w:pStyle w:val="34"/>
            <w:rPr>
              <w:rFonts w:asciiTheme="minorHAnsi" w:eastAsiaTheme="minorEastAsia" w:hAnsiTheme="minorHAnsi" w:cstheme="minorBidi"/>
              <w:noProof/>
              <w:lang w:eastAsia="ru-RU"/>
            </w:rPr>
          </w:pPr>
          <w:hyperlink w:anchor="_Toc152204567" w:history="1">
            <w:r w:rsidR="00016D3B" w:rsidRPr="00016D3B">
              <w:rPr>
                <w:rStyle w:val="afb"/>
                <w:rFonts w:ascii="Times New Roman" w:eastAsia="Cambria" w:hAnsi="Times New Roman"/>
                <w:bCs/>
                <w:noProof/>
                <w:lang w:eastAsia="zh-CN"/>
              </w:rPr>
              <w:t>Статья 47. Ограничения на территории месторождений полезных ископаемых</w:t>
            </w:r>
            <w:r w:rsidR="00016D3B" w:rsidRPr="00016D3B">
              <w:rPr>
                <w:rFonts w:ascii="Times New Roman" w:hAnsi="Times New Roman"/>
                <w:noProof/>
                <w:webHidden/>
              </w:rPr>
              <w:tab/>
            </w:r>
            <w:r w:rsidR="00016D3B" w:rsidRPr="00016D3B">
              <w:rPr>
                <w:rFonts w:ascii="Times New Roman" w:hAnsi="Times New Roman"/>
                <w:noProof/>
                <w:webHidden/>
              </w:rPr>
              <w:fldChar w:fldCharType="begin"/>
            </w:r>
            <w:r w:rsidR="00016D3B" w:rsidRPr="00016D3B">
              <w:rPr>
                <w:rFonts w:ascii="Times New Roman" w:hAnsi="Times New Roman"/>
                <w:noProof/>
                <w:webHidden/>
              </w:rPr>
              <w:instrText xml:space="preserve"> PAGEREF _Toc152204567 \h </w:instrText>
            </w:r>
            <w:r w:rsidR="00016D3B" w:rsidRPr="00016D3B">
              <w:rPr>
                <w:rFonts w:ascii="Times New Roman" w:hAnsi="Times New Roman"/>
                <w:noProof/>
                <w:webHidden/>
              </w:rPr>
            </w:r>
            <w:r w:rsidR="00016D3B" w:rsidRPr="00016D3B">
              <w:rPr>
                <w:rFonts w:ascii="Times New Roman" w:hAnsi="Times New Roman"/>
                <w:noProof/>
                <w:webHidden/>
              </w:rPr>
              <w:fldChar w:fldCharType="separate"/>
            </w:r>
            <w:r w:rsidR="00166FE4">
              <w:rPr>
                <w:rFonts w:ascii="Times New Roman" w:hAnsi="Times New Roman"/>
                <w:noProof/>
                <w:webHidden/>
              </w:rPr>
              <w:t>59</w:t>
            </w:r>
            <w:r w:rsidR="00016D3B" w:rsidRPr="00016D3B">
              <w:rPr>
                <w:rFonts w:ascii="Times New Roman" w:hAnsi="Times New Roman"/>
                <w:noProof/>
                <w:webHidden/>
              </w:rPr>
              <w:fldChar w:fldCharType="end"/>
            </w:r>
          </w:hyperlink>
        </w:p>
        <w:p w:rsidR="00197F5E" w:rsidRPr="00200524" w:rsidRDefault="00197F5E" w:rsidP="00197F5E">
          <w:pPr>
            <w:spacing w:after="0" w:line="240" w:lineRule="auto"/>
            <w:rPr>
              <w:rFonts w:ascii="Times New Roman" w:hAnsi="Times New Roman"/>
              <w:bCs/>
              <w:sz w:val="24"/>
              <w:szCs w:val="24"/>
            </w:rPr>
          </w:pPr>
          <w:r w:rsidRPr="00200524">
            <w:rPr>
              <w:rFonts w:ascii="Times New Roman" w:hAnsi="Times New Roman"/>
              <w:bCs/>
            </w:rPr>
            <w:fldChar w:fldCharType="end"/>
          </w:r>
        </w:p>
        <w:p w:rsidR="00197F5E" w:rsidRPr="00200524" w:rsidRDefault="0035413B" w:rsidP="00197F5E">
          <w:pPr>
            <w:spacing w:after="0" w:line="240" w:lineRule="auto"/>
          </w:pPr>
        </w:p>
      </w:sdtContent>
    </w:sdt>
    <w:p w:rsidR="00197F5E" w:rsidRPr="00200524" w:rsidRDefault="00197F5E" w:rsidP="00197F5E">
      <w:pPr>
        <w:spacing w:after="0" w:line="240" w:lineRule="auto"/>
        <w:jc w:val="center"/>
        <w:rPr>
          <w:rFonts w:ascii="Times New Roman" w:hAnsi="Times New Roman"/>
          <w:b/>
          <w:sz w:val="24"/>
          <w:szCs w:val="20"/>
        </w:rPr>
        <w:sectPr w:rsidR="00197F5E" w:rsidRPr="00200524" w:rsidSect="00B86C7D">
          <w:pgSz w:w="11906" w:h="16838"/>
          <w:pgMar w:top="1134" w:right="567" w:bottom="1134" w:left="1134" w:header="851" w:footer="851" w:gutter="0"/>
          <w:cols w:space="708"/>
          <w:docGrid w:linePitch="360"/>
        </w:sectPr>
      </w:pPr>
    </w:p>
    <w:p w:rsidR="00197F5E" w:rsidRPr="00200524" w:rsidRDefault="00197F5E" w:rsidP="00197F5E">
      <w:pPr>
        <w:spacing w:after="0" w:line="240" w:lineRule="auto"/>
        <w:jc w:val="center"/>
        <w:rPr>
          <w:rFonts w:ascii="Times New Roman" w:hAnsi="Times New Roman"/>
          <w:b/>
          <w:sz w:val="24"/>
          <w:szCs w:val="20"/>
        </w:rPr>
      </w:pPr>
      <w:r w:rsidRPr="00200524">
        <w:rPr>
          <w:rFonts w:ascii="Times New Roman" w:hAnsi="Times New Roman"/>
          <w:b/>
          <w:sz w:val="24"/>
          <w:szCs w:val="20"/>
        </w:rPr>
        <w:lastRenderedPageBreak/>
        <w:t>ПРАВИЛА ЗЕМЛЕПОЛЬЗОВАНИЯ И ЗАСТРОЙКИ</w:t>
      </w:r>
      <w:r w:rsidRPr="00200524">
        <w:rPr>
          <w:rFonts w:ascii="Times New Roman" w:hAnsi="Times New Roman"/>
          <w:b/>
          <w:sz w:val="24"/>
          <w:szCs w:val="20"/>
        </w:rPr>
        <w:br/>
      </w:r>
      <w:r>
        <w:rPr>
          <w:rFonts w:ascii="Times New Roman" w:hAnsi="Times New Roman"/>
          <w:b/>
          <w:sz w:val="24"/>
          <w:szCs w:val="20"/>
        </w:rPr>
        <w:t>БАРРИКАДСКОГО</w:t>
      </w:r>
      <w:r w:rsidRPr="00200524">
        <w:rPr>
          <w:rFonts w:ascii="Times New Roman" w:hAnsi="Times New Roman"/>
          <w:b/>
          <w:sz w:val="24"/>
          <w:szCs w:val="20"/>
        </w:rPr>
        <w:t xml:space="preserve"> СЕЛЬСКОГО ПОСЕЛЕНИЯ </w:t>
      </w:r>
      <w:r w:rsidRPr="00200524">
        <w:rPr>
          <w:rFonts w:ascii="Times New Roman" w:hAnsi="Times New Roman"/>
          <w:b/>
          <w:sz w:val="24"/>
          <w:szCs w:val="20"/>
        </w:rPr>
        <w:br/>
        <w:t xml:space="preserve">ИСИЛЬКУЛЬСКОГО МУНИЦИПАЛЬНОГО РАЙОНА </w:t>
      </w:r>
      <w:r w:rsidRPr="00200524">
        <w:rPr>
          <w:rFonts w:ascii="Times New Roman" w:hAnsi="Times New Roman"/>
          <w:b/>
          <w:sz w:val="24"/>
          <w:szCs w:val="20"/>
        </w:rPr>
        <w:br/>
        <w:t>ОМСКОЙ ОБЛАСТИ</w:t>
      </w:r>
    </w:p>
    <w:p w:rsidR="00197F5E" w:rsidRPr="00200524" w:rsidRDefault="00197F5E" w:rsidP="00197F5E">
      <w:pPr>
        <w:spacing w:after="0" w:line="240" w:lineRule="auto"/>
        <w:rPr>
          <w:rFonts w:ascii="Times New Roman" w:hAnsi="Times New Roman"/>
          <w:b/>
          <w:sz w:val="24"/>
          <w:szCs w:val="20"/>
        </w:rPr>
      </w:pPr>
    </w:p>
    <w:p w:rsidR="00197F5E" w:rsidRPr="00200524" w:rsidRDefault="00197F5E" w:rsidP="00197F5E">
      <w:pPr>
        <w:spacing w:after="0" w:line="240" w:lineRule="auto"/>
        <w:rPr>
          <w:rFonts w:ascii="Times New Roman" w:hAnsi="Times New Roman"/>
          <w:b/>
          <w:sz w:val="24"/>
          <w:szCs w:val="20"/>
        </w:rPr>
      </w:pPr>
    </w:p>
    <w:p w:rsidR="00197F5E" w:rsidRPr="00200524" w:rsidRDefault="00197F5E" w:rsidP="00197F5E">
      <w:pPr>
        <w:keepNext/>
        <w:spacing w:after="0" w:line="240" w:lineRule="auto"/>
        <w:ind w:firstLine="567"/>
        <w:jc w:val="center"/>
        <w:outlineLvl w:val="0"/>
        <w:rPr>
          <w:rFonts w:ascii="Times New Roman" w:eastAsia="Cambria" w:hAnsi="Times New Roman"/>
          <w:b/>
          <w:bCs/>
          <w:sz w:val="24"/>
          <w:szCs w:val="28"/>
          <w:lang w:eastAsia="ru-RU"/>
        </w:rPr>
      </w:pPr>
      <w:bookmarkStart w:id="1" w:name="_Toc51591549"/>
      <w:bookmarkStart w:id="2" w:name="_Toc152204512"/>
      <w:r w:rsidRPr="00200524">
        <w:rPr>
          <w:rFonts w:ascii="Times New Roman" w:eastAsia="Cambria" w:hAnsi="Times New Roman"/>
          <w:b/>
          <w:bCs/>
          <w:sz w:val="24"/>
          <w:szCs w:val="28"/>
          <w:lang w:eastAsia="ru-RU"/>
        </w:rPr>
        <w:t>РАЗДЕЛ 1. ПОРЯДОК ПРИМЕНЕНИЯ ПРАВИЛ ЗЕМЛЕПОЛЬЗОВАНИЯ И ЗАСТРОЙКИ И ВНЕСЕНИЯ В НИХ ИЗМЕНЕНИЙ</w:t>
      </w:r>
      <w:bookmarkEnd w:id="1"/>
      <w:bookmarkEnd w:id="2"/>
    </w:p>
    <w:p w:rsidR="00197F5E" w:rsidRPr="00200524" w:rsidRDefault="00197F5E" w:rsidP="00197F5E">
      <w:pPr>
        <w:spacing w:after="0" w:line="240" w:lineRule="auto"/>
        <w:ind w:firstLine="567"/>
        <w:jc w:val="center"/>
        <w:rPr>
          <w:rFonts w:ascii="Times New Roman" w:eastAsia="Cambria" w:hAnsi="Times New Roman"/>
          <w:b/>
          <w:sz w:val="24"/>
          <w:szCs w:val="24"/>
          <w:lang w:eastAsia="zh-CN"/>
        </w:rPr>
      </w:pPr>
    </w:p>
    <w:p w:rsidR="00197F5E" w:rsidRPr="00200524" w:rsidRDefault="00197F5E" w:rsidP="00197F5E">
      <w:pPr>
        <w:spacing w:after="0" w:line="240" w:lineRule="auto"/>
        <w:ind w:firstLine="567"/>
        <w:jc w:val="center"/>
        <w:rPr>
          <w:rFonts w:ascii="Times New Roman" w:eastAsia="Cambria" w:hAnsi="Times New Roman"/>
          <w:b/>
          <w:sz w:val="24"/>
          <w:szCs w:val="24"/>
          <w:lang w:eastAsia="zh-CN"/>
        </w:rPr>
      </w:pPr>
    </w:p>
    <w:p w:rsidR="00197F5E" w:rsidRPr="00200524" w:rsidRDefault="00197F5E" w:rsidP="00197F5E">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 w:name="_Toc152204513"/>
      <w:r w:rsidRPr="00200524">
        <w:rPr>
          <w:rFonts w:ascii="Times New Roman" w:eastAsia="Cambria" w:hAnsi="Times New Roman"/>
          <w:b/>
          <w:bCs/>
          <w:iCs/>
          <w:caps/>
          <w:sz w:val="24"/>
          <w:szCs w:val="24"/>
          <w:lang w:eastAsia="ru-RU"/>
        </w:rPr>
        <w:t>ОБЩИЕ ПОЛОЖЕНИЯ</w:t>
      </w:r>
      <w:bookmarkEnd w:id="3"/>
    </w:p>
    <w:p w:rsidR="00197F5E" w:rsidRPr="00200524" w:rsidRDefault="00197F5E" w:rsidP="00197F5E">
      <w:pPr>
        <w:rPr>
          <w:rFonts w:ascii="Times New Roman" w:eastAsia="Cambria" w:hAnsi="Times New Roman"/>
          <w:b/>
          <w:bCs/>
          <w:sz w:val="24"/>
          <w:szCs w:val="24"/>
          <w:lang w:eastAsia="zh-CN"/>
        </w:rPr>
      </w:pPr>
      <w:bookmarkStart w:id="4" w:name="_Toc51591551"/>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5" w:name="_Toc152204514"/>
      <w:r w:rsidRPr="00200524">
        <w:rPr>
          <w:rFonts w:ascii="Times New Roman" w:eastAsia="Cambria" w:hAnsi="Times New Roman"/>
          <w:b/>
          <w:bCs/>
          <w:sz w:val="24"/>
          <w:szCs w:val="24"/>
          <w:lang w:eastAsia="zh-CN"/>
        </w:rPr>
        <w:t xml:space="preserve">Статья 1. </w:t>
      </w:r>
      <w:bookmarkEnd w:id="4"/>
      <w:r w:rsidRPr="00200524">
        <w:rPr>
          <w:rFonts w:ascii="Times New Roman" w:eastAsia="Cambria" w:hAnsi="Times New Roman"/>
          <w:b/>
          <w:bCs/>
          <w:sz w:val="24"/>
          <w:szCs w:val="24"/>
          <w:lang w:eastAsia="zh-CN"/>
        </w:rPr>
        <w:t>Основные принципы, цели и состав Правил землепользования и застройки</w:t>
      </w:r>
      <w:bookmarkEnd w:id="5"/>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 xml:space="preserve">1. Правила землепользования и застройки </w:t>
      </w:r>
      <w:r>
        <w:rPr>
          <w:rFonts w:ascii="Times New Roman" w:eastAsia="Cambria" w:hAnsi="Times New Roman"/>
          <w:sz w:val="24"/>
          <w:szCs w:val="24"/>
          <w:lang w:eastAsia="ru-RU"/>
        </w:rPr>
        <w:t>Баррикадского</w:t>
      </w:r>
      <w:r w:rsidRPr="00200524">
        <w:rPr>
          <w:rFonts w:ascii="Times New Roman" w:eastAsia="Cambria" w:hAnsi="Times New Roman"/>
          <w:sz w:val="24"/>
          <w:szCs w:val="24"/>
          <w:lang w:eastAsia="ru-RU"/>
        </w:rPr>
        <w:t xml:space="preserve"> сельского поселения Исилькульского муниципального района Омской области (далее – Правила) являются документом градостроительного зонирования, в котором устанавливаются территориальные зоны, градостроительные регламенты и порядок применения такого документа и порядок внесения в него изменений.</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2. Настоящие Правила и изданные в соответствии с ними муниципальные нормативные правовые акты основываются на принципах законодательства о градостроительной деятельности в соответствии со статьей 2 Градостроительного кодекса Российской Федерации.</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3. Настоящие Правила подготовлены в целях:</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 xml:space="preserve">1) создания условий для устойчивого развития территории </w:t>
      </w:r>
      <w:r>
        <w:rPr>
          <w:rFonts w:ascii="Times New Roman" w:eastAsia="Cambria" w:hAnsi="Times New Roman"/>
          <w:sz w:val="24"/>
          <w:szCs w:val="24"/>
          <w:lang w:eastAsia="ru-RU"/>
        </w:rPr>
        <w:t>Баррикадского</w:t>
      </w:r>
      <w:r w:rsidRPr="00200524">
        <w:rPr>
          <w:rFonts w:ascii="Times New Roman" w:eastAsia="Cambria" w:hAnsi="Times New Roman"/>
          <w:sz w:val="24"/>
          <w:szCs w:val="24"/>
          <w:lang w:eastAsia="ru-RU"/>
        </w:rPr>
        <w:t xml:space="preserve"> сельского поселения, сохранения окружающей среды и объектов культурного наследия;</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 xml:space="preserve">2) создания условий для планировки территории </w:t>
      </w:r>
      <w:r>
        <w:rPr>
          <w:rFonts w:ascii="Times New Roman" w:eastAsia="Cambria" w:hAnsi="Times New Roman"/>
          <w:sz w:val="24"/>
          <w:szCs w:val="24"/>
          <w:lang w:eastAsia="ru-RU"/>
        </w:rPr>
        <w:t>Баррикадского</w:t>
      </w:r>
      <w:r w:rsidRPr="00200524">
        <w:rPr>
          <w:rFonts w:ascii="Times New Roman" w:eastAsia="Cambria" w:hAnsi="Times New Roman"/>
          <w:sz w:val="24"/>
          <w:szCs w:val="24"/>
          <w:lang w:eastAsia="ru-RU"/>
        </w:rPr>
        <w:t xml:space="preserve"> сельского поселения;</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4. Настоящие Правила включают в себя:</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1) Раздел 1. Порядок применения правил землепользования и застройки и внесения в них изменений;</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2) Раздел 2. Карты градостроительного зонирования;</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3) Раздел 3. Градостроительные регламенты.</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4) Обязательное приложение к Правилам: сведения о границах территориальных зон.</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 xml:space="preserve">5. Подготовка проекта Правил осуществляется с учетом положений о территориальном планировании, содержащихся в Генеральном плане </w:t>
      </w:r>
      <w:r>
        <w:rPr>
          <w:rFonts w:ascii="Times New Roman" w:eastAsia="Cambria" w:hAnsi="Times New Roman"/>
          <w:sz w:val="24"/>
          <w:szCs w:val="24"/>
          <w:lang w:eastAsia="ru-RU"/>
        </w:rPr>
        <w:t>Баррикадского</w:t>
      </w:r>
      <w:r w:rsidRPr="00200524">
        <w:rPr>
          <w:rFonts w:ascii="Times New Roman" w:eastAsia="Cambria" w:hAnsi="Times New Roman"/>
          <w:sz w:val="24"/>
          <w:szCs w:val="24"/>
          <w:lang w:eastAsia="ru-RU"/>
        </w:rPr>
        <w:t xml:space="preserve"> сельского поселения,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публичных слушаний и предложений заинтересованных лиц.</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6" w:name="_Toc51591552"/>
      <w:bookmarkStart w:id="7" w:name="_Toc152204515"/>
      <w:r w:rsidRPr="00200524">
        <w:rPr>
          <w:rFonts w:ascii="Times New Roman" w:eastAsia="Cambria" w:hAnsi="Times New Roman"/>
          <w:b/>
          <w:bCs/>
          <w:sz w:val="24"/>
          <w:szCs w:val="24"/>
          <w:lang w:eastAsia="zh-CN"/>
        </w:rPr>
        <w:t>Статья 2. Основные понятия, используемые в настоящих Правилах</w:t>
      </w:r>
      <w:bookmarkEnd w:id="6"/>
      <w:bookmarkEnd w:id="7"/>
      <w:r w:rsidRPr="00200524">
        <w:rPr>
          <w:rFonts w:ascii="Times New Roman" w:eastAsia="Cambria" w:hAnsi="Times New Roman"/>
          <w:b/>
          <w:bCs/>
          <w:sz w:val="24"/>
          <w:szCs w:val="24"/>
          <w:lang w:eastAsia="zh-CN"/>
        </w:rPr>
        <w:t xml:space="preserve"> </w:t>
      </w: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sz w:val="24"/>
          <w:szCs w:val="24"/>
          <w:lang w:eastAsia="ru-RU"/>
        </w:rPr>
        <w:t xml:space="preserve">Понятия, используемые в настоящих Правилах, применяются в тех же значениях, что и в нормативных правовых актах Российской Федерации, Омской области, Исилькульского муниципального района Омской области, </w:t>
      </w:r>
      <w:r>
        <w:rPr>
          <w:rFonts w:ascii="Times New Roman" w:eastAsia="Cambria" w:hAnsi="Times New Roman"/>
          <w:sz w:val="24"/>
          <w:szCs w:val="24"/>
          <w:lang w:eastAsia="ru-RU"/>
        </w:rPr>
        <w:t>Баррикадского</w:t>
      </w:r>
      <w:r w:rsidRPr="00200524">
        <w:rPr>
          <w:rFonts w:ascii="Times New Roman" w:eastAsia="Cambria" w:hAnsi="Times New Roman"/>
          <w:sz w:val="24"/>
          <w:szCs w:val="24"/>
          <w:lang w:eastAsia="ru-RU"/>
        </w:rPr>
        <w:t xml:space="preserve"> сельского поселения.</w:t>
      </w:r>
    </w:p>
    <w:p w:rsidR="00197F5E" w:rsidRPr="00200524" w:rsidRDefault="00197F5E" w:rsidP="00197F5E">
      <w:pPr>
        <w:spacing w:after="0" w:line="240" w:lineRule="auto"/>
        <w:ind w:firstLine="567"/>
        <w:jc w:val="both"/>
        <w:rPr>
          <w:rFonts w:ascii="Times New Roman" w:eastAsia="Cambria" w:hAnsi="Times New Roman"/>
          <w:sz w:val="10"/>
          <w:szCs w:val="10"/>
          <w:lang w:eastAsia="ru-RU"/>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8" w:name="_Toc51591553"/>
      <w:bookmarkStart w:id="9" w:name="_Toc152204516"/>
      <w:r w:rsidRPr="00200524">
        <w:rPr>
          <w:rFonts w:ascii="Times New Roman" w:eastAsia="Cambria" w:hAnsi="Times New Roman"/>
          <w:b/>
          <w:bCs/>
          <w:sz w:val="24"/>
          <w:szCs w:val="24"/>
          <w:lang w:eastAsia="zh-CN"/>
        </w:rPr>
        <w:lastRenderedPageBreak/>
        <w:t>Статья 3. Сфера применения настоящих Правил</w:t>
      </w:r>
      <w:bookmarkEnd w:id="8"/>
      <w:bookmarkEnd w:id="9"/>
    </w:p>
    <w:p w:rsidR="00197F5E" w:rsidRPr="00200524" w:rsidRDefault="00197F5E" w:rsidP="00197F5E">
      <w:pPr>
        <w:spacing w:after="0" w:line="240" w:lineRule="auto"/>
        <w:ind w:firstLine="567"/>
        <w:jc w:val="both"/>
        <w:rPr>
          <w:rFonts w:ascii="Times New Roman" w:eastAsia="Cambria" w:hAnsi="Times New Roman"/>
          <w:b/>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r w:rsidRPr="00200524">
        <w:rPr>
          <w:rFonts w:ascii="Times New Roman" w:eastAsia="Cambria" w:hAnsi="Times New Roman"/>
          <w:sz w:val="24"/>
          <w:szCs w:val="24"/>
          <w:lang w:eastAsia="zh-CN"/>
        </w:rPr>
        <w:t xml:space="preserve">1. Настоящие Правила подлежат применению на всей территории </w:t>
      </w:r>
      <w:r>
        <w:rPr>
          <w:rFonts w:ascii="Times New Roman" w:eastAsia="Cambria" w:hAnsi="Times New Roman"/>
          <w:sz w:val="24"/>
          <w:szCs w:val="24"/>
          <w:lang w:eastAsia="ru-RU"/>
        </w:rPr>
        <w:t>Баррикадского</w:t>
      </w:r>
      <w:r w:rsidRPr="00200524">
        <w:rPr>
          <w:rFonts w:ascii="Times New Roman" w:eastAsia="Cambria" w:hAnsi="Times New Roman"/>
          <w:sz w:val="24"/>
          <w:szCs w:val="24"/>
          <w:lang w:eastAsia="ru-RU"/>
        </w:rPr>
        <w:t xml:space="preserve"> сельского поселения</w:t>
      </w:r>
      <w:r w:rsidRPr="00200524">
        <w:rPr>
          <w:rFonts w:ascii="Times New Roman" w:eastAsia="Cambria" w:hAnsi="Times New Roman"/>
          <w:sz w:val="24"/>
          <w:szCs w:val="24"/>
          <w:lang w:eastAsia="zh-CN"/>
        </w:rPr>
        <w:t xml:space="preserve"> в</w:t>
      </w:r>
      <w:r w:rsidRPr="00200524">
        <w:rPr>
          <w:rFonts w:ascii="Times New Roman" w:eastAsia="Cambria" w:hAnsi="Times New Roman"/>
          <w:sz w:val="24"/>
          <w:szCs w:val="24"/>
          <w:lang w:eastAsia="ru-RU"/>
        </w:rPr>
        <w:t xml:space="preserve"> </w:t>
      </w:r>
      <w:r w:rsidRPr="00200524">
        <w:rPr>
          <w:rFonts w:ascii="Times New Roman" w:eastAsia="Cambria" w:hAnsi="Times New Roman"/>
          <w:sz w:val="24"/>
          <w:szCs w:val="24"/>
          <w:lang w:eastAsia="zh-CN"/>
        </w:rPr>
        <w:t>границах, установленных закон Омской области от 30.07.2004 № 548-ОЗ «О границах и статусе муниципальных образований Омской области»</w:t>
      </w:r>
      <w:r w:rsidRPr="00200524">
        <w:rPr>
          <w:rFonts w:ascii="Times New Roman" w:eastAsia="Cambria" w:hAnsi="Times New Roman"/>
          <w:sz w:val="24"/>
          <w:szCs w:val="24"/>
          <w:lang w:eastAsia="ru-RU"/>
        </w:rPr>
        <w:t>.</w:t>
      </w: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r w:rsidRPr="00200524">
        <w:rPr>
          <w:rFonts w:ascii="Times New Roman" w:eastAsia="Cambria" w:hAnsi="Times New Roman"/>
          <w:sz w:val="24"/>
          <w:szCs w:val="24"/>
          <w:lang w:eastAsia="zh-CN"/>
        </w:rPr>
        <w:t>2. Настоящие Правила обязательны для исполнения всеми субъектами градостроительных отношений.</w:t>
      </w: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10" w:name="_Toc51591554"/>
      <w:bookmarkStart w:id="11" w:name="_Toc152204517"/>
      <w:r w:rsidRPr="00200524">
        <w:rPr>
          <w:rFonts w:ascii="Times New Roman" w:eastAsia="Cambria" w:hAnsi="Times New Roman"/>
          <w:b/>
          <w:bCs/>
          <w:sz w:val="24"/>
          <w:szCs w:val="24"/>
          <w:lang w:eastAsia="zh-CN"/>
        </w:rPr>
        <w:t>Статья 4. Объекты и субъекты градостроительных отношений</w:t>
      </w:r>
      <w:bookmarkEnd w:id="10"/>
      <w:bookmarkEnd w:id="11"/>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r w:rsidRPr="00200524">
        <w:rPr>
          <w:rFonts w:ascii="Times New Roman" w:eastAsia="Cambria" w:hAnsi="Times New Roman"/>
          <w:sz w:val="24"/>
          <w:szCs w:val="24"/>
          <w:lang w:eastAsia="zh-CN"/>
        </w:rPr>
        <w:t>1. Объектами градостроительных отношений в поселении является его территория, а также земельные участки и объекты капитального строительства, расположенные в границах поселения.</w:t>
      </w: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r w:rsidRPr="00200524">
        <w:rPr>
          <w:rFonts w:ascii="Times New Roman" w:eastAsia="Cambria" w:hAnsi="Times New Roman"/>
          <w:sz w:val="24"/>
          <w:szCs w:val="24"/>
          <w:lang w:eastAsia="zh-CN"/>
        </w:rPr>
        <w:t>2. Субъектами градостроительных отношений на территории поселения являются:</w:t>
      </w:r>
    </w:p>
    <w:p w:rsidR="00197F5E" w:rsidRPr="00200524" w:rsidRDefault="00197F5E" w:rsidP="00197F5E">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00524">
        <w:rPr>
          <w:rFonts w:ascii="Times New Roman" w:eastAsia="Cambria" w:hAnsi="Times New Roman"/>
          <w:sz w:val="24"/>
          <w:szCs w:val="24"/>
          <w:lang w:eastAsia="zh-CN"/>
        </w:rPr>
        <w:t xml:space="preserve">1) </w:t>
      </w:r>
      <w:r w:rsidRPr="00200524">
        <w:rPr>
          <w:rFonts w:ascii="Times New Roman" w:eastAsia="Times New Roman" w:hAnsi="Times New Roman"/>
          <w:sz w:val="24"/>
          <w:szCs w:val="24"/>
          <w:lang w:eastAsia="ru-RU"/>
        </w:rPr>
        <w:t>Российская Федерация, субъекты Российской Федерации, муниципальные образования</w:t>
      </w:r>
      <w:r w:rsidRPr="00200524">
        <w:rPr>
          <w:rFonts w:ascii="Times New Roman" w:eastAsia="Cambria" w:hAnsi="Times New Roman"/>
          <w:sz w:val="24"/>
          <w:szCs w:val="24"/>
          <w:lang w:eastAsia="zh-CN"/>
        </w:rPr>
        <w:t>;</w:t>
      </w: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r w:rsidRPr="00200524">
        <w:rPr>
          <w:rFonts w:ascii="Times New Roman" w:eastAsia="Cambria" w:hAnsi="Times New Roman"/>
          <w:sz w:val="24"/>
          <w:szCs w:val="24"/>
          <w:lang w:eastAsia="zh-CN"/>
        </w:rPr>
        <w:t>2) физические и юридические лица.</w:t>
      </w:r>
    </w:p>
    <w:p w:rsidR="00197F5E" w:rsidRPr="00200524" w:rsidRDefault="00197F5E" w:rsidP="00197F5E">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00524">
        <w:rPr>
          <w:rFonts w:ascii="Times New Roman" w:eastAsia="Cambria" w:hAnsi="Times New Roman"/>
          <w:sz w:val="24"/>
          <w:szCs w:val="24"/>
          <w:lang w:eastAsia="zh-CN"/>
        </w:rPr>
        <w:t xml:space="preserve">3. </w:t>
      </w:r>
      <w:r w:rsidRPr="00200524">
        <w:rPr>
          <w:rFonts w:ascii="Times New Roman" w:eastAsia="Times New Roman" w:hAnsi="Times New Roman"/>
          <w:sz w:val="24"/>
          <w:szCs w:val="24"/>
          <w:lang w:eastAsia="ru-RU"/>
        </w:rPr>
        <w:t>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197F5E" w:rsidRPr="00200524" w:rsidRDefault="00197F5E" w:rsidP="00197F5E">
      <w:pPr>
        <w:spacing w:after="0" w:line="240" w:lineRule="auto"/>
        <w:ind w:left="567"/>
        <w:jc w:val="center"/>
        <w:rPr>
          <w:rFonts w:ascii="Times New Roman" w:eastAsia="Cambria" w:hAnsi="Times New Roman"/>
          <w:snapToGrid w:val="0"/>
          <w:sz w:val="24"/>
          <w:szCs w:val="20"/>
        </w:rPr>
      </w:pPr>
    </w:p>
    <w:p w:rsidR="00197F5E" w:rsidRPr="00200524" w:rsidRDefault="00197F5E" w:rsidP="00197F5E">
      <w:pPr>
        <w:spacing w:after="0" w:line="240" w:lineRule="auto"/>
        <w:ind w:firstLine="567"/>
        <w:jc w:val="center"/>
        <w:rPr>
          <w:rFonts w:ascii="Times New Roman" w:eastAsia="Cambria" w:hAnsi="Times New Roman"/>
          <w:b/>
          <w:sz w:val="24"/>
          <w:szCs w:val="24"/>
          <w:lang w:eastAsia="zh-CN"/>
        </w:rPr>
      </w:pPr>
    </w:p>
    <w:p w:rsidR="00197F5E" w:rsidRPr="00200524" w:rsidRDefault="00197F5E" w:rsidP="00197F5E">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12" w:name="_Toc152204518"/>
      <w:bookmarkStart w:id="13" w:name="_Toc51591550"/>
      <w:r w:rsidRPr="00200524">
        <w:rPr>
          <w:rFonts w:ascii="Times New Roman" w:eastAsia="Cambria" w:hAnsi="Times New Roman"/>
          <w:b/>
          <w:bCs/>
          <w:iCs/>
          <w:caps/>
          <w:sz w:val="24"/>
          <w:szCs w:val="24"/>
          <w:lang w:eastAsia="ru-RU"/>
        </w:rPr>
        <w:t xml:space="preserve">ПОЛОЖЕНИЕ 1. </w:t>
      </w:r>
      <w:r w:rsidRPr="00200524">
        <w:rPr>
          <w:rFonts w:ascii="Times New Roman" w:eastAsia="Cambria" w:hAnsi="Times New Roman"/>
          <w:b/>
          <w:bCs/>
          <w:iCs/>
          <w:caps/>
          <w:sz w:val="24"/>
          <w:szCs w:val="24"/>
          <w:lang w:eastAsia="ru-RU"/>
        </w:rPr>
        <w:br/>
        <w:t xml:space="preserve">РЕГУЛИРОВАНИЕ ЗЕМЛЕПОЛЬЗОВАНИЯ И ЗАСТРОЙКИ </w:t>
      </w:r>
      <w:r w:rsidRPr="00200524">
        <w:rPr>
          <w:rFonts w:ascii="Times New Roman" w:eastAsia="Cambria" w:hAnsi="Times New Roman"/>
          <w:b/>
          <w:bCs/>
          <w:iCs/>
          <w:caps/>
          <w:sz w:val="24"/>
          <w:szCs w:val="24"/>
          <w:lang w:eastAsia="ru-RU"/>
        </w:rPr>
        <w:br/>
        <w:t>ОРГАНАМИ МЕСТНОГО САМОУПРАВЛЕНИЯ</w:t>
      </w:r>
      <w:bookmarkEnd w:id="12"/>
      <w:r w:rsidRPr="00200524">
        <w:rPr>
          <w:rFonts w:ascii="Times New Roman" w:eastAsia="Cambria" w:hAnsi="Times New Roman"/>
          <w:b/>
          <w:bCs/>
          <w:iCs/>
          <w:caps/>
          <w:sz w:val="24"/>
          <w:szCs w:val="24"/>
          <w:lang w:eastAsia="ru-RU"/>
        </w:rPr>
        <w:t xml:space="preserve"> </w:t>
      </w:r>
      <w:bookmarkEnd w:id="13"/>
    </w:p>
    <w:p w:rsidR="00197F5E" w:rsidRPr="00200524" w:rsidRDefault="00197F5E" w:rsidP="00197F5E">
      <w:pPr>
        <w:spacing w:after="0" w:line="240" w:lineRule="auto"/>
        <w:ind w:firstLine="567"/>
        <w:rPr>
          <w:rFonts w:ascii="Times New Roman" w:eastAsia="Cambria" w:hAnsi="Times New Roman"/>
          <w:sz w:val="24"/>
          <w:szCs w:val="24"/>
          <w:lang w:eastAsia="ru-RU"/>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14" w:name="_Toc51591555"/>
      <w:bookmarkStart w:id="15" w:name="_Toc152204519"/>
      <w:r w:rsidRPr="00200524">
        <w:rPr>
          <w:rFonts w:ascii="Times New Roman" w:eastAsia="Cambria" w:hAnsi="Times New Roman"/>
          <w:b/>
          <w:bCs/>
          <w:sz w:val="24"/>
          <w:szCs w:val="24"/>
          <w:lang w:eastAsia="zh-CN"/>
        </w:rPr>
        <w:t>Статья 5. Органы местного самоуправления, осуществляющие регулирование землепользования и застройки на территории</w:t>
      </w:r>
      <w:r w:rsidRPr="00200524">
        <w:rPr>
          <w:rFonts w:ascii="Times New Roman" w:eastAsia="Cambria" w:hAnsi="Times New Roman"/>
          <w:b/>
          <w:bCs/>
          <w:sz w:val="24"/>
          <w:szCs w:val="24"/>
          <w:lang w:eastAsia="ru-RU"/>
        </w:rPr>
        <w:t xml:space="preserve"> </w:t>
      </w:r>
      <w:bookmarkEnd w:id="14"/>
      <w:r w:rsidRPr="00F670C3">
        <w:rPr>
          <w:rFonts w:ascii="Times New Roman" w:eastAsia="Cambria" w:hAnsi="Times New Roman"/>
          <w:b/>
          <w:bCs/>
          <w:sz w:val="24"/>
          <w:szCs w:val="24"/>
          <w:lang w:eastAsia="ru-RU"/>
        </w:rPr>
        <w:t xml:space="preserve">Баррикадского </w:t>
      </w:r>
      <w:r>
        <w:rPr>
          <w:rFonts w:ascii="Times New Roman" w:eastAsia="Cambria" w:hAnsi="Times New Roman"/>
          <w:b/>
          <w:bCs/>
          <w:sz w:val="24"/>
          <w:szCs w:val="24"/>
          <w:lang w:eastAsia="ru-RU"/>
        </w:rPr>
        <w:t>с</w:t>
      </w:r>
      <w:r w:rsidRPr="00200524">
        <w:rPr>
          <w:rFonts w:ascii="Times New Roman" w:eastAsia="Cambria" w:hAnsi="Times New Roman"/>
          <w:b/>
          <w:bCs/>
          <w:sz w:val="24"/>
          <w:szCs w:val="24"/>
          <w:lang w:eastAsia="ru-RU"/>
        </w:rPr>
        <w:t>ельского поселения</w:t>
      </w:r>
      <w:bookmarkEnd w:id="15"/>
    </w:p>
    <w:p w:rsidR="00197F5E" w:rsidRPr="00200524" w:rsidRDefault="00197F5E" w:rsidP="00197F5E">
      <w:pPr>
        <w:spacing w:after="0" w:line="240" w:lineRule="auto"/>
        <w:ind w:firstLine="567"/>
        <w:rPr>
          <w:rFonts w:ascii="Times New Roman" w:eastAsia="Cambria" w:hAnsi="Times New Roman"/>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r w:rsidRPr="00200524">
        <w:rPr>
          <w:rFonts w:ascii="Times New Roman" w:eastAsia="Cambria" w:hAnsi="Times New Roman"/>
          <w:sz w:val="24"/>
          <w:szCs w:val="24"/>
          <w:lang w:eastAsia="zh-CN"/>
        </w:rPr>
        <w:t xml:space="preserve">1. Регулирование землепользования и застройки на территории </w:t>
      </w:r>
      <w:r>
        <w:rPr>
          <w:rFonts w:ascii="Times New Roman" w:eastAsia="Cambria" w:hAnsi="Times New Roman"/>
          <w:sz w:val="24"/>
          <w:szCs w:val="24"/>
          <w:lang w:eastAsia="ru-RU"/>
        </w:rPr>
        <w:t>Баррикадского</w:t>
      </w:r>
      <w:r w:rsidRPr="00200524">
        <w:rPr>
          <w:rFonts w:ascii="Times New Roman" w:eastAsia="Cambria" w:hAnsi="Times New Roman"/>
          <w:sz w:val="24"/>
          <w:szCs w:val="24"/>
          <w:lang w:eastAsia="zh-CN"/>
        </w:rPr>
        <w:t xml:space="preserve"> сельского поселения, осуществляют следующие органы местного самоуправления:</w:t>
      </w: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r w:rsidRPr="00200524">
        <w:rPr>
          <w:rFonts w:ascii="Times New Roman" w:eastAsia="Cambria" w:hAnsi="Times New Roman"/>
          <w:sz w:val="24"/>
          <w:szCs w:val="24"/>
          <w:lang w:eastAsia="zh-CN"/>
        </w:rPr>
        <w:t>1) Совет муниципального района;</w:t>
      </w: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r w:rsidRPr="00200524">
        <w:rPr>
          <w:rFonts w:ascii="Times New Roman" w:eastAsia="Cambria" w:hAnsi="Times New Roman"/>
          <w:sz w:val="24"/>
          <w:szCs w:val="24"/>
          <w:lang w:eastAsia="zh-CN"/>
        </w:rPr>
        <w:t>2) Глава муниципального района;</w:t>
      </w: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r w:rsidRPr="00200524">
        <w:rPr>
          <w:rFonts w:ascii="Times New Roman" w:eastAsia="Cambria" w:hAnsi="Times New Roman"/>
          <w:sz w:val="24"/>
          <w:szCs w:val="24"/>
          <w:lang w:eastAsia="zh-CN"/>
        </w:rPr>
        <w:t>3) Администрация муниципального района;</w:t>
      </w:r>
    </w:p>
    <w:p w:rsidR="00197F5E" w:rsidRPr="00200524" w:rsidRDefault="00197F5E" w:rsidP="00197F5E">
      <w:pPr>
        <w:spacing w:after="0" w:line="240" w:lineRule="auto"/>
        <w:ind w:firstLine="567"/>
        <w:jc w:val="both"/>
        <w:rPr>
          <w:rFonts w:ascii="Times New Roman" w:eastAsia="Cambria" w:hAnsi="Times New Roman"/>
          <w:sz w:val="24"/>
          <w:szCs w:val="24"/>
          <w:lang w:eastAsia="zh-CN"/>
        </w:rPr>
      </w:pPr>
      <w:r w:rsidRPr="00200524">
        <w:rPr>
          <w:rFonts w:ascii="Times New Roman" w:eastAsia="Cambria" w:hAnsi="Times New Roman"/>
          <w:sz w:val="24"/>
          <w:szCs w:val="24"/>
          <w:lang w:eastAsia="zh-CN"/>
        </w:rPr>
        <w:t xml:space="preserve">4) Органы местного самоуправления </w:t>
      </w:r>
      <w:r>
        <w:rPr>
          <w:rFonts w:ascii="Times New Roman" w:eastAsia="Cambria" w:hAnsi="Times New Roman"/>
          <w:sz w:val="24"/>
          <w:szCs w:val="24"/>
          <w:lang w:eastAsia="ru-RU"/>
        </w:rPr>
        <w:t>Баррикадского</w:t>
      </w:r>
      <w:r w:rsidRPr="00200524">
        <w:rPr>
          <w:rFonts w:ascii="Times New Roman" w:eastAsia="Cambria" w:hAnsi="Times New Roman"/>
          <w:sz w:val="24"/>
          <w:szCs w:val="24"/>
          <w:lang w:eastAsia="zh-CN"/>
        </w:rPr>
        <w:t xml:space="preserve"> сельского поселения в пределах своих полномочий.</w:t>
      </w:r>
    </w:p>
    <w:p w:rsidR="00197F5E" w:rsidRPr="00200524" w:rsidRDefault="00197F5E" w:rsidP="00197F5E">
      <w:pPr>
        <w:spacing w:after="0" w:line="240" w:lineRule="auto"/>
        <w:ind w:firstLine="567"/>
        <w:jc w:val="both"/>
        <w:rPr>
          <w:rFonts w:ascii="Times New Roman" w:hAnsi="Times New Roman"/>
          <w:sz w:val="24"/>
          <w:szCs w:val="20"/>
        </w:rPr>
      </w:pPr>
      <w:r w:rsidRPr="00200524">
        <w:rPr>
          <w:rFonts w:ascii="Times New Roman" w:hAnsi="Times New Roman"/>
          <w:sz w:val="24"/>
          <w:szCs w:val="20"/>
        </w:rPr>
        <w:t>2. Органы местного самоуправления, указанные в ч. 1 настоящей статьи, осуществляют регулирование землепользования и застройки на территории поселения посредством подготовки и принятия градостроительной документации.</w:t>
      </w:r>
    </w:p>
    <w:p w:rsidR="00197F5E" w:rsidRPr="00200524" w:rsidRDefault="00197F5E" w:rsidP="00197F5E">
      <w:pPr>
        <w:spacing w:after="0" w:line="240" w:lineRule="auto"/>
        <w:ind w:firstLine="567"/>
        <w:jc w:val="both"/>
        <w:rPr>
          <w:rFonts w:ascii="Times New Roman" w:hAnsi="Times New Roman"/>
          <w:snapToGrid w:val="0"/>
          <w:sz w:val="24"/>
          <w:szCs w:val="20"/>
        </w:rPr>
      </w:pPr>
      <w:r w:rsidRPr="00200524">
        <w:rPr>
          <w:rFonts w:ascii="Times New Roman" w:hAnsi="Times New Roman"/>
          <w:sz w:val="24"/>
          <w:szCs w:val="20"/>
        </w:rPr>
        <w:t xml:space="preserve">3. </w:t>
      </w:r>
      <w:r w:rsidRPr="00200524">
        <w:rPr>
          <w:rFonts w:ascii="Times New Roman" w:hAnsi="Times New Roman"/>
          <w:snapToGrid w:val="0"/>
          <w:sz w:val="24"/>
          <w:szCs w:val="20"/>
        </w:rPr>
        <w:t xml:space="preserve">Полномочия Совета </w:t>
      </w:r>
      <w:r w:rsidRPr="00200524">
        <w:rPr>
          <w:rFonts w:ascii="Times New Roman" w:eastAsia="Cambria" w:hAnsi="Times New Roman"/>
          <w:sz w:val="24"/>
          <w:szCs w:val="24"/>
          <w:lang w:eastAsia="zh-CN"/>
        </w:rPr>
        <w:t>муниципального района</w:t>
      </w:r>
      <w:r w:rsidRPr="00200524">
        <w:rPr>
          <w:rFonts w:ascii="Times New Roman" w:hAnsi="Times New Roman"/>
          <w:snapToGrid w:val="0"/>
          <w:sz w:val="24"/>
          <w:szCs w:val="20"/>
        </w:rPr>
        <w:t xml:space="preserve">, Главы муниципального района и Администрации муниципального района, органов местного самоуправления </w:t>
      </w:r>
      <w:r>
        <w:rPr>
          <w:rFonts w:ascii="Times New Roman" w:eastAsia="Cambria" w:hAnsi="Times New Roman"/>
          <w:sz w:val="24"/>
          <w:szCs w:val="24"/>
          <w:lang w:eastAsia="ru-RU"/>
        </w:rPr>
        <w:t>Баррикадского</w:t>
      </w:r>
      <w:r w:rsidRPr="00200524">
        <w:rPr>
          <w:rFonts w:ascii="Times New Roman" w:hAnsi="Times New Roman"/>
          <w:snapToGrid w:val="0"/>
          <w:sz w:val="24"/>
          <w:szCs w:val="20"/>
        </w:rPr>
        <w:t xml:space="preserve"> сельского поселения по регулированию землепользования и застройки определены федеральным и областным законодательством, а также уставом муниципального образования, и иными муниципальными правовыми актами</w:t>
      </w:r>
      <w:r w:rsidRPr="00200524">
        <w:rPr>
          <w:rFonts w:ascii="Times New Roman" w:hAnsi="Times New Roman"/>
          <w:sz w:val="24"/>
          <w:szCs w:val="20"/>
          <w:lang w:eastAsia="ru-RU"/>
        </w:rPr>
        <w:t xml:space="preserve"> Исилькульского муниципального района</w:t>
      </w:r>
      <w:r w:rsidRPr="00200524">
        <w:rPr>
          <w:rFonts w:ascii="Times New Roman" w:hAnsi="Times New Roman"/>
          <w:snapToGrid w:val="0"/>
          <w:sz w:val="24"/>
          <w:szCs w:val="20"/>
        </w:rPr>
        <w:t>.</w:t>
      </w:r>
    </w:p>
    <w:p w:rsidR="00197F5E" w:rsidRPr="00200524" w:rsidRDefault="00197F5E" w:rsidP="00197F5E">
      <w:pPr>
        <w:spacing w:after="0" w:line="240" w:lineRule="auto"/>
        <w:ind w:firstLine="567"/>
        <w:jc w:val="both"/>
        <w:rPr>
          <w:rFonts w:ascii="Times New Roman" w:hAnsi="Times New Roman"/>
          <w:snapToGrid w:val="0"/>
          <w:sz w:val="24"/>
          <w:szCs w:val="20"/>
        </w:rPr>
      </w:pPr>
      <w:r w:rsidRPr="00200524">
        <w:rPr>
          <w:rFonts w:ascii="Times New Roman" w:hAnsi="Times New Roman"/>
          <w:snapToGrid w:val="0"/>
          <w:sz w:val="24"/>
          <w:szCs w:val="20"/>
        </w:rPr>
        <w:t>4. По вопросам землепользования и застройки при Администрации муниципального района могут создаваться в качестве совещательных органов комиссии и советы, состав и порядок деятельности которых определяется Главой муниципального района.</w:t>
      </w:r>
    </w:p>
    <w:p w:rsidR="00197F5E" w:rsidRPr="00200524" w:rsidRDefault="00197F5E" w:rsidP="00197F5E">
      <w:pPr>
        <w:spacing w:after="0" w:line="240" w:lineRule="auto"/>
        <w:rPr>
          <w:rFonts w:ascii="Times New Roman" w:hAnsi="Times New Roman"/>
          <w:snapToGrid w:val="0"/>
          <w:sz w:val="24"/>
          <w:szCs w:val="20"/>
        </w:rPr>
      </w:pPr>
      <w:bookmarkStart w:id="16" w:name="_Toc51591556"/>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17" w:name="_Toc152204520"/>
      <w:r w:rsidRPr="00200524">
        <w:rPr>
          <w:rFonts w:ascii="Times New Roman" w:eastAsia="Cambria" w:hAnsi="Times New Roman"/>
          <w:b/>
          <w:bCs/>
          <w:sz w:val="24"/>
          <w:szCs w:val="24"/>
          <w:lang w:eastAsia="zh-CN"/>
        </w:rPr>
        <w:t>Статья 6. Комиссия по подготовке проекта правил землепользования и застройки</w:t>
      </w:r>
      <w:bookmarkEnd w:id="16"/>
      <w:bookmarkEnd w:id="17"/>
    </w:p>
    <w:p w:rsidR="00197F5E" w:rsidRPr="00200524" w:rsidRDefault="00197F5E" w:rsidP="00197F5E">
      <w:pPr>
        <w:spacing w:after="0" w:line="240" w:lineRule="auto"/>
        <w:ind w:firstLine="567"/>
        <w:jc w:val="both"/>
        <w:rPr>
          <w:rFonts w:ascii="Times New Roman" w:eastAsia="Cambria" w:hAnsi="Times New Roman"/>
          <w:b/>
          <w:sz w:val="24"/>
          <w:szCs w:val="24"/>
          <w:lang w:eastAsia="zh-CN"/>
        </w:rPr>
      </w:pP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r w:rsidRPr="00200524">
        <w:rPr>
          <w:rFonts w:ascii="Times New Roman" w:eastAsia="Cambria" w:hAnsi="Times New Roman"/>
          <w:bCs/>
          <w:sz w:val="24"/>
          <w:szCs w:val="24"/>
          <w:lang w:eastAsia="zh-CN"/>
        </w:rPr>
        <w:t xml:space="preserve">1. </w:t>
      </w:r>
      <w:r w:rsidRPr="00200524">
        <w:rPr>
          <w:rFonts w:ascii="Times New Roman" w:eastAsia="Cambria" w:hAnsi="Times New Roman"/>
          <w:sz w:val="24"/>
          <w:szCs w:val="24"/>
          <w:lang w:eastAsia="ru-RU"/>
        </w:rPr>
        <w:t xml:space="preserve">Комиссия по подготовке проекта правил землепользования и застройки (далее также </w:t>
      </w:r>
      <w:r w:rsidRPr="00200524">
        <w:rPr>
          <w:rFonts w:ascii="Times New Roman" w:eastAsia="Cambria" w:hAnsi="Times New Roman"/>
          <w:sz w:val="24"/>
          <w:szCs w:val="24"/>
          <w:lang w:eastAsia="zh-CN"/>
        </w:rPr>
        <w:t>–</w:t>
      </w:r>
      <w:r w:rsidRPr="00200524">
        <w:rPr>
          <w:rFonts w:ascii="Times New Roman" w:eastAsia="Cambria" w:hAnsi="Times New Roman"/>
          <w:sz w:val="24"/>
          <w:szCs w:val="24"/>
          <w:lang w:eastAsia="ru-RU"/>
        </w:rPr>
        <w:t xml:space="preserve"> Комиссия) создается Главой муниципального района в целях подготовки проекта Правил и </w:t>
      </w:r>
      <w:r w:rsidRPr="00200524">
        <w:rPr>
          <w:rFonts w:ascii="Times New Roman" w:eastAsia="Cambria" w:hAnsi="Times New Roman"/>
          <w:sz w:val="24"/>
          <w:szCs w:val="24"/>
          <w:lang w:eastAsia="ru-RU"/>
        </w:rPr>
        <w:lastRenderedPageBreak/>
        <w:t>осуществления иных полномочий, предусмотренных Градостроительным кодексом Российской Федерации и настоящими Правилами.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а также настоящими Правилами.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Состав и порядок деятельности Комиссии утверждается муниципальным правовым актом, принятым Главой муниципального района.</w:t>
      </w: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197F5E" w:rsidRPr="00200524" w:rsidRDefault="00197F5E" w:rsidP="00197F5E">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197F5E" w:rsidRPr="00200524" w:rsidRDefault="00197F5E" w:rsidP="00197F5E">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18" w:name="_Toc51591557"/>
      <w:bookmarkStart w:id="19" w:name="_Toc152204521"/>
      <w:r w:rsidRPr="00200524">
        <w:rPr>
          <w:rFonts w:ascii="Times New Roman" w:eastAsia="Cambria" w:hAnsi="Times New Roman"/>
          <w:b/>
          <w:bCs/>
          <w:iCs/>
          <w:caps/>
          <w:sz w:val="24"/>
          <w:szCs w:val="24"/>
          <w:lang w:eastAsia="ru-RU"/>
        </w:rPr>
        <w:t xml:space="preserve">ПОЛОЖЕНИЕ 2. </w:t>
      </w:r>
      <w:r w:rsidRPr="00200524">
        <w:rPr>
          <w:rFonts w:ascii="Times New Roman" w:eastAsia="Cambria" w:hAnsi="Times New Roman"/>
          <w:b/>
          <w:bCs/>
          <w:iCs/>
          <w:caps/>
          <w:sz w:val="24"/>
          <w:szCs w:val="24"/>
          <w:lang w:eastAsia="ru-RU"/>
        </w:rPr>
        <w:br/>
        <w:t xml:space="preserve">ИЗМЕНЕНИЕ ВИДОВ РАЗРЕШЕННОГО ИСПОЛЬЗОВАНИЯ </w:t>
      </w:r>
      <w:r w:rsidRPr="00200524">
        <w:rPr>
          <w:rFonts w:ascii="Times New Roman" w:eastAsia="Cambria" w:hAnsi="Times New Roman"/>
          <w:b/>
          <w:bCs/>
          <w:iCs/>
          <w:caps/>
          <w:sz w:val="24"/>
          <w:szCs w:val="24"/>
          <w:lang w:eastAsia="ru-RU"/>
        </w:rPr>
        <w:br/>
        <w:t>ЗЕМЕЛЬНЫХ УЧАСТКОВ И ОБЪЕКТОВ КАПИТАЛЬНОГО СТРОИТЕЛЬСТВА ФИЗИЧЕСКИМИ И ЮРИДИЧЕСКИМИ ЛИЦАМИ</w:t>
      </w:r>
      <w:bookmarkEnd w:id="18"/>
      <w:bookmarkEnd w:id="19"/>
    </w:p>
    <w:p w:rsidR="00197F5E" w:rsidRPr="00200524" w:rsidRDefault="00197F5E" w:rsidP="00197F5E">
      <w:pPr>
        <w:spacing w:after="0" w:line="240" w:lineRule="auto"/>
        <w:ind w:firstLine="720"/>
        <w:jc w:val="both"/>
        <w:rPr>
          <w:rFonts w:ascii="Times New Roman" w:eastAsia="Cambria" w:hAnsi="Times New Roman"/>
          <w:i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20" w:name="_Toc152204522"/>
      <w:r w:rsidRPr="00200524">
        <w:rPr>
          <w:rFonts w:ascii="Times New Roman" w:eastAsia="Cambria" w:hAnsi="Times New Roman"/>
          <w:b/>
          <w:bCs/>
          <w:sz w:val="24"/>
          <w:szCs w:val="24"/>
          <w:lang w:eastAsia="zh-CN"/>
        </w:rPr>
        <w:t>Статья 7. Виды разрешенного использования земельных участков и объектов капитального строительства</w:t>
      </w:r>
      <w:bookmarkEnd w:id="20"/>
    </w:p>
    <w:p w:rsidR="00197F5E" w:rsidRPr="00200524" w:rsidRDefault="00197F5E" w:rsidP="00197F5E">
      <w:pPr>
        <w:spacing w:after="0" w:line="240" w:lineRule="auto"/>
        <w:ind w:firstLine="567"/>
        <w:jc w:val="both"/>
        <w:rPr>
          <w:rFonts w:ascii="Times New Roman" w:eastAsia="Cambria" w:hAnsi="Times New Roman"/>
          <w:b/>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Виды разрешенного использования земельных участков и объектов капитального строительства устанавливаются Градостроительным кодексом Российской Федерации.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2. Разрешенное использование земельных участков и объектов капитального строительства может быть следующих видов: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основные виды разрешенного использования;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2) условно разрешенные виды использования;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3.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3.1.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5.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 и в соответствии со статьей 9 настоящих Правил.</w:t>
      </w:r>
    </w:p>
    <w:p w:rsidR="00197F5E" w:rsidRPr="00200524" w:rsidRDefault="00197F5E" w:rsidP="00197F5E">
      <w:pPr>
        <w:spacing w:after="0" w:line="240" w:lineRule="auto"/>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21" w:name="_Toc152204523"/>
      <w:r w:rsidRPr="00200524">
        <w:rPr>
          <w:rFonts w:ascii="Times New Roman" w:eastAsia="Cambria" w:hAnsi="Times New Roman"/>
          <w:b/>
          <w:bCs/>
          <w:sz w:val="24"/>
          <w:szCs w:val="24"/>
          <w:lang w:eastAsia="zh-CN"/>
        </w:rPr>
        <w:t>Статья 8. Изменение одного вида разрешенного использования земельных участков и объектов капитального строительства на другой вид</w:t>
      </w:r>
      <w:bookmarkEnd w:id="21"/>
    </w:p>
    <w:p w:rsidR="00197F5E" w:rsidRPr="00200524" w:rsidRDefault="00197F5E" w:rsidP="00197F5E">
      <w:pPr>
        <w:spacing w:after="0" w:line="240" w:lineRule="auto"/>
        <w:ind w:firstLine="567"/>
        <w:jc w:val="both"/>
        <w:rPr>
          <w:rFonts w:ascii="Times New Roman" w:eastAsia="Cambria" w:hAnsi="Times New Roman"/>
          <w:b/>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2.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w:t>
      </w:r>
      <w:r w:rsidRPr="00200524">
        <w:rPr>
          <w:rFonts w:ascii="Times New Roman" w:eastAsia="Cambria" w:hAnsi="Times New Roman"/>
          <w:bCs/>
          <w:sz w:val="24"/>
          <w:szCs w:val="24"/>
          <w:lang w:eastAsia="zh-CN"/>
        </w:rPr>
        <w:lastRenderedPageBreak/>
        <w:t>регламенты не устанавливаются, на другой вид такого использования принимаются в соответствии с федеральными законами.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22" w:name="_Toc152204524"/>
      <w:r w:rsidRPr="00200524">
        <w:rPr>
          <w:rFonts w:ascii="Times New Roman" w:eastAsia="Cambria" w:hAnsi="Times New Roman"/>
          <w:b/>
          <w:bCs/>
          <w:sz w:val="24"/>
          <w:szCs w:val="24"/>
          <w:lang w:eastAsia="zh-CN"/>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bookmarkEnd w:id="22"/>
    </w:p>
    <w:p w:rsidR="00197F5E" w:rsidRPr="00200524" w:rsidRDefault="00197F5E" w:rsidP="00197F5E">
      <w:pPr>
        <w:spacing w:after="0" w:line="240" w:lineRule="auto"/>
        <w:ind w:firstLine="567"/>
        <w:jc w:val="both"/>
        <w:rPr>
          <w:rFonts w:ascii="Times New Roman" w:eastAsia="Cambria" w:hAnsi="Times New Roman"/>
          <w:b/>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использовании в Комиссию.</w:t>
      </w:r>
    </w:p>
    <w:p w:rsidR="00197F5E" w:rsidRPr="00200524" w:rsidRDefault="00197F5E" w:rsidP="00197F5E">
      <w:pPr>
        <w:spacing w:after="0" w:line="240" w:lineRule="auto"/>
        <w:ind w:firstLine="567"/>
        <w:jc w:val="both"/>
        <w:rPr>
          <w:rFonts w:ascii="Times New Roman" w:eastAsia="Cambria" w:hAnsi="Times New Roman"/>
          <w:bCs/>
          <w:sz w:val="24"/>
          <w:szCs w:val="24"/>
          <w:u w:val="single"/>
          <w:lang w:eastAsia="zh-CN"/>
        </w:rPr>
      </w:pPr>
      <w:r w:rsidRPr="00200524">
        <w:rPr>
          <w:rFonts w:ascii="Times New Roman" w:eastAsia="Cambria" w:hAnsi="Times New Roman"/>
          <w:bCs/>
          <w:sz w:val="24"/>
          <w:szCs w:val="24"/>
          <w:lang w:eastAsia="zh-CN"/>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действующим законодательством.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Комиссия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в срок, предусмотренный частью 4 статьи 39 Градостроительного кодекса Российской Федерации.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Градостроительным кодексом Российской Федерации и не может быть более одного месяца.</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района.</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7. На основании указанных в части 6 настоящей статьи рекомендаций Глава муниципального района в срок, предусмотренный частью 9 статьи 39 Градостроительного кодекса Российской Федерации, принимает решение о предоставлении разрешения на условно разрешенный вид использования или об отказе в предоставлении такого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муниципального района в сети «Интернет».</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w:t>
      </w:r>
      <w:r w:rsidRPr="00200524">
        <w:rPr>
          <w:rFonts w:ascii="Times New Roman" w:eastAsia="Cambria" w:hAnsi="Times New Roman"/>
          <w:bCs/>
          <w:sz w:val="24"/>
          <w:szCs w:val="24"/>
          <w:lang w:eastAsia="zh-CN"/>
        </w:rPr>
        <w:lastRenderedPageBreak/>
        <w:t>использования такому лицу принимается без общественных обсуждений или публичных слушаний.</w:t>
      </w:r>
      <w:bookmarkStart w:id="23" w:name="dst2468"/>
      <w:bookmarkEnd w:id="23"/>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10. Со дня поступления в Администрацию муниципального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bookmarkStart w:id="24" w:name="dst100627"/>
      <w:bookmarkEnd w:id="24"/>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w:t>
      </w:r>
      <w:r w:rsidRPr="00200524">
        <w:rPr>
          <w:rFonts w:ascii="Times New Roman" w:eastAsia="Cambria" w:hAnsi="Times New Roman"/>
          <w:bCs/>
          <w:sz w:val="24"/>
          <w:szCs w:val="24"/>
          <w:lang w:eastAsia="zh-CN"/>
        </w:rPr>
        <w:br/>
        <w:t>в предоставлении такого разрешения.</w:t>
      </w:r>
    </w:p>
    <w:p w:rsidR="00197F5E" w:rsidRPr="00200524" w:rsidRDefault="00197F5E" w:rsidP="00197F5E">
      <w:pPr>
        <w:spacing w:after="0" w:line="240" w:lineRule="auto"/>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25" w:name="_Toc152204525"/>
      <w:r w:rsidRPr="00200524">
        <w:rPr>
          <w:rFonts w:ascii="Times New Roman" w:eastAsia="Cambria" w:hAnsi="Times New Roman"/>
          <w:b/>
          <w:bCs/>
          <w:sz w:val="24"/>
          <w:szCs w:val="24"/>
          <w:lang w:eastAsia="zh-CN"/>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5"/>
    </w:p>
    <w:p w:rsidR="00197F5E" w:rsidRPr="00200524" w:rsidRDefault="00197F5E" w:rsidP="00197F5E">
      <w:pPr>
        <w:spacing w:after="0" w:line="240" w:lineRule="auto"/>
        <w:ind w:firstLine="567"/>
        <w:jc w:val="both"/>
        <w:rPr>
          <w:rFonts w:ascii="Times New Roman" w:eastAsia="Cambria" w:hAnsi="Times New Roman"/>
          <w:b/>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соответствии с Градостроительным кодексом Российской Федерации.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района.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6. Глава муниципального района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lastRenderedPageBreak/>
        <w:t xml:space="preserve">7.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случаях, предусмотренных статьей 40 Градостроительного кодекса Российской Федерации.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720"/>
        <w:jc w:val="both"/>
        <w:rPr>
          <w:rFonts w:ascii="Times New Roman" w:eastAsia="Cambria" w:hAnsi="Times New Roman"/>
          <w:bCs/>
          <w:iCs/>
          <w:sz w:val="24"/>
          <w:szCs w:val="24"/>
          <w:lang w:eastAsia="zh-CN"/>
        </w:rPr>
      </w:pPr>
    </w:p>
    <w:p w:rsidR="00197F5E" w:rsidRPr="00200524" w:rsidRDefault="00197F5E" w:rsidP="00197F5E">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26" w:name="_Toc152204526"/>
      <w:bookmarkStart w:id="27" w:name="_Toc51591561"/>
      <w:r w:rsidRPr="00200524">
        <w:rPr>
          <w:rFonts w:ascii="Times New Roman" w:eastAsia="Cambria" w:hAnsi="Times New Roman"/>
          <w:b/>
          <w:bCs/>
          <w:iCs/>
          <w:caps/>
          <w:sz w:val="24"/>
          <w:szCs w:val="24"/>
          <w:lang w:eastAsia="ru-RU"/>
        </w:rPr>
        <w:t xml:space="preserve">ПОЛОЖЕНИЕ 3. </w:t>
      </w:r>
      <w:r w:rsidRPr="00200524">
        <w:rPr>
          <w:rFonts w:ascii="Times New Roman" w:eastAsia="Cambria" w:hAnsi="Times New Roman"/>
          <w:b/>
          <w:bCs/>
          <w:iCs/>
          <w:caps/>
          <w:sz w:val="24"/>
          <w:szCs w:val="24"/>
          <w:lang w:eastAsia="ru-RU"/>
        </w:rPr>
        <w:br/>
        <w:t xml:space="preserve">ПОДГОТОВКА ДОКУМЕНТАЦИИ ПО ПЛАНИРОВКЕ ТЕРРИТОРИИ </w:t>
      </w:r>
      <w:r w:rsidRPr="00200524">
        <w:rPr>
          <w:rFonts w:ascii="Times New Roman" w:eastAsia="Cambria" w:hAnsi="Times New Roman"/>
          <w:b/>
          <w:bCs/>
          <w:iCs/>
          <w:caps/>
          <w:sz w:val="24"/>
          <w:szCs w:val="24"/>
          <w:lang w:eastAsia="ru-RU"/>
        </w:rPr>
        <w:br/>
        <w:t>ОРГАНАМИ МЕСТНОГО САМОУПРАВЛЕНИЯ</w:t>
      </w:r>
      <w:bookmarkEnd w:id="26"/>
      <w:r w:rsidRPr="00200524">
        <w:rPr>
          <w:rFonts w:ascii="Times New Roman" w:eastAsia="Cambria" w:hAnsi="Times New Roman"/>
          <w:b/>
          <w:bCs/>
          <w:iCs/>
          <w:caps/>
          <w:sz w:val="24"/>
          <w:szCs w:val="24"/>
          <w:lang w:eastAsia="ru-RU"/>
        </w:rPr>
        <w:t xml:space="preserve"> </w:t>
      </w:r>
      <w:bookmarkEnd w:id="27"/>
    </w:p>
    <w:p w:rsidR="00197F5E" w:rsidRPr="00200524" w:rsidRDefault="00197F5E" w:rsidP="00197F5E">
      <w:pPr>
        <w:spacing w:after="0" w:line="240" w:lineRule="auto"/>
        <w:ind w:left="567"/>
        <w:rPr>
          <w:rFonts w:ascii="Times New Roman" w:eastAsia="Cambria" w:hAnsi="Times New Roman"/>
          <w:sz w:val="24"/>
          <w:szCs w:val="20"/>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28" w:name="_Toc51591562"/>
      <w:bookmarkStart w:id="29" w:name="_Toc152204527"/>
      <w:r w:rsidRPr="00200524">
        <w:rPr>
          <w:rFonts w:ascii="Times New Roman" w:eastAsia="Cambria" w:hAnsi="Times New Roman"/>
          <w:b/>
          <w:bCs/>
          <w:sz w:val="24"/>
          <w:szCs w:val="24"/>
          <w:lang w:eastAsia="zh-CN"/>
        </w:rPr>
        <w:t xml:space="preserve">Статья 11. </w:t>
      </w:r>
      <w:bookmarkEnd w:id="28"/>
      <w:r w:rsidRPr="00200524">
        <w:rPr>
          <w:rFonts w:ascii="Times New Roman" w:eastAsia="Cambria" w:hAnsi="Times New Roman"/>
          <w:b/>
          <w:bCs/>
          <w:sz w:val="24"/>
          <w:szCs w:val="24"/>
          <w:lang w:eastAsia="zh-CN"/>
        </w:rPr>
        <w:t>Назначение, виды документации по планировке территории</w:t>
      </w:r>
      <w:bookmarkEnd w:id="29"/>
    </w:p>
    <w:p w:rsidR="00197F5E" w:rsidRPr="00200524" w:rsidRDefault="00197F5E" w:rsidP="00197F5E">
      <w:pPr>
        <w:spacing w:after="0" w:line="240" w:lineRule="auto"/>
        <w:ind w:left="567"/>
        <w:rPr>
          <w:rFonts w:ascii="Times New Roman" w:eastAsia="Cambria" w:hAnsi="Times New Roman"/>
          <w:sz w:val="24"/>
          <w:szCs w:val="20"/>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Назначение, виды документации по планировке территории устанавливаются Градостроительным кодексом Российской Федерации.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Подготовка документации по планировке территории осуществляется в целях обеспечения устойчивого развития территории сельского поселения,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3. Видами документации по планировке территории являются: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проект планировки территории;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2) проект межевания территории.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5.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6. Состав и содержание документации по планировке территории определены статьями 42-43 Градостроительного кодекса Российской Федерации.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30" w:name="_Toc152204528"/>
      <w:r w:rsidRPr="00200524">
        <w:rPr>
          <w:rFonts w:ascii="Times New Roman" w:eastAsia="Cambria" w:hAnsi="Times New Roman"/>
          <w:b/>
          <w:bCs/>
          <w:sz w:val="24"/>
          <w:szCs w:val="24"/>
          <w:lang w:eastAsia="zh-CN"/>
        </w:rPr>
        <w:t>Статья 12. Особенности подготовки документации по планировке территории применительно к территории сельского поселения</w:t>
      </w:r>
      <w:bookmarkEnd w:id="30"/>
    </w:p>
    <w:p w:rsidR="00197F5E" w:rsidRPr="00200524" w:rsidRDefault="00197F5E" w:rsidP="00197F5E">
      <w:pPr>
        <w:spacing w:after="0" w:line="240" w:lineRule="auto"/>
        <w:ind w:left="567"/>
        <w:rPr>
          <w:rFonts w:ascii="Times New Roman" w:eastAsia="Cambria" w:hAnsi="Times New Roman"/>
          <w:sz w:val="24"/>
          <w:szCs w:val="20"/>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Решение о подготовке документации по планировке территории применительно </w:t>
      </w:r>
      <w:r w:rsidRPr="00200524">
        <w:rPr>
          <w:rFonts w:ascii="Times New Roman" w:eastAsia="Cambria" w:hAnsi="Times New Roman"/>
          <w:bCs/>
          <w:sz w:val="24"/>
          <w:szCs w:val="24"/>
          <w:lang w:eastAsia="zh-CN"/>
        </w:rPr>
        <w:br/>
        <w:t xml:space="preserve">к территории </w:t>
      </w:r>
      <w:r>
        <w:rPr>
          <w:rFonts w:ascii="Times New Roman" w:eastAsia="Cambria" w:hAnsi="Times New Roman"/>
          <w:sz w:val="24"/>
          <w:szCs w:val="24"/>
          <w:lang w:eastAsia="ru-RU"/>
        </w:rPr>
        <w:t>Баррикадского</w:t>
      </w:r>
      <w:r w:rsidRPr="00200524">
        <w:rPr>
          <w:rFonts w:ascii="Times New Roman" w:eastAsia="Cambria" w:hAnsi="Times New Roman"/>
          <w:bCs/>
          <w:sz w:val="24"/>
          <w:szCs w:val="24"/>
          <w:lang w:eastAsia="zh-CN"/>
        </w:rPr>
        <w:t xml:space="preserve"> сельского поселения, за исключением случаев, указанных в частях </w:t>
      </w:r>
      <w:r w:rsidRPr="00200524">
        <w:rPr>
          <w:rFonts w:ascii="Times New Roman" w:eastAsia="Cambria" w:hAnsi="Times New Roman"/>
          <w:bCs/>
          <w:sz w:val="24"/>
          <w:szCs w:val="24"/>
          <w:lang w:eastAsia="zh-CN"/>
        </w:rPr>
        <w:br/>
        <w:t xml:space="preserve">2 - 4.2 и 5.2 статьи 45 Градостроительного кодекса Российской Федерации, принимается Администрацией муниципального района 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Администрацией муниципального района решения о подготовке документации по планировке территории не требуется.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Порядок подготовки и утверждения документации по планировке территории, устанавливается статьями 45, 46 Градостроительного кодекса Российской Федерации.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lastRenderedPageBreak/>
        <w:t>3.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до их утверждения подлежат обязательному рассмотрению на общественных обсуждениях или публичных слушаниях.</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center"/>
        <w:rPr>
          <w:rFonts w:ascii="Times New Roman" w:eastAsia="Cambria" w:hAnsi="Times New Roman"/>
          <w:b/>
          <w:bCs/>
          <w:iCs/>
          <w:sz w:val="24"/>
          <w:szCs w:val="24"/>
          <w:lang w:eastAsia="zh-CN"/>
        </w:rPr>
      </w:pPr>
      <w:bookmarkStart w:id="31" w:name="_Toc51591565"/>
      <w:r w:rsidRPr="00200524">
        <w:rPr>
          <w:rFonts w:ascii="Times New Roman" w:eastAsia="Cambria" w:hAnsi="Times New Roman"/>
          <w:b/>
          <w:bCs/>
          <w:iCs/>
          <w:sz w:val="24"/>
          <w:szCs w:val="24"/>
          <w:lang w:eastAsia="zh-CN"/>
        </w:rPr>
        <w:t xml:space="preserve">ПОЛОЖЕНИЕ 4. </w:t>
      </w:r>
      <w:r w:rsidRPr="00200524">
        <w:rPr>
          <w:rFonts w:ascii="Times New Roman" w:eastAsia="Cambria" w:hAnsi="Times New Roman"/>
          <w:b/>
          <w:bCs/>
          <w:iCs/>
          <w:sz w:val="24"/>
          <w:szCs w:val="24"/>
          <w:lang w:eastAsia="zh-CN"/>
        </w:rPr>
        <w:br/>
        <w:t xml:space="preserve">ПРОВЕДЕНИЕ ОБЩЕСТВЕННЫХ ОБСУЖДЕНИЙ ИЛИ ПУБЛИЧНЫХ СЛУШАНИЙ </w:t>
      </w:r>
      <w:r w:rsidRPr="00200524">
        <w:rPr>
          <w:rFonts w:ascii="Times New Roman" w:eastAsia="Cambria" w:hAnsi="Times New Roman"/>
          <w:b/>
          <w:bCs/>
          <w:iCs/>
          <w:sz w:val="24"/>
          <w:szCs w:val="24"/>
          <w:lang w:eastAsia="zh-CN"/>
        </w:rPr>
        <w:br/>
        <w:t>ПО ВОПРОСАМ ЗЕМЛЕПОЛЬЗОВАНИЯ И ЗАСТРОЙКИ</w:t>
      </w:r>
      <w:bookmarkEnd w:id="31"/>
    </w:p>
    <w:p w:rsidR="00197F5E" w:rsidRPr="00200524" w:rsidRDefault="00197F5E" w:rsidP="00197F5E">
      <w:pPr>
        <w:spacing w:after="0" w:line="240" w:lineRule="auto"/>
        <w:ind w:firstLine="567"/>
        <w:jc w:val="both"/>
        <w:rPr>
          <w:rFonts w:ascii="Times New Roman" w:eastAsia="Cambria" w:hAnsi="Times New Roman"/>
          <w:b/>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32" w:name="_Toc152204529"/>
      <w:r w:rsidRPr="00200524">
        <w:rPr>
          <w:rFonts w:ascii="Times New Roman" w:eastAsia="Cambria" w:hAnsi="Times New Roman"/>
          <w:b/>
          <w:bCs/>
          <w:sz w:val="24"/>
          <w:szCs w:val="24"/>
          <w:lang w:eastAsia="zh-CN"/>
        </w:rPr>
        <w:t>Статья 13. Организация и проведение общественных обсуждений или публичных слушаний по вопросам землепользования и застройки</w:t>
      </w:r>
      <w:bookmarkEnd w:id="32"/>
    </w:p>
    <w:p w:rsidR="00197F5E" w:rsidRPr="00200524" w:rsidRDefault="00197F5E" w:rsidP="00197F5E">
      <w:pPr>
        <w:spacing w:after="0" w:line="240" w:lineRule="auto"/>
        <w:ind w:left="567"/>
        <w:rPr>
          <w:rFonts w:ascii="Times New Roman" w:eastAsia="Cambria" w:hAnsi="Times New Roman"/>
          <w:sz w:val="24"/>
          <w:szCs w:val="20"/>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Общественные обсуждения и публичные слушания по вопросам землепользования и застройки организуются и проводятся в соответствии с положениями статей 5.1, 31 Градостроительного кодекса Российской Федерации, «Положением об организации и проведении общественных обсуждений, публичных слушаний по вопросам градостроительной деятельности на территории сельских поселений Исилькульского муниципального района Омской области», утвержденным решением Совета Исилькульского муниципального района Омской области от 22.06.2020 г. № 53.</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3" w:name="_Toc51591567"/>
      <w:bookmarkStart w:id="34" w:name="_Toc152204530"/>
      <w:r w:rsidRPr="00200524">
        <w:rPr>
          <w:rFonts w:ascii="Times New Roman" w:eastAsia="Cambria" w:hAnsi="Times New Roman"/>
          <w:b/>
          <w:bCs/>
          <w:iCs/>
          <w:caps/>
          <w:sz w:val="24"/>
          <w:szCs w:val="24"/>
          <w:lang w:eastAsia="ru-RU"/>
        </w:rPr>
        <w:t xml:space="preserve">ПОЛОЖЕНИЕ 5. </w:t>
      </w:r>
      <w:r w:rsidRPr="00200524">
        <w:rPr>
          <w:rFonts w:ascii="Times New Roman" w:eastAsia="Cambria" w:hAnsi="Times New Roman"/>
          <w:b/>
          <w:bCs/>
          <w:iCs/>
          <w:caps/>
          <w:sz w:val="24"/>
          <w:szCs w:val="24"/>
          <w:lang w:eastAsia="ru-RU"/>
        </w:rPr>
        <w:br/>
        <w:t>ВНЕСЕНИЕ ИЗМЕНЕНИЙ В ПРАВИЛА ЗЕМЛЕПОЛЬЗОВАНИЯ И ЗАСТРОЙКИ</w:t>
      </w:r>
      <w:bookmarkEnd w:id="33"/>
      <w:bookmarkEnd w:id="34"/>
    </w:p>
    <w:p w:rsidR="00197F5E" w:rsidRPr="00200524" w:rsidRDefault="00197F5E" w:rsidP="00197F5E">
      <w:pPr>
        <w:rPr>
          <w:rFonts w:ascii="Times New Roman" w:eastAsia="Cambria" w:hAnsi="Times New Roman"/>
          <w:b/>
          <w:bCs/>
          <w:iCs/>
          <w:caps/>
          <w:sz w:val="24"/>
          <w:szCs w:val="24"/>
          <w:lang w:eastAsia="ru-RU"/>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35" w:name="_Toc152204531"/>
      <w:r w:rsidRPr="00200524">
        <w:rPr>
          <w:rFonts w:ascii="Times New Roman" w:eastAsia="Cambria" w:hAnsi="Times New Roman"/>
          <w:b/>
          <w:bCs/>
          <w:sz w:val="24"/>
          <w:szCs w:val="24"/>
          <w:lang w:eastAsia="zh-CN"/>
        </w:rPr>
        <w:t>Статья 14. Порядок внесения изменений в настоящие Правила</w:t>
      </w:r>
      <w:bookmarkEnd w:id="35"/>
    </w:p>
    <w:p w:rsidR="00197F5E" w:rsidRPr="00200524" w:rsidRDefault="00197F5E" w:rsidP="00197F5E">
      <w:pPr>
        <w:spacing w:after="0" w:line="240" w:lineRule="auto"/>
        <w:ind w:left="567"/>
        <w:rPr>
          <w:rFonts w:ascii="Times New Roman" w:eastAsia="Cambria" w:hAnsi="Times New Roman"/>
          <w:sz w:val="24"/>
          <w:szCs w:val="20"/>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Внесение изменений в настоящие Правила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 а также с учетом положений Закона Омской области от 09.03.2007 года № 874-ОЗ «О регулировании градостроительной деятельности в Омской области».</w:t>
      </w:r>
    </w:p>
    <w:p w:rsidR="00197F5E" w:rsidRPr="00200524" w:rsidRDefault="00197F5E" w:rsidP="00197F5E">
      <w:pPr>
        <w:spacing w:after="0" w:line="240" w:lineRule="auto"/>
        <w:rPr>
          <w:rFonts w:ascii="Times New Roman" w:eastAsia="Cambria" w:hAnsi="Times New Roman"/>
          <w:bCs/>
          <w:sz w:val="24"/>
          <w:szCs w:val="24"/>
          <w:lang w:eastAsia="zh-CN"/>
        </w:rPr>
      </w:pPr>
      <w:bookmarkStart w:id="36" w:name="_Toc51591569"/>
    </w:p>
    <w:p w:rsidR="00197F5E" w:rsidRPr="00200524" w:rsidRDefault="00197F5E" w:rsidP="00197F5E">
      <w:pPr>
        <w:spacing w:after="0" w:line="240" w:lineRule="auto"/>
        <w:rPr>
          <w:rFonts w:ascii="Times New Roman" w:eastAsia="Cambria" w:hAnsi="Times New Roman"/>
          <w:bCs/>
          <w:sz w:val="24"/>
          <w:szCs w:val="24"/>
          <w:lang w:eastAsia="zh-CN"/>
        </w:rPr>
      </w:pPr>
    </w:p>
    <w:p w:rsidR="00197F5E" w:rsidRPr="00200524" w:rsidRDefault="00197F5E" w:rsidP="00197F5E">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7" w:name="_Toc152204532"/>
      <w:r w:rsidRPr="00200524">
        <w:rPr>
          <w:rFonts w:ascii="Times New Roman" w:eastAsia="Cambria" w:hAnsi="Times New Roman"/>
          <w:b/>
          <w:bCs/>
          <w:iCs/>
          <w:caps/>
          <w:sz w:val="24"/>
          <w:szCs w:val="24"/>
          <w:lang w:eastAsia="ru-RU"/>
        </w:rPr>
        <w:t xml:space="preserve">ПОЛОЖЕНИЕ 6. </w:t>
      </w:r>
      <w:r w:rsidRPr="00200524">
        <w:rPr>
          <w:rFonts w:ascii="Times New Roman" w:eastAsia="Cambria" w:hAnsi="Times New Roman"/>
          <w:b/>
          <w:bCs/>
          <w:iCs/>
          <w:caps/>
          <w:sz w:val="24"/>
          <w:szCs w:val="24"/>
          <w:lang w:eastAsia="ru-RU"/>
        </w:rPr>
        <w:br/>
        <w:t>РЕГУЛИРОВАНИЕ ИНЫХ ВОПРОСОВ ЗЕМЛЕПОЛЬЗОВАНИЯ И ЗАСТРОЙКИ</w:t>
      </w:r>
      <w:bookmarkEnd w:id="36"/>
      <w:bookmarkEnd w:id="37"/>
    </w:p>
    <w:p w:rsidR="00197F5E" w:rsidRPr="00200524" w:rsidRDefault="00197F5E" w:rsidP="00197F5E">
      <w:pPr>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38" w:name="_Toc152204533"/>
      <w:r w:rsidRPr="00200524">
        <w:rPr>
          <w:rFonts w:ascii="Times New Roman" w:eastAsia="Cambria" w:hAnsi="Times New Roman"/>
          <w:b/>
          <w:bCs/>
          <w:sz w:val="24"/>
          <w:szCs w:val="24"/>
          <w:lang w:eastAsia="zh-CN"/>
        </w:rPr>
        <w:t>Статья 15. Действие настоящих Правил по отношению к градостроительной документации</w:t>
      </w:r>
      <w:bookmarkEnd w:id="38"/>
    </w:p>
    <w:p w:rsidR="00197F5E" w:rsidRPr="00200524" w:rsidRDefault="00197F5E" w:rsidP="00197F5E">
      <w:pPr>
        <w:spacing w:after="0" w:line="240" w:lineRule="auto"/>
        <w:ind w:left="567"/>
        <w:rPr>
          <w:rFonts w:ascii="Times New Roman" w:eastAsia="Cambria" w:hAnsi="Times New Roman"/>
          <w:sz w:val="24"/>
          <w:szCs w:val="20"/>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Положения настоящих Правил применяются к отношениям в области землепользования и застройки, возникшим после вступления в силу настоящих Правил. К указанным отношениям, возникшим до вступления в силу настоящих Правил, положения настоящих Правил применяются в части прав и обязанностей, которые возникнут после вступления их в силу.</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2. Принятые до введения в действие настоящих Правил нормативные правовые акты органов местного самоуправления Исилькульского муниципального района, органов местного </w:t>
      </w:r>
      <w:r w:rsidRPr="00200524">
        <w:rPr>
          <w:rFonts w:ascii="Times New Roman" w:eastAsia="Cambria" w:hAnsi="Times New Roman"/>
          <w:bCs/>
          <w:sz w:val="24"/>
          <w:szCs w:val="24"/>
          <w:lang w:eastAsia="zh-CN"/>
        </w:rPr>
        <w:lastRenderedPageBreak/>
        <w:t xml:space="preserve">самоуправления </w:t>
      </w:r>
      <w:r>
        <w:rPr>
          <w:rFonts w:ascii="Times New Roman" w:eastAsia="Cambria" w:hAnsi="Times New Roman"/>
          <w:sz w:val="24"/>
          <w:szCs w:val="24"/>
          <w:lang w:eastAsia="ru-RU"/>
        </w:rPr>
        <w:t>Баррикадского</w:t>
      </w:r>
      <w:r w:rsidRPr="00200524">
        <w:rPr>
          <w:rFonts w:ascii="Times New Roman" w:eastAsia="Cambria" w:hAnsi="Times New Roman"/>
          <w:bCs/>
          <w:sz w:val="24"/>
          <w:szCs w:val="24"/>
          <w:lang w:eastAsia="zh-CN"/>
        </w:rPr>
        <w:t xml:space="preserve"> сельского поселения по вопросам землепользования и застройки применяются в части, не противоречащей настоящим Правилам.</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которых выданы до вступления в силу настоящих Правил, при условии, что срок действия разрешения на строительство не истек.</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Действие настоящих Правил не распространяется на отношения по приобретению в установленном порядке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прав на эти земельные участки, в части разрешенного использования земельных участков и объектов капитального строительства, при условии, что соответствующие объекты капитального строительства не являются самовольными постройками и были введены в эксплуатацию до вступления в силу настоящих Правил.</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5. Действие установленных в настоящих Правилах градостроительных регламентов не распространяется на отношения, связанные с подготовкой и утверждением документации по планировке территории, если решение о подготовке указанной документации принято до вступления в силу настоящих Правил.</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5.1. Подготовка и утверждение документации по планировке территории осуществляется в соответствие с градостроительными регламентами, действовавшими до вступления в силу настоящих Правил.</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6.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7.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8. Правила благоустройства территории </w:t>
      </w:r>
      <w:r>
        <w:rPr>
          <w:rFonts w:ascii="Times New Roman" w:eastAsia="Cambria" w:hAnsi="Times New Roman"/>
          <w:sz w:val="24"/>
          <w:szCs w:val="24"/>
          <w:lang w:eastAsia="ru-RU"/>
        </w:rPr>
        <w:t>Баррикадского</w:t>
      </w:r>
      <w:r w:rsidRPr="00200524">
        <w:rPr>
          <w:rFonts w:ascii="Times New Roman" w:eastAsia="Cambria" w:hAnsi="Times New Roman"/>
          <w:bCs/>
          <w:sz w:val="24"/>
          <w:szCs w:val="24"/>
          <w:lang w:eastAsia="zh-CN"/>
        </w:rPr>
        <w:t xml:space="preserve"> сельского поселения, утвержденные </w:t>
      </w:r>
      <w:r>
        <w:rPr>
          <w:rFonts w:ascii="Times New Roman" w:eastAsia="Cambria" w:hAnsi="Times New Roman"/>
          <w:bCs/>
          <w:sz w:val="24"/>
          <w:szCs w:val="24"/>
          <w:lang w:eastAsia="zh-CN"/>
        </w:rPr>
        <w:t>в установленном законодательством порядке</w:t>
      </w:r>
      <w:r w:rsidRPr="00200524">
        <w:rPr>
          <w:rFonts w:ascii="Times New Roman" w:eastAsia="Cambria" w:hAnsi="Times New Roman"/>
          <w:bCs/>
          <w:sz w:val="24"/>
          <w:szCs w:val="24"/>
          <w:lang w:eastAsia="zh-CN"/>
        </w:rPr>
        <w:t>, действуют в пределах всех территориальных зон, установленных на территории сельского поселения.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9. Муниципальный земельный контроль осуществляется в соответствии с Земельным кодексом Российской Федерации, Федеральным законом от 26 декабря 2008 года № 294-ФЗ </w:t>
      </w:r>
      <w:r w:rsidRPr="00200524">
        <w:rPr>
          <w:rFonts w:ascii="Times New Roman" w:eastAsia="Cambria" w:hAnsi="Times New Roman"/>
          <w:bCs/>
          <w:sz w:val="24"/>
          <w:szCs w:val="24"/>
          <w:lang w:eastAsia="zh-CN"/>
        </w:rPr>
        <w:b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9.1. Взаимодействие органов государственного земельного надзора с органами, осуществляющими муниципальный земельный контроль на территории Исилькульского муниципального района, осуществляется в порядке, установленным постановлением Правительства Российской Федерации от 24 ноября 2021 года № 2019 «Об утверждении Правил взаимодействия федеральных органов исполнительной власти, осуществляющих федеральный государственный земельный контроль (надзор), с органами, осуществляющими муниципальный земельный контроль, и о признании утратившими силу некоторых актов Правительства Российской Федерации».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10. Местные нормативы градостроительного проектирования </w:t>
      </w:r>
      <w:r>
        <w:rPr>
          <w:rFonts w:ascii="Times New Roman" w:eastAsia="Cambria" w:hAnsi="Times New Roman"/>
          <w:sz w:val="24"/>
          <w:szCs w:val="24"/>
          <w:lang w:eastAsia="ru-RU"/>
        </w:rPr>
        <w:t>Баррикадского</w:t>
      </w:r>
      <w:r w:rsidRPr="00200524">
        <w:rPr>
          <w:rFonts w:ascii="Times New Roman" w:eastAsia="Cambria" w:hAnsi="Times New Roman"/>
          <w:bCs/>
          <w:sz w:val="24"/>
          <w:szCs w:val="24"/>
          <w:lang w:eastAsia="zh-CN"/>
        </w:rPr>
        <w:t xml:space="preserve"> сельского поселения, местные нормативы градостроительного проектирования Исилькульского муниципального района Омской области действуют в пределах всех территориальных зон, установленных на территории </w:t>
      </w:r>
      <w:r>
        <w:rPr>
          <w:rFonts w:ascii="Times New Roman" w:eastAsia="Cambria" w:hAnsi="Times New Roman"/>
          <w:sz w:val="24"/>
          <w:szCs w:val="24"/>
          <w:lang w:eastAsia="ru-RU"/>
        </w:rPr>
        <w:t>Баррикадского</w:t>
      </w:r>
      <w:r w:rsidRPr="00200524">
        <w:rPr>
          <w:rFonts w:ascii="Times New Roman" w:eastAsia="Cambria" w:hAnsi="Times New Roman"/>
          <w:bCs/>
          <w:sz w:val="24"/>
          <w:szCs w:val="24"/>
          <w:lang w:eastAsia="zh-CN"/>
        </w:rPr>
        <w:t xml:space="preserve"> сельского поселения, в рамках, не противоречащих настоящим Правилам.</w:t>
      </w:r>
      <w:r w:rsidRPr="00200524">
        <w:rPr>
          <w:rFonts w:ascii="Times New Roman" w:eastAsia="Cambria" w:hAnsi="Times New Roman"/>
          <w:bCs/>
          <w:sz w:val="24"/>
          <w:szCs w:val="24"/>
          <w:lang w:eastAsia="zh-CN"/>
        </w:rPr>
        <w:br w:type="page"/>
      </w: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39" w:name="_Toc152204534"/>
      <w:r w:rsidRPr="00200524">
        <w:rPr>
          <w:rFonts w:ascii="Times New Roman" w:eastAsia="Cambria" w:hAnsi="Times New Roman"/>
          <w:b/>
          <w:bCs/>
          <w:sz w:val="24"/>
          <w:szCs w:val="24"/>
          <w:lang w:eastAsia="zh-CN"/>
        </w:rPr>
        <w:lastRenderedPageBreak/>
        <w:t>Статья 16. Ответственность за земельные правонарушения и нарушение законодательства о градостроительной деятельности</w:t>
      </w:r>
      <w:bookmarkEnd w:id="39"/>
    </w:p>
    <w:p w:rsidR="00197F5E" w:rsidRPr="00200524" w:rsidRDefault="00197F5E" w:rsidP="00197F5E">
      <w:pPr>
        <w:spacing w:after="0" w:line="240" w:lineRule="auto"/>
        <w:ind w:left="567"/>
        <w:rPr>
          <w:rFonts w:ascii="Times New Roman" w:eastAsia="Cambria" w:hAnsi="Times New Roman"/>
          <w:sz w:val="24"/>
          <w:szCs w:val="20"/>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Лица, виновные в нарушении законодательства о градостроительной деятельности, несут дисциплинарную, имущественную, административную, уголовную ответственность в соответствии с законодательством Российской Федерации.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Лица, виновные в совершении земельных правонарушений, несут административную или уголовную ответственность в порядке, установленном законодательством.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40" w:name="_Toc152204535"/>
      <w:r w:rsidRPr="00200524">
        <w:rPr>
          <w:rFonts w:ascii="Times New Roman" w:eastAsia="Cambria" w:hAnsi="Times New Roman"/>
          <w:b/>
          <w:bCs/>
          <w:sz w:val="24"/>
          <w:szCs w:val="24"/>
          <w:lang w:eastAsia="zh-CN"/>
        </w:rPr>
        <w:t>Статья 17. Общие положения о резервировании земель и изъятии земельных участков, иных объектов капитального строительства для муниципальных нужд</w:t>
      </w:r>
      <w:bookmarkEnd w:id="40"/>
    </w:p>
    <w:p w:rsidR="00197F5E" w:rsidRPr="00200524" w:rsidRDefault="00197F5E" w:rsidP="00197F5E">
      <w:pPr>
        <w:spacing w:after="0" w:line="240" w:lineRule="auto"/>
        <w:ind w:left="567"/>
        <w:rPr>
          <w:rFonts w:ascii="Times New Roman" w:eastAsia="Cambria" w:hAnsi="Times New Roman"/>
          <w:sz w:val="24"/>
          <w:szCs w:val="20"/>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Резервирование земель, а также изъятие, в том числе путем выкупа, земельных участков, иных объектов капитального строительства для муниципальных нужд осуществляется в соответствии с гражданским и земельным законодательством.</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Порядок резервирования земель для муниципальных нужд определяется нормативными правовыми актами Правительства Российской Федерации, законодательством Омской области, локальными нормативными актами.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41" w:name="_Toc152204536"/>
      <w:r w:rsidRPr="00200524">
        <w:rPr>
          <w:rFonts w:ascii="Times New Roman" w:eastAsia="Cambria" w:hAnsi="Times New Roman"/>
          <w:b/>
          <w:bCs/>
          <w:sz w:val="24"/>
          <w:szCs w:val="24"/>
          <w:lang w:eastAsia="zh-CN"/>
        </w:rPr>
        <w:t>Статья 18. Общие положения о порядке предоставления земельных участков, находящихся в муниципальной собственности</w:t>
      </w:r>
      <w:bookmarkEnd w:id="41"/>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Предоставление земельных участков, сформированных из состава земель, находящихся в муниципальной собственности, осуществляется в соответствии с нормативными правовыми актами Российской Федерации, Омской области, муниципальными правовыми актами.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42" w:name="_Toc152204537"/>
      <w:r w:rsidRPr="00200524">
        <w:rPr>
          <w:rFonts w:ascii="Times New Roman" w:eastAsia="Cambria" w:hAnsi="Times New Roman"/>
          <w:b/>
          <w:bCs/>
          <w:sz w:val="24"/>
          <w:szCs w:val="24"/>
          <w:lang w:eastAsia="zh-CN"/>
        </w:rPr>
        <w:t>Статья 19. Основные принципы организации застройки на территории сельского поселения</w:t>
      </w:r>
      <w:bookmarkEnd w:id="42"/>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Застройка поселения должна осуществляться в соответствии со схемами территориального планирования Российской Федерации, схемой территориального планирования Омской области, генеральным планом </w:t>
      </w:r>
      <w:r>
        <w:rPr>
          <w:rFonts w:ascii="Times New Roman" w:eastAsia="Cambria" w:hAnsi="Times New Roman"/>
          <w:sz w:val="24"/>
          <w:szCs w:val="24"/>
          <w:lang w:eastAsia="ru-RU"/>
        </w:rPr>
        <w:t>Баррикадского</w:t>
      </w:r>
      <w:r w:rsidRPr="00200524">
        <w:rPr>
          <w:rFonts w:ascii="Times New Roman" w:eastAsia="Cambria" w:hAnsi="Times New Roman"/>
          <w:bCs/>
          <w:sz w:val="24"/>
          <w:szCs w:val="24"/>
          <w:lang w:eastAsia="zh-CN"/>
        </w:rPr>
        <w:t xml:space="preserve"> сельского поселения,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сельского поселения правовыми актами органов местного самоуправления в области градостроительной деятельности.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При проектировании и осуществлении строительства необходимо соблюдать линии градостроительного регулирования, предусмотренные утвержденной в установленном порядке градостроительной документацией.</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Правом осуществления строительства, реконструкции и капитального ремонта объектов капитального строительства на территории муниципального образования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Строительство, реконструкция объектов капитального строительства осуществляется на основании разрешения на строительство, за исключением случаев, предусмотренных градостроительным законодательством.</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5. Граждане и юридические лица, владеющие земельными участками на праве собственности, безвозмездного срочного пользования, постоянного (бессрочного) пользования, </w:t>
      </w:r>
      <w:r w:rsidRPr="00200524">
        <w:rPr>
          <w:rFonts w:ascii="Times New Roman" w:eastAsia="Cambria" w:hAnsi="Times New Roman"/>
          <w:bCs/>
          <w:sz w:val="24"/>
          <w:szCs w:val="24"/>
          <w:lang w:eastAsia="zh-CN"/>
        </w:rPr>
        <w:lastRenderedPageBreak/>
        <w:t xml:space="preserve">пожизненного наследуемого владения, аренды, вправе осуществлять снос или реконструкцию находящихся на данных земельных участках зданий, строений, сооружений в соответствии с земельным, жилищным законодательством, законодательством о градостроительной деятельности, законодательством об охране окружающей среды и объектов культурного наследия.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5. До начала строительства объектов капитального строительства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6.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7.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8.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43" w:name="_Toc152204538"/>
      <w:r w:rsidRPr="00200524">
        <w:rPr>
          <w:rFonts w:ascii="Times New Roman" w:eastAsia="Cambria" w:hAnsi="Times New Roman"/>
          <w:b/>
          <w:bCs/>
          <w:sz w:val="24"/>
          <w:szCs w:val="24"/>
          <w:lang w:eastAsia="zh-CN"/>
        </w:rPr>
        <w:t>Статья 20. Инженерная подготовка территории</w:t>
      </w:r>
      <w:bookmarkEnd w:id="43"/>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Инженерная подготовка территории сельского поселения осуществляется с целью улучшения её физических характеристик и создания условий для эффективного гражданского, промышленного и иного строительства. Основной задачей инженерной подготовки является защита территории поселения от воздействия неблагоприятных физико-геологических процессов, затопления и подтопления во время половодий и паводков, повышения уровня грунтовых вод, просадки и подвижки грунтов.</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Мероприятия по инженерной подготовке территории могут предусматриваться во всех видах градостроительной и проектной документации.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44" w:name="_Toc152204539"/>
      <w:r w:rsidRPr="00200524">
        <w:rPr>
          <w:rFonts w:ascii="Times New Roman" w:eastAsia="Cambria" w:hAnsi="Times New Roman"/>
          <w:b/>
          <w:bCs/>
          <w:sz w:val="24"/>
          <w:szCs w:val="24"/>
          <w:lang w:eastAsia="zh-CN"/>
        </w:rPr>
        <w:t>Статья 21. Подготовка проектной документации объекта капитального строительства</w:t>
      </w:r>
      <w:bookmarkEnd w:id="44"/>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Подготовка проектной документации осуществляется применительно к объектам капитального строительства и их частям, строящимся, реконструируемым в границах сформированного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Порядок разработки, состав проектной документации и требования к содержанию ее разделов применительно к различным видам объектов капитального строительства, применительно к отдельным этапам строительства, реконструкции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p>
    <w:p w:rsidR="00197F5E" w:rsidRPr="00200524" w:rsidRDefault="00197F5E" w:rsidP="00197F5E">
      <w:pPr>
        <w:spacing w:after="0" w:line="240" w:lineRule="auto"/>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45" w:name="_Toc152204540"/>
      <w:r w:rsidRPr="00200524">
        <w:rPr>
          <w:rFonts w:ascii="Times New Roman" w:eastAsia="Cambria" w:hAnsi="Times New Roman"/>
          <w:b/>
          <w:bCs/>
          <w:sz w:val="24"/>
          <w:szCs w:val="24"/>
          <w:lang w:eastAsia="zh-CN"/>
        </w:rPr>
        <w:t>Статья 22. Государственная экспертиза проектной документации</w:t>
      </w:r>
      <w:bookmarkEnd w:id="45"/>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Государственная экспертиза проектной документации объектов капитального строительства, за исключением указанных в ст. 49 Градостроительного Кодекса Российской Федерации, а также результатов инженерных изысканий проводится, в соответствии с </w:t>
      </w:r>
      <w:r w:rsidRPr="00200524">
        <w:rPr>
          <w:rFonts w:ascii="Times New Roman" w:eastAsia="Cambria" w:hAnsi="Times New Roman"/>
          <w:bCs/>
          <w:sz w:val="24"/>
          <w:szCs w:val="24"/>
          <w:lang w:eastAsia="zh-CN"/>
        </w:rPr>
        <w:lastRenderedPageBreak/>
        <w:t>действующим законодательством, уполномоченным органом исполнительной власти Омской области.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46" w:name="_Toc152204541"/>
      <w:r w:rsidRPr="00200524">
        <w:rPr>
          <w:rFonts w:ascii="Times New Roman" w:eastAsia="Cambria" w:hAnsi="Times New Roman"/>
          <w:b/>
          <w:bCs/>
          <w:sz w:val="24"/>
          <w:szCs w:val="24"/>
          <w:lang w:eastAsia="zh-CN"/>
        </w:rPr>
        <w:t>Статья 23. Выдача разрешения на строительство и разрешения на ввод объекта в эксплуатацию</w:t>
      </w:r>
      <w:bookmarkEnd w:id="46"/>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Разрешение на строительство и разрешение на ввод объекта в эксплуатацию выдаются в соответствии с Градостроительным кодексом Российской Федерации и в порядке, установленном муниципальным правовым актом органов местного самоуправления Исилькульского муниципального района.</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47" w:name="_Toc152204542"/>
      <w:r w:rsidRPr="00200524">
        <w:rPr>
          <w:rFonts w:ascii="Times New Roman" w:eastAsia="Cambria" w:hAnsi="Times New Roman"/>
          <w:b/>
          <w:bCs/>
          <w:sz w:val="24"/>
          <w:szCs w:val="24"/>
          <w:lang w:eastAsia="zh-CN"/>
        </w:rPr>
        <w:t>Статья 24. Строительный контроль и государственный строительный надзор</w:t>
      </w:r>
      <w:bookmarkEnd w:id="47"/>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2. Порядок организации и проведения строительного контроля определяется в соответствии с Градостроительным кодексом Российской Федерации.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Государственный строительный надзор осуществляется при строительстве, реконструкции и капитальном ремонте объектов капитального строительства в случаях и в порядке, предусмотренном Градостроительным кодексом Российской Федерации, постановлением Правительства Российской Федерации от 30 июня 2021 года № 1087 «Об утверждении Положения о федеральном государственном строительном надзоре», постановлением Правительства Российской Федерации от 1 декабря 2021 года № 2161 «Об утверждении общих требований к организации и осуществлению регионального государственного строительного надзора, внесении изменений в постановление Правительства Российской Федерации от 30 июня 2021 г. № 1087 и признании утратившими силу некоторых актов Правительства Российской Федерации».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48" w:name="_Toc152204543"/>
      <w:r w:rsidRPr="00200524">
        <w:rPr>
          <w:rFonts w:ascii="Times New Roman" w:eastAsia="Cambria" w:hAnsi="Times New Roman"/>
          <w:b/>
          <w:bCs/>
          <w:sz w:val="24"/>
          <w:szCs w:val="24"/>
          <w:lang w:eastAsia="zh-CN"/>
        </w:rPr>
        <w:t xml:space="preserve">Статья </w:t>
      </w:r>
      <w:r>
        <w:rPr>
          <w:rFonts w:ascii="Times New Roman" w:eastAsia="Cambria" w:hAnsi="Times New Roman"/>
          <w:b/>
          <w:bCs/>
          <w:sz w:val="24"/>
          <w:szCs w:val="24"/>
          <w:lang w:eastAsia="zh-CN"/>
        </w:rPr>
        <w:t>25</w:t>
      </w:r>
      <w:r w:rsidRPr="00200524">
        <w:rPr>
          <w:rFonts w:ascii="Times New Roman" w:eastAsia="Cambria" w:hAnsi="Times New Roman"/>
          <w:b/>
          <w:bCs/>
          <w:sz w:val="24"/>
          <w:szCs w:val="24"/>
          <w:lang w:eastAsia="zh-CN"/>
        </w:rPr>
        <w:t>. Архитектурно-градостроительный облик объекта капитального строительства</w:t>
      </w:r>
      <w:bookmarkEnd w:id="48"/>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В границах </w:t>
      </w:r>
      <w:r>
        <w:rPr>
          <w:rFonts w:ascii="Times New Roman" w:eastAsia="Cambria" w:hAnsi="Times New Roman"/>
          <w:sz w:val="24"/>
          <w:szCs w:val="24"/>
          <w:lang w:eastAsia="ru-RU"/>
        </w:rPr>
        <w:t>Баррикадского</w:t>
      </w:r>
      <w:r w:rsidRPr="00200524">
        <w:rPr>
          <w:rFonts w:ascii="Times New Roman" w:eastAsia="Cambria" w:hAnsi="Times New Roman"/>
          <w:bCs/>
          <w:sz w:val="24"/>
          <w:szCs w:val="24"/>
          <w:lang w:eastAsia="zh-CN"/>
        </w:rPr>
        <w:t xml:space="preserve"> сельского поселения Исилькульского муниципального района Омской области отсутствует необходимость установления территорий, в границах которых предусматриваются требования к архитектурно-градостроительному облику объектов капитального строительства.</w:t>
      </w:r>
      <w:bookmarkStart w:id="49" w:name="_Toc51591583"/>
      <w:r w:rsidRPr="00200524">
        <w:rPr>
          <w:rFonts w:ascii="Times New Roman" w:eastAsia="Cambria" w:hAnsi="Times New Roman"/>
          <w:bCs/>
          <w:sz w:val="24"/>
          <w:szCs w:val="24"/>
          <w:lang w:eastAsia="zh-CN"/>
        </w:rPr>
        <w:br w:type="page"/>
      </w:r>
    </w:p>
    <w:p w:rsidR="00197F5E" w:rsidRPr="00200524" w:rsidRDefault="00197F5E" w:rsidP="00197F5E">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50" w:name="_Toc152204544"/>
      <w:r w:rsidRPr="00200524">
        <w:rPr>
          <w:rFonts w:ascii="Times New Roman" w:eastAsia="Cambria" w:hAnsi="Times New Roman"/>
          <w:b/>
          <w:bCs/>
          <w:iCs/>
          <w:caps/>
          <w:sz w:val="24"/>
          <w:szCs w:val="24"/>
          <w:lang w:eastAsia="ru-RU"/>
        </w:rPr>
        <w:lastRenderedPageBreak/>
        <w:t>РАЗДЕЛ 2. КАРТА ГРАДОСТРОИТЕЛЬНОГО ЗОНИРОВАНИЯ</w:t>
      </w:r>
      <w:bookmarkEnd w:id="49"/>
      <w:bookmarkEnd w:id="50"/>
    </w:p>
    <w:p w:rsidR="00197F5E" w:rsidRPr="00200524" w:rsidRDefault="00197F5E" w:rsidP="00197F5E">
      <w:pPr>
        <w:spacing w:after="0" w:line="240" w:lineRule="auto"/>
        <w:ind w:left="567"/>
        <w:jc w:val="both"/>
        <w:rPr>
          <w:rFonts w:ascii="Times New Roman" w:eastAsia="Cambria" w:hAnsi="Times New Roman"/>
          <w:sz w:val="24"/>
          <w:szCs w:val="20"/>
        </w:rPr>
      </w:pP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51" w:name="_Toc152204545"/>
      <w:r w:rsidRPr="00200524">
        <w:rPr>
          <w:rFonts w:ascii="Times New Roman" w:eastAsia="Cambria" w:hAnsi="Times New Roman"/>
          <w:b/>
          <w:bCs/>
          <w:sz w:val="24"/>
          <w:szCs w:val="24"/>
          <w:lang w:eastAsia="zh-CN"/>
        </w:rPr>
        <w:t>Статья 2</w:t>
      </w:r>
      <w:r>
        <w:rPr>
          <w:rFonts w:ascii="Times New Roman" w:eastAsia="Cambria" w:hAnsi="Times New Roman"/>
          <w:b/>
          <w:bCs/>
          <w:sz w:val="24"/>
          <w:szCs w:val="24"/>
          <w:lang w:eastAsia="zh-CN"/>
        </w:rPr>
        <w:t>6</w:t>
      </w:r>
      <w:r w:rsidRPr="00200524">
        <w:rPr>
          <w:rFonts w:ascii="Times New Roman" w:eastAsia="Cambria" w:hAnsi="Times New Roman"/>
          <w:b/>
          <w:bCs/>
          <w:sz w:val="24"/>
          <w:szCs w:val="24"/>
          <w:lang w:eastAsia="zh-CN"/>
        </w:rPr>
        <w:t>. Карта градостроительного зонирования</w:t>
      </w:r>
      <w:bookmarkEnd w:id="51"/>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Карта градостроительного зонирования выполнена на основании генерального плана </w:t>
      </w:r>
      <w:r>
        <w:rPr>
          <w:rFonts w:ascii="Times New Roman" w:eastAsia="Cambria" w:hAnsi="Times New Roman"/>
          <w:sz w:val="24"/>
          <w:szCs w:val="24"/>
          <w:lang w:eastAsia="ru-RU"/>
        </w:rPr>
        <w:t>Баррикадского</w:t>
      </w:r>
      <w:r w:rsidRPr="00200524">
        <w:rPr>
          <w:rFonts w:ascii="Times New Roman" w:eastAsia="Cambria" w:hAnsi="Times New Roman"/>
          <w:bCs/>
          <w:sz w:val="24"/>
          <w:szCs w:val="24"/>
          <w:lang w:eastAsia="zh-CN"/>
        </w:rPr>
        <w:t xml:space="preserve"> сельского поселения на всю территорию муниципального образования.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Карта градостроительного зонирования представляет собой чертеж с отображением границ сельского поселения, населенных пунктов, входящих в его состав, территориальных зон, земель на которые градостроительные регламенты не устанавливаются и не распространяются</w:t>
      </w:r>
      <w:r>
        <w:rPr>
          <w:rFonts w:ascii="Times New Roman" w:eastAsia="Cambria" w:hAnsi="Times New Roman"/>
          <w:bCs/>
          <w:sz w:val="24"/>
          <w:szCs w:val="24"/>
          <w:lang w:eastAsia="zh-CN"/>
        </w:rPr>
        <w:t xml:space="preserve">, </w:t>
      </w:r>
      <w:r w:rsidRPr="00200524">
        <w:rPr>
          <w:rFonts w:ascii="Times New Roman" w:eastAsia="Cambria" w:hAnsi="Times New Roman"/>
          <w:bCs/>
          <w:sz w:val="24"/>
          <w:szCs w:val="24"/>
          <w:lang w:eastAsia="zh-CN"/>
        </w:rPr>
        <w:t>границ зон с особыми условиями использования территории</w:t>
      </w:r>
      <w:r>
        <w:rPr>
          <w:rFonts w:ascii="Times New Roman" w:eastAsia="Cambria" w:hAnsi="Times New Roman"/>
          <w:bCs/>
          <w:sz w:val="24"/>
          <w:szCs w:val="24"/>
          <w:lang w:eastAsia="zh-CN"/>
        </w:rPr>
        <w:t>.</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3. На карте градостроительного зонирования не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в связи с отсутствием в границах </w:t>
      </w:r>
      <w:r>
        <w:rPr>
          <w:rFonts w:ascii="Times New Roman" w:eastAsia="Cambria" w:hAnsi="Times New Roman"/>
          <w:sz w:val="24"/>
          <w:szCs w:val="24"/>
          <w:lang w:eastAsia="ru-RU"/>
        </w:rPr>
        <w:t>Баррикадского</w:t>
      </w:r>
      <w:r w:rsidRPr="00200524">
        <w:rPr>
          <w:rFonts w:ascii="Times New Roman" w:eastAsia="Cambria" w:hAnsi="Times New Roman"/>
          <w:bCs/>
          <w:sz w:val="24"/>
          <w:szCs w:val="24"/>
          <w:lang w:eastAsia="zh-CN"/>
        </w:rPr>
        <w:t xml:space="preserve"> сельского поселения таких территорий.</w:t>
      </w:r>
    </w:p>
    <w:p w:rsidR="00197F5E" w:rsidRPr="00200524" w:rsidRDefault="00197F5E" w:rsidP="00197F5E">
      <w:pPr>
        <w:spacing w:after="0" w:line="240" w:lineRule="auto"/>
        <w:rPr>
          <w:rFonts w:ascii="Times New Roman" w:hAnsi="Times New Roman"/>
          <w:sz w:val="24"/>
          <w:szCs w:val="24"/>
        </w:rPr>
      </w:pPr>
      <w:r w:rsidRPr="00200524">
        <w:rPr>
          <w:rFonts w:ascii="Times New Roman" w:hAnsi="Times New Roman"/>
          <w:sz w:val="24"/>
          <w:szCs w:val="24"/>
        </w:rPr>
        <w:br w:type="page"/>
      </w:r>
    </w:p>
    <w:p w:rsidR="00197F5E" w:rsidRPr="00200524" w:rsidRDefault="00197F5E" w:rsidP="00197F5E">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52" w:name="_Toc152204546"/>
      <w:r w:rsidRPr="00200524">
        <w:rPr>
          <w:rFonts w:ascii="Times New Roman" w:eastAsia="Cambria" w:hAnsi="Times New Roman"/>
          <w:b/>
          <w:bCs/>
          <w:iCs/>
          <w:caps/>
          <w:sz w:val="24"/>
          <w:szCs w:val="24"/>
          <w:lang w:eastAsia="ru-RU"/>
        </w:rPr>
        <w:lastRenderedPageBreak/>
        <w:t>РАЗДЕЛ 3. ГРАДОСТРОИТЕЛЬНЫЕ РЕГЛАМЕНТЫ</w:t>
      </w:r>
      <w:bookmarkEnd w:id="52"/>
    </w:p>
    <w:p w:rsidR="00197F5E" w:rsidRPr="00200524" w:rsidRDefault="00197F5E" w:rsidP="00197F5E">
      <w:pPr>
        <w:spacing w:after="0" w:line="240" w:lineRule="auto"/>
        <w:ind w:left="567"/>
        <w:jc w:val="both"/>
        <w:rPr>
          <w:rFonts w:ascii="Times New Roman" w:eastAsia="Cambria" w:hAnsi="Times New Roman"/>
          <w:sz w:val="24"/>
          <w:szCs w:val="20"/>
        </w:rPr>
      </w:pPr>
    </w:p>
    <w:p w:rsidR="00197F5E" w:rsidRPr="00200524" w:rsidRDefault="00197F5E" w:rsidP="00197F5E">
      <w:pPr>
        <w:keepNext/>
        <w:spacing w:before="120" w:after="0" w:line="240" w:lineRule="auto"/>
        <w:ind w:firstLine="567"/>
        <w:jc w:val="both"/>
        <w:outlineLvl w:val="2"/>
        <w:rPr>
          <w:rFonts w:ascii="Times New Roman" w:eastAsia="Cambria" w:hAnsi="Times New Roman"/>
          <w:bCs/>
          <w:sz w:val="24"/>
          <w:szCs w:val="24"/>
          <w:lang w:eastAsia="zh-CN"/>
        </w:rPr>
      </w:pPr>
      <w:bookmarkStart w:id="53" w:name="_Toc152204547"/>
      <w:r w:rsidRPr="00200524">
        <w:rPr>
          <w:rFonts w:ascii="Times New Roman" w:eastAsia="Cambria" w:hAnsi="Times New Roman"/>
          <w:b/>
          <w:bCs/>
          <w:sz w:val="24"/>
          <w:szCs w:val="24"/>
          <w:lang w:eastAsia="zh-CN"/>
        </w:rPr>
        <w:t>Статья 27. Градостроительное зонирование территории сельского поселения</w:t>
      </w:r>
      <w:bookmarkEnd w:id="53"/>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Градостроительное зонирование территории </w:t>
      </w:r>
      <w:r>
        <w:rPr>
          <w:rFonts w:ascii="Times New Roman" w:eastAsia="Cambria" w:hAnsi="Times New Roman"/>
          <w:sz w:val="24"/>
          <w:szCs w:val="24"/>
          <w:lang w:eastAsia="ru-RU"/>
        </w:rPr>
        <w:t>Баррикадского</w:t>
      </w:r>
      <w:r w:rsidRPr="00200524">
        <w:rPr>
          <w:rFonts w:ascii="Times New Roman" w:eastAsia="Cambria" w:hAnsi="Times New Roman"/>
          <w:bCs/>
          <w:sz w:val="24"/>
          <w:szCs w:val="24"/>
          <w:lang w:eastAsia="zh-CN"/>
        </w:rPr>
        <w:t xml:space="preserve"> сельского поселения осуществляется в соответствии с генеральным планом </w:t>
      </w:r>
      <w:r>
        <w:rPr>
          <w:rFonts w:ascii="Times New Roman" w:eastAsia="Cambria" w:hAnsi="Times New Roman"/>
          <w:sz w:val="24"/>
          <w:szCs w:val="24"/>
          <w:lang w:eastAsia="ru-RU"/>
        </w:rPr>
        <w:t>Баррикадского</w:t>
      </w:r>
      <w:r w:rsidRPr="00200524">
        <w:rPr>
          <w:rFonts w:ascii="Times New Roman" w:eastAsia="Cambria" w:hAnsi="Times New Roman"/>
          <w:bCs/>
          <w:sz w:val="24"/>
          <w:szCs w:val="24"/>
          <w:lang w:eastAsia="zh-CN"/>
        </w:rPr>
        <w:t xml:space="preserve"> сельского поселения, на основе комплексного анализа всех характеристик и особенностей территории поселения.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Границы территориальных зон, отображаемых на карте градостроительного зонирования, устанавливаются с учетом:</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функциональных зон и параметров их планируемого развития, определенных генеральным планом сельского поселения;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определенных Градостроительным кодексом Российской Федерации территориальных зон;</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сложившейся планировки территории и существующего землепользования;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5) планируемых изменений границ земель различных категорий;</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6) предотвращения возможности причинения вреда объектам капитального строительства, расположенным на смежных земельных участках.</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Границы территориальных зон устанавливаются по:</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линиям магистралей, улиц, проездов, разделяющим транспортные потоки противоположных направлений;</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красным линиям;</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границам земельных участков;</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границам населенных пунктов в пределах сельского поселения;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5) границе сельского поселения;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6) естественным границам природных объектов;</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7) иным границам.</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На карте градостроительного зонирования установлены следующие территориальные зоны:</w:t>
      </w:r>
    </w:p>
    <w:p w:rsidR="00197F5E"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w:t>
      </w:r>
      <w:r>
        <w:rPr>
          <w:rFonts w:ascii="Times New Roman" w:eastAsia="Cambria" w:hAnsi="Times New Roman"/>
          <w:bCs/>
          <w:sz w:val="24"/>
          <w:szCs w:val="24"/>
          <w:lang w:eastAsia="zh-CN"/>
        </w:rPr>
        <w:t>Зона застройки индивидуальными жилыми домами</w:t>
      </w:r>
      <w:r w:rsidRPr="00200524">
        <w:rPr>
          <w:rFonts w:ascii="Times New Roman" w:eastAsia="Cambria" w:hAnsi="Times New Roman"/>
          <w:bCs/>
          <w:sz w:val="24"/>
          <w:szCs w:val="24"/>
          <w:lang w:eastAsia="zh-CN"/>
        </w:rPr>
        <w:t xml:space="preserve"> (Ж</w:t>
      </w:r>
      <w:r>
        <w:rPr>
          <w:rFonts w:ascii="Times New Roman" w:eastAsia="Cambria" w:hAnsi="Times New Roman"/>
          <w:bCs/>
          <w:sz w:val="24"/>
          <w:szCs w:val="24"/>
          <w:lang w:eastAsia="zh-CN"/>
        </w:rPr>
        <w:t>.1</w:t>
      </w:r>
      <w:r w:rsidRPr="00200524">
        <w:rPr>
          <w:rFonts w:ascii="Times New Roman" w:eastAsia="Cambria" w:hAnsi="Times New Roman"/>
          <w:bCs/>
          <w:sz w:val="24"/>
          <w:szCs w:val="24"/>
          <w:lang w:eastAsia="zh-CN"/>
        </w:rPr>
        <w:t>);</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2) Зона застройки малоэтажными жилыми домами (до 4 этажей, включая мансардный) (Ж.2);</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Pr="00200524">
        <w:rPr>
          <w:rFonts w:ascii="Times New Roman" w:eastAsia="Cambria" w:hAnsi="Times New Roman"/>
          <w:bCs/>
          <w:sz w:val="24"/>
          <w:szCs w:val="24"/>
          <w:lang w:eastAsia="zh-CN"/>
        </w:rPr>
        <w:t>) Общественно-делов</w:t>
      </w:r>
      <w:r>
        <w:rPr>
          <w:rFonts w:ascii="Times New Roman" w:eastAsia="Cambria" w:hAnsi="Times New Roman"/>
          <w:bCs/>
          <w:sz w:val="24"/>
          <w:szCs w:val="24"/>
          <w:lang w:eastAsia="zh-CN"/>
        </w:rPr>
        <w:t>ая</w:t>
      </w:r>
      <w:r w:rsidRPr="00200524">
        <w:rPr>
          <w:rFonts w:ascii="Times New Roman" w:eastAsia="Cambria" w:hAnsi="Times New Roman"/>
          <w:bCs/>
          <w:sz w:val="24"/>
          <w:szCs w:val="24"/>
          <w:lang w:eastAsia="zh-CN"/>
        </w:rPr>
        <w:t xml:space="preserve"> зон</w:t>
      </w:r>
      <w:r>
        <w:rPr>
          <w:rFonts w:ascii="Times New Roman" w:eastAsia="Cambria" w:hAnsi="Times New Roman"/>
          <w:bCs/>
          <w:sz w:val="24"/>
          <w:szCs w:val="24"/>
          <w:lang w:eastAsia="zh-CN"/>
        </w:rPr>
        <w:t>а</w:t>
      </w:r>
      <w:r w:rsidRPr="00200524">
        <w:rPr>
          <w:rFonts w:ascii="Times New Roman" w:eastAsia="Cambria" w:hAnsi="Times New Roman"/>
          <w:bCs/>
          <w:sz w:val="24"/>
          <w:szCs w:val="24"/>
          <w:lang w:eastAsia="zh-CN"/>
        </w:rPr>
        <w:t xml:space="preserve"> (ОД);</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4</w:t>
      </w:r>
      <w:r w:rsidRPr="00200524">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t>Коммунально-складская зона</w:t>
      </w:r>
      <w:r w:rsidRPr="00200524">
        <w:rPr>
          <w:rFonts w:ascii="Times New Roman" w:eastAsia="Cambria" w:hAnsi="Times New Roman"/>
          <w:bCs/>
          <w:sz w:val="24"/>
          <w:szCs w:val="24"/>
          <w:lang w:eastAsia="zh-CN"/>
        </w:rPr>
        <w:t xml:space="preserve"> (П</w:t>
      </w:r>
      <w:r>
        <w:rPr>
          <w:rFonts w:ascii="Times New Roman" w:eastAsia="Cambria" w:hAnsi="Times New Roman"/>
          <w:bCs/>
          <w:sz w:val="24"/>
          <w:szCs w:val="24"/>
          <w:lang w:eastAsia="zh-CN"/>
        </w:rPr>
        <w:t>.</w:t>
      </w:r>
      <w:r w:rsidRPr="00200524">
        <w:rPr>
          <w:rFonts w:ascii="Times New Roman" w:eastAsia="Cambria" w:hAnsi="Times New Roman"/>
          <w:bCs/>
          <w:sz w:val="24"/>
          <w:szCs w:val="24"/>
          <w:lang w:eastAsia="zh-CN"/>
        </w:rPr>
        <w:t>1)</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5</w:t>
      </w:r>
      <w:r w:rsidRPr="00200524">
        <w:rPr>
          <w:rFonts w:ascii="Times New Roman" w:eastAsia="Cambria" w:hAnsi="Times New Roman"/>
          <w:bCs/>
          <w:sz w:val="24"/>
          <w:szCs w:val="24"/>
          <w:lang w:eastAsia="zh-CN"/>
        </w:rPr>
        <w:t>) Зона инженерной инфраструктуры (И</w:t>
      </w:r>
      <w:r>
        <w:rPr>
          <w:rFonts w:ascii="Times New Roman" w:eastAsia="Cambria" w:hAnsi="Times New Roman"/>
          <w:bCs/>
          <w:sz w:val="24"/>
          <w:szCs w:val="24"/>
          <w:lang w:eastAsia="zh-CN"/>
        </w:rPr>
        <w:t>.И</w:t>
      </w:r>
      <w:r w:rsidRPr="00200524">
        <w:rPr>
          <w:rFonts w:ascii="Times New Roman" w:eastAsia="Cambria" w:hAnsi="Times New Roman"/>
          <w:bCs/>
          <w:sz w:val="24"/>
          <w:szCs w:val="24"/>
          <w:lang w:eastAsia="zh-CN"/>
        </w:rPr>
        <w:t>);</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6</w:t>
      </w:r>
      <w:r w:rsidRPr="00200524">
        <w:rPr>
          <w:rFonts w:ascii="Times New Roman" w:eastAsia="Cambria" w:hAnsi="Times New Roman"/>
          <w:bCs/>
          <w:sz w:val="24"/>
          <w:szCs w:val="24"/>
          <w:lang w:eastAsia="zh-CN"/>
        </w:rPr>
        <w:t>) Зона транспортной инфраструктуры (Т</w:t>
      </w:r>
      <w:r>
        <w:rPr>
          <w:rFonts w:ascii="Times New Roman" w:eastAsia="Cambria" w:hAnsi="Times New Roman"/>
          <w:bCs/>
          <w:sz w:val="24"/>
          <w:szCs w:val="24"/>
          <w:lang w:eastAsia="zh-CN"/>
        </w:rPr>
        <w:t>.И</w:t>
      </w:r>
      <w:r w:rsidRPr="00200524">
        <w:rPr>
          <w:rFonts w:ascii="Times New Roman" w:eastAsia="Cambria" w:hAnsi="Times New Roman"/>
          <w:bCs/>
          <w:sz w:val="24"/>
          <w:szCs w:val="24"/>
          <w:lang w:eastAsia="zh-CN"/>
        </w:rPr>
        <w:t>);</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7</w:t>
      </w:r>
      <w:r w:rsidRPr="00200524">
        <w:rPr>
          <w:rFonts w:ascii="Times New Roman" w:eastAsia="Cambria" w:hAnsi="Times New Roman"/>
          <w:bCs/>
          <w:sz w:val="24"/>
          <w:szCs w:val="24"/>
          <w:lang w:eastAsia="zh-CN"/>
        </w:rPr>
        <w:t>) Зона сельскохозяйственн</w:t>
      </w:r>
      <w:r>
        <w:rPr>
          <w:rFonts w:ascii="Times New Roman" w:eastAsia="Cambria" w:hAnsi="Times New Roman"/>
          <w:bCs/>
          <w:sz w:val="24"/>
          <w:szCs w:val="24"/>
          <w:lang w:eastAsia="zh-CN"/>
        </w:rPr>
        <w:t>ого</w:t>
      </w:r>
      <w:r w:rsidRPr="00200524">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t>использования</w:t>
      </w:r>
      <w:r w:rsidRPr="00200524">
        <w:rPr>
          <w:rFonts w:ascii="Times New Roman" w:eastAsia="Cambria" w:hAnsi="Times New Roman"/>
          <w:bCs/>
          <w:sz w:val="24"/>
          <w:szCs w:val="24"/>
          <w:lang w:eastAsia="zh-CN"/>
        </w:rPr>
        <w:t xml:space="preserve"> (С</w:t>
      </w:r>
      <w:r>
        <w:rPr>
          <w:rFonts w:ascii="Times New Roman" w:eastAsia="Cambria" w:hAnsi="Times New Roman"/>
          <w:bCs/>
          <w:sz w:val="24"/>
          <w:szCs w:val="24"/>
          <w:lang w:eastAsia="zh-CN"/>
        </w:rPr>
        <w:t>ХИ</w:t>
      </w:r>
      <w:r w:rsidRPr="00200524">
        <w:rPr>
          <w:rFonts w:ascii="Times New Roman" w:eastAsia="Cambria" w:hAnsi="Times New Roman"/>
          <w:bCs/>
          <w:sz w:val="24"/>
          <w:szCs w:val="24"/>
          <w:lang w:eastAsia="zh-CN"/>
        </w:rPr>
        <w:t>)</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8</w:t>
      </w:r>
      <w:r w:rsidRPr="00200524">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t>Производственная зона сельскохозяйственных предприятий</w:t>
      </w:r>
      <w:r w:rsidRPr="00200524">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t>СХ.1</w:t>
      </w:r>
      <w:r w:rsidRPr="00200524">
        <w:rPr>
          <w:rFonts w:ascii="Times New Roman" w:eastAsia="Cambria" w:hAnsi="Times New Roman"/>
          <w:bCs/>
          <w:sz w:val="24"/>
          <w:szCs w:val="24"/>
          <w:lang w:eastAsia="zh-CN"/>
        </w:rPr>
        <w:t>);</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9</w:t>
      </w:r>
      <w:r w:rsidRPr="00200524">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t>Зоны озелененных территорий общего пользования</w:t>
      </w:r>
      <w:r w:rsidRPr="00200524">
        <w:rPr>
          <w:rFonts w:ascii="Times New Roman" w:eastAsia="Cambria" w:hAnsi="Times New Roman"/>
          <w:bCs/>
          <w:sz w:val="24"/>
          <w:szCs w:val="24"/>
          <w:lang w:eastAsia="zh-CN"/>
        </w:rPr>
        <w:t xml:space="preserve"> (Р</w:t>
      </w:r>
      <w:r>
        <w:rPr>
          <w:rFonts w:ascii="Times New Roman" w:eastAsia="Cambria" w:hAnsi="Times New Roman"/>
          <w:bCs/>
          <w:sz w:val="24"/>
          <w:szCs w:val="24"/>
          <w:lang w:eastAsia="zh-CN"/>
        </w:rPr>
        <w:t>.1</w:t>
      </w:r>
      <w:r w:rsidRPr="00200524">
        <w:rPr>
          <w:rFonts w:ascii="Times New Roman" w:eastAsia="Cambria" w:hAnsi="Times New Roman"/>
          <w:bCs/>
          <w:sz w:val="24"/>
          <w:szCs w:val="24"/>
          <w:lang w:eastAsia="zh-CN"/>
        </w:rPr>
        <w:t>);</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10</w:t>
      </w:r>
      <w:r w:rsidRPr="00200524">
        <w:rPr>
          <w:rFonts w:ascii="Times New Roman" w:eastAsia="Cambria" w:hAnsi="Times New Roman"/>
          <w:bCs/>
          <w:sz w:val="24"/>
          <w:szCs w:val="24"/>
          <w:lang w:eastAsia="zh-CN"/>
        </w:rPr>
        <w:t xml:space="preserve">) Зона </w:t>
      </w:r>
      <w:r>
        <w:rPr>
          <w:rFonts w:ascii="Times New Roman" w:eastAsia="Cambria" w:hAnsi="Times New Roman"/>
          <w:bCs/>
          <w:sz w:val="24"/>
          <w:szCs w:val="24"/>
          <w:lang w:eastAsia="zh-CN"/>
        </w:rPr>
        <w:t>кладбищ</w:t>
      </w:r>
      <w:r w:rsidRPr="00200524">
        <w:rPr>
          <w:rFonts w:ascii="Times New Roman" w:eastAsia="Cambria" w:hAnsi="Times New Roman"/>
          <w:bCs/>
          <w:sz w:val="24"/>
          <w:szCs w:val="24"/>
          <w:lang w:eastAsia="zh-CN"/>
        </w:rPr>
        <w:t xml:space="preserve"> (С</w:t>
      </w:r>
      <w:r>
        <w:rPr>
          <w:rFonts w:ascii="Times New Roman" w:eastAsia="Cambria" w:hAnsi="Times New Roman"/>
          <w:bCs/>
          <w:sz w:val="24"/>
          <w:szCs w:val="24"/>
          <w:lang w:eastAsia="zh-CN"/>
        </w:rPr>
        <w:t>П.1</w:t>
      </w:r>
      <w:r w:rsidRPr="00200524">
        <w:rPr>
          <w:rFonts w:ascii="Times New Roman" w:eastAsia="Cambria" w:hAnsi="Times New Roman"/>
          <w:bCs/>
          <w:sz w:val="24"/>
          <w:szCs w:val="24"/>
          <w:lang w:eastAsia="zh-CN"/>
        </w:rPr>
        <w:t>);</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w:t>
      </w:r>
      <w:r>
        <w:rPr>
          <w:rFonts w:ascii="Times New Roman" w:eastAsia="Cambria" w:hAnsi="Times New Roman"/>
          <w:bCs/>
          <w:sz w:val="24"/>
          <w:szCs w:val="24"/>
          <w:lang w:eastAsia="zh-CN"/>
        </w:rPr>
        <w:t>1</w:t>
      </w:r>
      <w:r w:rsidRPr="00200524">
        <w:rPr>
          <w:rFonts w:ascii="Times New Roman" w:eastAsia="Cambria" w:hAnsi="Times New Roman"/>
          <w:bCs/>
          <w:sz w:val="24"/>
          <w:szCs w:val="24"/>
          <w:lang w:eastAsia="zh-CN"/>
        </w:rPr>
        <w:t>) Зона озелененных территор</w:t>
      </w:r>
      <w:r>
        <w:rPr>
          <w:rFonts w:ascii="Times New Roman" w:eastAsia="Cambria" w:hAnsi="Times New Roman"/>
          <w:bCs/>
          <w:sz w:val="24"/>
          <w:szCs w:val="24"/>
          <w:lang w:eastAsia="zh-CN"/>
        </w:rPr>
        <w:t>ий специального назначения (ОСН).</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5. Территории, в отношении которых не установлены территориальные зоны и градостроительные регламенты, определены в статье 28 настоящих Правил.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6. После вступления в силу настоящих Правил раздел, объединение, перераспределение и выдел земельных участков, а также строительство или реконструкции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7. Границы зон с особыми условиями использования территории устанавливаются в соответствии с законодательством Российской Федерации и могут не совпадать с границами территориальных зон.</w:t>
      </w:r>
    </w:p>
    <w:p w:rsidR="00197F5E" w:rsidRPr="00200524" w:rsidRDefault="00197F5E" w:rsidP="00197F5E">
      <w:pPr>
        <w:spacing w:after="0" w:line="240" w:lineRule="auto"/>
        <w:rPr>
          <w:rFonts w:ascii="Times New Roman" w:eastAsia="Cambria" w:hAnsi="Times New Roman"/>
          <w:sz w:val="24"/>
          <w:szCs w:val="20"/>
        </w:rPr>
      </w:pPr>
      <w:r w:rsidRPr="00200524">
        <w:rPr>
          <w:rFonts w:ascii="Times New Roman" w:eastAsia="Cambria" w:hAnsi="Times New Roman"/>
          <w:sz w:val="24"/>
          <w:szCs w:val="20"/>
        </w:rPr>
        <w:br w:type="page"/>
      </w: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54" w:name="_Toc152204548"/>
      <w:r w:rsidRPr="00200524">
        <w:rPr>
          <w:rFonts w:ascii="Times New Roman" w:eastAsia="Cambria" w:hAnsi="Times New Roman"/>
          <w:b/>
          <w:bCs/>
          <w:sz w:val="24"/>
          <w:szCs w:val="24"/>
          <w:lang w:eastAsia="zh-CN"/>
        </w:rPr>
        <w:lastRenderedPageBreak/>
        <w:t>Статья 28. Использование и застройка земельных участков, на которые действие градостроительного регламента не распространяется и для которых градостроительные регламенты не устанавливаются</w:t>
      </w:r>
      <w:bookmarkEnd w:id="54"/>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в границах территорий общего пользования;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предназначенные для размещения линейных объектов и (или) занятые линейными объектами;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предоставленные для добычи полезных ископаемых.</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В соответствии с Градостроительным кодексом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3.1.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w:t>
      </w:r>
      <w:r w:rsidRPr="00200524">
        <w:rPr>
          <w:rFonts w:ascii="Times New Roman" w:eastAsia="Cambria" w:hAnsi="Times New Roman"/>
          <w:bCs/>
          <w:sz w:val="24"/>
          <w:szCs w:val="24"/>
          <w:lang w:eastAsia="zh-CN"/>
        </w:rPr>
        <w:br/>
        <w:t>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Исилькульского муниципального района в соответствии с федеральными законами.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5.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w:t>
      </w:r>
      <w:r w:rsidRPr="00200524">
        <w:rPr>
          <w:rFonts w:ascii="Times New Roman" w:eastAsia="Cambria" w:hAnsi="Times New Roman"/>
          <w:bCs/>
          <w:sz w:val="24"/>
          <w:szCs w:val="24"/>
          <w:lang w:eastAsia="zh-CN"/>
        </w:rPr>
        <w:br/>
        <w:t>(за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197F5E" w:rsidRPr="00200524" w:rsidRDefault="00197F5E" w:rsidP="00197F5E">
      <w:pPr>
        <w:spacing w:after="0" w:line="240" w:lineRule="auto"/>
        <w:rPr>
          <w:rFonts w:ascii="Times New Roman" w:eastAsia="Cambria" w:hAnsi="Times New Roman"/>
          <w:sz w:val="24"/>
          <w:szCs w:val="20"/>
        </w:rPr>
      </w:pPr>
      <w:r w:rsidRPr="00200524">
        <w:rPr>
          <w:rFonts w:ascii="Times New Roman" w:eastAsia="Cambria" w:hAnsi="Times New Roman"/>
          <w:sz w:val="24"/>
          <w:szCs w:val="20"/>
        </w:rPr>
        <w:br w:type="page"/>
      </w:r>
    </w:p>
    <w:p w:rsidR="00197F5E" w:rsidRPr="00200524"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55" w:name="_Toc152204549"/>
      <w:r w:rsidRPr="00200524">
        <w:rPr>
          <w:rFonts w:ascii="Times New Roman" w:eastAsia="Cambria" w:hAnsi="Times New Roman"/>
          <w:b/>
          <w:bCs/>
          <w:sz w:val="24"/>
          <w:szCs w:val="24"/>
          <w:lang w:eastAsia="zh-CN"/>
        </w:rPr>
        <w:lastRenderedPageBreak/>
        <w:t>Статья 29. Градостроительные регламенты и их применение</w:t>
      </w:r>
      <w:bookmarkEnd w:id="55"/>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 xml:space="preserve">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2.1.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Градостроительные регламенты устанавливаются с учетом фактического использования земельных участков и объектов капитального строительства в границах территориальной зоны;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функциональных зон и характеристик их планируемого развития, определенных документами территориального планирования сельского поселения; видов территориальных зон; требований охраны объектов культурного наследия, а также особо охраняемых природных территорий, иных природных объектов.</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Структуру градостроительного регламента составляют:</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виды разрешенного использования земельных участков и объектов капитального строительства;</w:t>
      </w:r>
    </w:p>
    <w:p w:rsidR="00197F5E"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 xml:space="preserve">3) </w:t>
      </w:r>
      <w:r w:rsidRPr="00200524">
        <w:rPr>
          <w:rFonts w:ascii="Times New Roman" w:eastAsia="Cambria" w:hAnsi="Times New Roman"/>
          <w:bCs/>
          <w:sz w:val="24"/>
          <w:szCs w:val="24"/>
          <w:lang w:eastAsia="zh-CN"/>
        </w:rPr>
        <w:t>требования к архитектурно-градостроительному облику объектов капитального строительства</w:t>
      </w:r>
      <w:r>
        <w:rPr>
          <w:rFonts w:ascii="Times New Roman" w:eastAsia="Cambria" w:hAnsi="Times New Roman"/>
          <w:bCs/>
          <w:sz w:val="24"/>
          <w:szCs w:val="24"/>
          <w:lang w:eastAsia="zh-CN"/>
        </w:rPr>
        <w:t>;</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4</w:t>
      </w:r>
      <w:r w:rsidRPr="00200524">
        <w:rPr>
          <w:rFonts w:ascii="Times New Roman" w:eastAsia="Cambria" w:hAnsi="Times New Roman"/>
          <w:bCs/>
          <w:sz w:val="24"/>
          <w:szCs w:val="24"/>
          <w:lang w:eastAsia="zh-CN"/>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5. 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основные виды разрешенного использования;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условно разрешенные виды использования, требующие получения специального разрешения, которое принимается в порядке, установленном статьей 39 Градостроительного кодекса Российской Федерации и настоящими Правилами;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6.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7.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9 настоящих Правил.</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8.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r w:rsidRPr="00200524">
        <w:rPr>
          <w:rFonts w:ascii="Times New Roman" w:eastAsia="Cambria" w:hAnsi="Times New Roman"/>
          <w:bCs/>
          <w:sz w:val="24"/>
          <w:szCs w:val="24"/>
          <w:lang w:eastAsia="zh-CN"/>
        </w:rPr>
        <w:br w:type="page"/>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lastRenderedPageBreak/>
        <w:t>9.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определенные градостроительными регламентами настоящих Правил, включают в себя: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 предельные (минимальные и (или) максимальные) размеры земельных участков, в том числе их площадь;</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3) предельное количество этажей или предельную высоту зданий, строений, сооружений;</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10. Настоящими Правилами в соответствии с требованиями Градостроительного кодекса Российской Федерации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составе, определенном в статьях 30-4</w:t>
      </w:r>
      <w:r w:rsidR="001C6441">
        <w:rPr>
          <w:rFonts w:ascii="Times New Roman" w:eastAsia="Cambria" w:hAnsi="Times New Roman"/>
          <w:bCs/>
          <w:sz w:val="24"/>
          <w:szCs w:val="24"/>
          <w:lang w:eastAsia="zh-CN"/>
        </w:rPr>
        <w:t>1</w:t>
      </w:r>
      <w:r w:rsidRPr="00200524">
        <w:rPr>
          <w:rFonts w:ascii="Times New Roman" w:eastAsia="Cambria" w:hAnsi="Times New Roman"/>
          <w:bCs/>
          <w:sz w:val="24"/>
          <w:szCs w:val="24"/>
          <w:lang w:eastAsia="zh-CN"/>
        </w:rPr>
        <w:t xml:space="preserve"> настоящих Правил.</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11. Сочетания параметров, указанных в части 9 настоящей статьи, и их значения устанавливаются индивидуально применительно к каждой территориальной зоне, отображенной на карте градостроительного зонирования.</w:t>
      </w:r>
    </w:p>
    <w:p w:rsidR="00197F5E" w:rsidRPr="00200524" w:rsidRDefault="00197F5E" w:rsidP="00197F5E">
      <w:pPr>
        <w:spacing w:after="0" w:line="240" w:lineRule="auto"/>
        <w:ind w:firstLine="567"/>
        <w:jc w:val="both"/>
        <w:rPr>
          <w:rFonts w:ascii="Times New Roman" w:eastAsia="Cambria" w:hAnsi="Times New Roman"/>
          <w:bCs/>
          <w:sz w:val="24"/>
          <w:szCs w:val="24"/>
          <w:lang w:eastAsia="zh-CN"/>
        </w:rPr>
      </w:pPr>
      <w:r w:rsidRPr="00200524">
        <w:rPr>
          <w:rFonts w:ascii="Times New Roman" w:eastAsia="Cambria" w:hAnsi="Times New Roman"/>
          <w:bCs/>
          <w:sz w:val="24"/>
          <w:szCs w:val="24"/>
          <w:lang w:eastAsia="zh-CN"/>
        </w:rPr>
        <w:t>12. Требования к архитектурно-градостроительному облику объектов капитального строительства не подлежат установлению ввиду отсутствия в границах поселения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736518" w:rsidRPr="00E26859" w:rsidRDefault="00736518" w:rsidP="0002720C">
      <w:pPr>
        <w:tabs>
          <w:tab w:val="left" w:pos="3718"/>
        </w:tabs>
        <w:rPr>
          <w:rFonts w:ascii="Times New Roman" w:hAnsi="Times New Roman"/>
          <w:sz w:val="24"/>
          <w:szCs w:val="24"/>
        </w:rPr>
      </w:pPr>
    </w:p>
    <w:p w:rsidR="008E4BFC" w:rsidRPr="00E26859" w:rsidRDefault="008E4BFC" w:rsidP="0002720C">
      <w:pPr>
        <w:tabs>
          <w:tab w:val="left" w:pos="3718"/>
        </w:tabs>
        <w:rPr>
          <w:rFonts w:ascii="Times New Roman" w:hAnsi="Times New Roman"/>
          <w:sz w:val="24"/>
          <w:szCs w:val="24"/>
        </w:rPr>
        <w:sectPr w:rsidR="008E4BFC" w:rsidRPr="00E26859" w:rsidSect="00B86C7D">
          <w:footerReference w:type="default" r:id="rId10"/>
          <w:pgSz w:w="11906" w:h="16838"/>
          <w:pgMar w:top="1134" w:right="567" w:bottom="1134" w:left="1134" w:header="851" w:footer="851" w:gutter="0"/>
          <w:cols w:space="708"/>
          <w:docGrid w:linePitch="360"/>
        </w:sectPr>
      </w:pPr>
    </w:p>
    <w:p w:rsidR="00D71C7D" w:rsidRPr="00E26859" w:rsidRDefault="00D71C7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6" w:name="_Toc148095242"/>
      <w:bookmarkStart w:id="57" w:name="_Toc152204550"/>
      <w:r w:rsidRPr="00E26859">
        <w:rPr>
          <w:rFonts w:ascii="Times New Roman" w:eastAsia="Cambria" w:hAnsi="Times New Roman"/>
          <w:b/>
          <w:bCs/>
          <w:sz w:val="24"/>
          <w:szCs w:val="24"/>
          <w:lang w:eastAsia="zh-CN"/>
        </w:rPr>
        <w:lastRenderedPageBreak/>
        <w:t xml:space="preserve">Статья </w:t>
      </w:r>
      <w:r w:rsidR="00063379" w:rsidRPr="00E26859">
        <w:rPr>
          <w:rFonts w:ascii="Times New Roman" w:eastAsia="Cambria" w:hAnsi="Times New Roman"/>
          <w:b/>
          <w:bCs/>
          <w:sz w:val="24"/>
          <w:szCs w:val="24"/>
          <w:lang w:eastAsia="zh-CN"/>
        </w:rPr>
        <w:t>30</w:t>
      </w:r>
      <w:r w:rsidRPr="00E26859">
        <w:rPr>
          <w:rFonts w:ascii="Times New Roman" w:eastAsia="Cambria" w:hAnsi="Times New Roman"/>
          <w:b/>
          <w:bCs/>
          <w:sz w:val="24"/>
          <w:szCs w:val="24"/>
          <w:lang w:eastAsia="zh-CN"/>
        </w:rPr>
        <w:t xml:space="preserve">. Градостроительные регламенты. </w:t>
      </w:r>
      <w:r w:rsidR="00514996" w:rsidRPr="00E26859">
        <w:rPr>
          <w:rFonts w:ascii="Times New Roman" w:eastAsia="Cambria" w:hAnsi="Times New Roman"/>
          <w:b/>
          <w:bCs/>
          <w:sz w:val="24"/>
          <w:szCs w:val="24"/>
          <w:lang w:eastAsia="zh-CN"/>
        </w:rPr>
        <w:t>Зона застройки индивидуальными жилыми домами</w:t>
      </w:r>
      <w:r w:rsidR="000F459F" w:rsidRPr="00E26859">
        <w:rPr>
          <w:rFonts w:ascii="Times New Roman" w:eastAsia="Cambria" w:hAnsi="Times New Roman"/>
          <w:b/>
          <w:bCs/>
          <w:sz w:val="24"/>
          <w:szCs w:val="24"/>
          <w:lang w:eastAsia="zh-CN"/>
        </w:rPr>
        <w:t xml:space="preserve"> (Ж</w:t>
      </w:r>
      <w:r w:rsidR="00197F5E">
        <w:rPr>
          <w:rFonts w:ascii="Times New Roman" w:eastAsia="Cambria" w:hAnsi="Times New Roman"/>
          <w:b/>
          <w:bCs/>
          <w:sz w:val="24"/>
          <w:szCs w:val="24"/>
          <w:lang w:eastAsia="zh-CN"/>
        </w:rPr>
        <w:t>.</w:t>
      </w:r>
      <w:r w:rsidR="000F459F" w:rsidRPr="00E26859">
        <w:rPr>
          <w:rFonts w:ascii="Times New Roman" w:eastAsia="Cambria" w:hAnsi="Times New Roman"/>
          <w:b/>
          <w:bCs/>
          <w:sz w:val="24"/>
          <w:szCs w:val="24"/>
          <w:lang w:eastAsia="zh-CN"/>
        </w:rPr>
        <w:t>1)</w:t>
      </w:r>
      <w:bookmarkEnd w:id="56"/>
      <w:bookmarkEnd w:id="57"/>
    </w:p>
    <w:p w:rsidR="00D71C7D" w:rsidRPr="00E26859" w:rsidRDefault="00D71C7D" w:rsidP="00D71C7D">
      <w:pPr>
        <w:spacing w:after="0" w:line="240" w:lineRule="auto"/>
        <w:ind w:firstLine="567"/>
        <w:jc w:val="both"/>
        <w:rPr>
          <w:rFonts w:ascii="Times New Roman" w:eastAsia="Cambria" w:hAnsi="Times New Roman"/>
          <w:bCs/>
          <w:sz w:val="24"/>
          <w:szCs w:val="24"/>
          <w:lang w:eastAsia="zh-CN"/>
        </w:rPr>
      </w:pPr>
    </w:p>
    <w:p w:rsidR="0076073E" w:rsidRPr="00E26859" w:rsidRDefault="0076073E" w:rsidP="0076073E">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 xml:space="preserve">1. </w:t>
      </w:r>
      <w:r w:rsidR="00514996" w:rsidRPr="00E26859">
        <w:rPr>
          <w:rFonts w:ascii="Times New Roman" w:eastAsia="Cambria" w:hAnsi="Times New Roman"/>
          <w:bCs/>
          <w:sz w:val="24"/>
          <w:szCs w:val="24"/>
          <w:lang w:eastAsia="zh-CN"/>
        </w:rPr>
        <w:t xml:space="preserve">Зона застройки индивидуальными жилыми домами </w:t>
      </w:r>
      <w:r w:rsidRPr="00E26859">
        <w:rPr>
          <w:rFonts w:ascii="Times New Roman" w:eastAsia="Cambria" w:hAnsi="Times New Roman"/>
          <w:bCs/>
          <w:sz w:val="24"/>
          <w:szCs w:val="24"/>
          <w:lang w:eastAsia="zh-CN"/>
        </w:rPr>
        <w:t>выделен</w:t>
      </w:r>
      <w:r w:rsidR="00514996" w:rsidRPr="00E26859">
        <w:rPr>
          <w:rFonts w:ascii="Times New Roman" w:eastAsia="Cambria" w:hAnsi="Times New Roman"/>
          <w:bCs/>
          <w:sz w:val="24"/>
          <w:szCs w:val="24"/>
          <w:lang w:eastAsia="zh-CN"/>
        </w:rPr>
        <w:t>а</w:t>
      </w:r>
      <w:r w:rsidRPr="00E26859">
        <w:rPr>
          <w:rFonts w:ascii="Times New Roman" w:eastAsia="Cambria" w:hAnsi="Times New Roman"/>
          <w:bCs/>
          <w:sz w:val="24"/>
          <w:szCs w:val="24"/>
          <w:lang w:eastAsia="zh-CN"/>
        </w:rPr>
        <w:t xml:space="preserve"> для формирования жилых районов с низкой плотностью застройки и включают участки, предназначенные для размещения индивидуальных жилых д</w:t>
      </w:r>
      <w:r w:rsidR="000F459F" w:rsidRPr="00E26859">
        <w:rPr>
          <w:rFonts w:ascii="Times New Roman" w:eastAsia="Cambria" w:hAnsi="Times New Roman"/>
          <w:bCs/>
          <w:sz w:val="24"/>
          <w:szCs w:val="24"/>
          <w:lang w:eastAsia="zh-CN"/>
        </w:rPr>
        <w:t>омов, блокированных жилых домов</w:t>
      </w:r>
      <w:r w:rsidRPr="00E26859">
        <w:rPr>
          <w:rFonts w:ascii="Times New Roman" w:eastAsia="Cambria" w:hAnsi="Times New Roman"/>
          <w:bCs/>
          <w:sz w:val="24"/>
          <w:szCs w:val="24"/>
          <w:lang w:eastAsia="zh-CN"/>
        </w:rPr>
        <w:t xml:space="preserve">, а также объектов с минимально разрешенным набором услуг местного значения, связанных с проживанием граждан и не оказывающих негативного воздействия на окружающую среду. </w:t>
      </w:r>
    </w:p>
    <w:p w:rsidR="0076073E" w:rsidRPr="00E26859" w:rsidRDefault="00514996" w:rsidP="0076073E">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w:t>
      </w:r>
      <w:r w:rsidR="0076073E" w:rsidRPr="00E26859">
        <w:rPr>
          <w:rFonts w:ascii="Times New Roman" w:eastAsia="Cambria" w:hAnsi="Times New Roman"/>
          <w:bCs/>
          <w:sz w:val="24"/>
          <w:szCs w:val="24"/>
          <w:lang w:eastAsia="zh-CN"/>
        </w:rPr>
        <w:t>. Градостроительные регламенты зоны</w:t>
      </w:r>
      <w:r w:rsidR="000F459F" w:rsidRPr="00E26859">
        <w:t xml:space="preserve"> </w:t>
      </w:r>
      <w:r w:rsidR="000F459F" w:rsidRPr="00E26859">
        <w:rPr>
          <w:rFonts w:ascii="Times New Roman" w:eastAsia="Cambria" w:hAnsi="Times New Roman"/>
          <w:bCs/>
          <w:sz w:val="24"/>
          <w:szCs w:val="24"/>
          <w:lang w:eastAsia="zh-CN"/>
        </w:rPr>
        <w:t>застройки индивидуальными жилыми домами</w:t>
      </w:r>
      <w:r w:rsidR="0076073E" w:rsidRPr="00E26859">
        <w:rPr>
          <w:rFonts w:ascii="Times New Roman" w:eastAsia="Cambria" w:hAnsi="Times New Roman"/>
          <w:bCs/>
          <w:sz w:val="24"/>
          <w:szCs w:val="24"/>
          <w:lang w:eastAsia="zh-CN"/>
        </w:rPr>
        <w:t>:</w:t>
      </w:r>
    </w:p>
    <w:p w:rsidR="0076073E" w:rsidRPr="00E26859" w:rsidRDefault="0076073E" w:rsidP="0076073E">
      <w:pPr>
        <w:spacing w:after="0" w:line="240" w:lineRule="auto"/>
        <w:rPr>
          <w:rFonts w:ascii="Times New Roman" w:eastAsia="Cambria" w:hAnsi="Times New Roman"/>
          <w:bCs/>
          <w:sz w:val="10"/>
          <w:szCs w:val="10"/>
          <w:lang w:eastAsia="zh-CN"/>
        </w:rPr>
      </w:pPr>
    </w:p>
    <w:tbl>
      <w:tblPr>
        <w:tblStyle w:val="a9"/>
        <w:tblW w:w="15356" w:type="dxa"/>
        <w:tblInd w:w="-271" w:type="dxa"/>
        <w:tblLayout w:type="fixed"/>
        <w:tblLook w:val="04A0" w:firstRow="1" w:lastRow="0" w:firstColumn="1" w:lastColumn="0" w:noHBand="0" w:noVBand="1"/>
      </w:tblPr>
      <w:tblGrid>
        <w:gridCol w:w="924"/>
        <w:gridCol w:w="1498"/>
        <w:gridCol w:w="2926"/>
        <w:gridCol w:w="6400"/>
        <w:gridCol w:w="1886"/>
        <w:gridCol w:w="1722"/>
      </w:tblGrid>
      <w:tr w:rsidR="00E26859" w:rsidRPr="00E26859" w:rsidTr="000B3998">
        <w:trPr>
          <w:trHeight w:val="507"/>
          <w:tblHeader/>
        </w:trPr>
        <w:tc>
          <w:tcPr>
            <w:tcW w:w="924" w:type="dxa"/>
            <w:vAlign w:val="center"/>
          </w:tcPr>
          <w:p w:rsidR="00917222" w:rsidRPr="00E26859" w:rsidRDefault="00917222" w:rsidP="00917222">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t>Террито-риальная зона</w:t>
            </w:r>
          </w:p>
        </w:tc>
        <w:tc>
          <w:tcPr>
            <w:tcW w:w="1498" w:type="dxa"/>
            <w:vAlign w:val="center"/>
          </w:tcPr>
          <w:p w:rsidR="00917222" w:rsidRPr="00E26859" w:rsidRDefault="00917222" w:rsidP="00917222">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2926" w:type="dxa"/>
            <w:vAlign w:val="center"/>
          </w:tcPr>
          <w:p w:rsidR="00917222" w:rsidRPr="00E26859" w:rsidRDefault="00917222" w:rsidP="00917222">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6400" w:type="dxa"/>
            <w:vAlign w:val="center"/>
          </w:tcPr>
          <w:p w:rsidR="00917222" w:rsidRPr="00E26859" w:rsidRDefault="00917222" w:rsidP="00917222">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886" w:type="dxa"/>
            <w:vAlign w:val="center"/>
          </w:tcPr>
          <w:p w:rsidR="00917222" w:rsidRPr="00E26859" w:rsidRDefault="00917222" w:rsidP="00917222">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917222" w:rsidRPr="00E26859" w:rsidRDefault="00917222" w:rsidP="00917222">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0B3998">
        <w:trPr>
          <w:trHeight w:val="421"/>
        </w:trPr>
        <w:tc>
          <w:tcPr>
            <w:tcW w:w="924" w:type="dxa"/>
            <w:vMerge w:val="restart"/>
            <w:vAlign w:val="center"/>
          </w:tcPr>
          <w:p w:rsidR="008C046A" w:rsidRPr="00E26859" w:rsidRDefault="008C046A" w:rsidP="00197F5E">
            <w:pPr>
              <w:spacing w:after="0" w:line="240" w:lineRule="auto"/>
              <w:jc w:val="center"/>
              <w:rPr>
                <w:rFonts w:ascii="Times New Roman" w:eastAsia="Cambria" w:hAnsi="Times New Roman"/>
                <w:b/>
                <w:bCs/>
                <w:sz w:val="16"/>
                <w:szCs w:val="18"/>
                <w:lang w:eastAsia="zh-CN"/>
              </w:rPr>
            </w:pPr>
            <w:r w:rsidRPr="00E26859">
              <w:rPr>
                <w:rFonts w:ascii="Times New Roman" w:eastAsia="Cambria" w:hAnsi="Times New Roman"/>
                <w:b/>
                <w:bCs/>
                <w:sz w:val="16"/>
                <w:szCs w:val="18"/>
                <w:lang w:eastAsia="zh-CN"/>
              </w:rPr>
              <w:t>Ж</w:t>
            </w:r>
            <w:r w:rsidR="00197F5E">
              <w:rPr>
                <w:rFonts w:ascii="Times New Roman" w:eastAsia="Cambria" w:hAnsi="Times New Roman"/>
                <w:b/>
                <w:bCs/>
                <w:sz w:val="16"/>
                <w:szCs w:val="18"/>
                <w:lang w:eastAsia="zh-CN"/>
              </w:rPr>
              <w:t>.</w:t>
            </w:r>
            <w:r w:rsidRPr="00E26859">
              <w:rPr>
                <w:rFonts w:ascii="Times New Roman" w:eastAsia="Cambria" w:hAnsi="Times New Roman"/>
                <w:b/>
                <w:bCs/>
                <w:sz w:val="16"/>
                <w:szCs w:val="18"/>
                <w:lang w:eastAsia="zh-CN"/>
              </w:rPr>
              <w:t>1</w:t>
            </w:r>
          </w:p>
        </w:tc>
        <w:tc>
          <w:tcPr>
            <w:tcW w:w="14432" w:type="dxa"/>
            <w:gridSpan w:val="5"/>
            <w:vAlign w:val="center"/>
          </w:tcPr>
          <w:p w:rsidR="008C046A" w:rsidRPr="00E26859" w:rsidRDefault="008C046A" w:rsidP="0076073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0B3998">
        <w:trPr>
          <w:trHeight w:val="2156"/>
        </w:trPr>
        <w:tc>
          <w:tcPr>
            <w:tcW w:w="924" w:type="dxa"/>
            <w:vMerge/>
            <w:vAlign w:val="center"/>
          </w:tcPr>
          <w:p w:rsidR="008C046A" w:rsidRPr="00E26859" w:rsidRDefault="008C046A" w:rsidP="0076073E">
            <w:pPr>
              <w:spacing w:after="0" w:line="240" w:lineRule="auto"/>
              <w:jc w:val="center"/>
              <w:rPr>
                <w:rFonts w:ascii="Times New Roman" w:eastAsia="Cambria" w:hAnsi="Times New Roman"/>
                <w:bCs/>
                <w:sz w:val="18"/>
                <w:szCs w:val="18"/>
                <w:lang w:eastAsia="zh-CN"/>
              </w:rPr>
            </w:pPr>
          </w:p>
        </w:tc>
        <w:tc>
          <w:tcPr>
            <w:tcW w:w="1498" w:type="dxa"/>
          </w:tcPr>
          <w:p w:rsidR="008C046A" w:rsidRPr="00E26859" w:rsidRDefault="008C046A" w:rsidP="0076073E">
            <w:pPr>
              <w:spacing w:after="0" w:line="240" w:lineRule="auto"/>
              <w:rPr>
                <w:rFonts w:ascii="Times New Roman" w:eastAsia="Cambria" w:hAnsi="Times New Roman"/>
                <w:bCs/>
                <w:sz w:val="16"/>
                <w:szCs w:val="18"/>
                <w:lang w:eastAsia="zh-CN"/>
              </w:rPr>
            </w:pPr>
            <w:r w:rsidRPr="00E26859">
              <w:rPr>
                <w:rFonts w:ascii="Times New Roman" w:eastAsia="Cambria" w:hAnsi="Times New Roman"/>
                <w:sz w:val="16"/>
                <w:szCs w:val="18"/>
                <w:lang w:eastAsia="zh-CN"/>
              </w:rPr>
              <w:t>Для индивидуального жилищного строительства (2.1)</w:t>
            </w:r>
          </w:p>
        </w:tc>
        <w:tc>
          <w:tcPr>
            <w:tcW w:w="2926" w:type="dxa"/>
          </w:tcPr>
          <w:p w:rsidR="008C046A" w:rsidRPr="00E26859" w:rsidRDefault="008C046A" w:rsidP="0076073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6400" w:type="dxa"/>
          </w:tcPr>
          <w:p w:rsidR="008C046A" w:rsidRPr="00E26859" w:rsidRDefault="008C046A" w:rsidP="0076073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Площадь земельных участков: минимальная 0,0</w:t>
            </w:r>
            <w:r w:rsidR="006F50AF" w:rsidRPr="00E26859">
              <w:rPr>
                <w:rFonts w:ascii="Times New Roman" w:eastAsia="Cambria" w:hAnsi="Times New Roman"/>
                <w:bCs/>
                <w:sz w:val="16"/>
                <w:szCs w:val="18"/>
                <w:lang w:eastAsia="zh-CN"/>
              </w:rPr>
              <w:t>4</w:t>
            </w:r>
            <w:r w:rsidR="000B3998" w:rsidRPr="00E26859">
              <w:rPr>
                <w:rFonts w:ascii="Times New Roman" w:eastAsia="Cambria" w:hAnsi="Times New Roman"/>
                <w:bCs/>
                <w:sz w:val="16"/>
                <w:szCs w:val="18"/>
                <w:lang w:eastAsia="zh-CN"/>
              </w:rPr>
              <w:t xml:space="preserve"> га, </w:t>
            </w:r>
            <w:r w:rsidRPr="00E26859">
              <w:rPr>
                <w:rFonts w:ascii="Times New Roman" w:eastAsia="Cambria" w:hAnsi="Times New Roman"/>
                <w:bCs/>
                <w:sz w:val="16"/>
                <w:szCs w:val="18"/>
                <w:lang w:eastAsia="zh-CN"/>
              </w:rPr>
              <w:t>максимальная 0,</w:t>
            </w:r>
            <w:r w:rsidR="006F50AF" w:rsidRPr="00E26859">
              <w:rPr>
                <w:rFonts w:ascii="Times New Roman" w:eastAsia="Cambria" w:hAnsi="Times New Roman"/>
                <w:bCs/>
                <w:sz w:val="16"/>
                <w:szCs w:val="18"/>
                <w:lang w:eastAsia="zh-CN"/>
              </w:rPr>
              <w:t>3</w:t>
            </w:r>
            <w:r w:rsidR="00197F5E">
              <w:rPr>
                <w:rFonts w:ascii="Times New Roman" w:eastAsia="Cambria" w:hAnsi="Times New Roman"/>
                <w:bCs/>
                <w:sz w:val="16"/>
                <w:szCs w:val="18"/>
                <w:lang w:eastAsia="zh-CN"/>
              </w:rPr>
              <w:t>5</w:t>
            </w:r>
            <w:r w:rsidRPr="00E26859">
              <w:rPr>
                <w:rFonts w:ascii="Times New Roman" w:eastAsia="Cambria" w:hAnsi="Times New Roman"/>
                <w:bCs/>
                <w:sz w:val="16"/>
                <w:szCs w:val="18"/>
                <w:lang w:eastAsia="zh-CN"/>
              </w:rPr>
              <w:t xml:space="preserve"> га.</w:t>
            </w:r>
          </w:p>
          <w:p w:rsidR="009255D6" w:rsidRPr="00E26859" w:rsidRDefault="009255D6" w:rsidP="009255D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55D6" w:rsidRPr="00E26859" w:rsidRDefault="009255D6" w:rsidP="009255D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основного здания – 3 м;</w:t>
            </w:r>
          </w:p>
          <w:p w:rsidR="009255D6" w:rsidRPr="00E26859" w:rsidRDefault="009255D6" w:rsidP="009255D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построек для содержания скота и птицы – 4 м;</w:t>
            </w:r>
          </w:p>
          <w:p w:rsidR="009255D6" w:rsidRPr="00E26859" w:rsidRDefault="009255D6" w:rsidP="009255D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прочих хозяйственных построек, строений, сооружений вспомогательного использования – 1 м.</w:t>
            </w:r>
          </w:p>
          <w:p w:rsidR="009255D6" w:rsidRPr="00E26859" w:rsidRDefault="009255D6" w:rsidP="009255D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этажей – 3 этажа.</w:t>
            </w:r>
          </w:p>
          <w:p w:rsidR="009255D6" w:rsidRPr="00E26859" w:rsidRDefault="009255D6" w:rsidP="009255D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Предельная высота жилого дома – 20 метров.</w:t>
            </w:r>
          </w:p>
          <w:p w:rsidR="008C046A" w:rsidRPr="00E26859" w:rsidRDefault="008C046A" w:rsidP="0076073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 40 %.</w:t>
            </w:r>
          </w:p>
          <w:p w:rsidR="008C046A" w:rsidRPr="00E26859" w:rsidRDefault="008C046A" w:rsidP="0076073E">
            <w:pPr>
              <w:spacing w:after="0" w:line="240" w:lineRule="auto"/>
              <w:rPr>
                <w:rFonts w:ascii="Times New Roman" w:eastAsia="Cambria" w:hAnsi="Times New Roman"/>
                <w:bCs/>
                <w:i/>
                <w:sz w:val="16"/>
                <w:szCs w:val="18"/>
                <w:lang w:eastAsia="zh-CN"/>
              </w:rPr>
            </w:pPr>
            <w:r w:rsidRPr="00E26859">
              <w:rPr>
                <w:rFonts w:ascii="Times New Roman" w:eastAsia="Cambria" w:hAnsi="Times New Roman"/>
                <w:bCs/>
                <w:i/>
                <w:sz w:val="16"/>
                <w:szCs w:val="18"/>
                <w:lang w:eastAsia="zh-CN"/>
              </w:rPr>
              <w:t>Иные предельные параметры разрешенного строительства:</w:t>
            </w:r>
          </w:p>
          <w:p w:rsidR="008C046A" w:rsidRPr="00E26859" w:rsidRDefault="000F459F" w:rsidP="000F459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p w:rsidR="006F50AF" w:rsidRPr="00E26859" w:rsidRDefault="006F50AF" w:rsidP="000F459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Высота ограждения земельных участков не более </w:t>
            </w:r>
            <w:r w:rsidR="007D6950" w:rsidRPr="00E26859">
              <w:rPr>
                <w:rFonts w:ascii="Times New Roman" w:eastAsia="Cambria" w:hAnsi="Times New Roman"/>
                <w:bCs/>
                <w:sz w:val="16"/>
                <w:szCs w:val="18"/>
                <w:lang w:eastAsia="zh-CN"/>
              </w:rPr>
              <w:t>2,0</w:t>
            </w:r>
            <w:r w:rsidRPr="00E26859">
              <w:rPr>
                <w:rFonts w:ascii="Times New Roman" w:eastAsia="Cambria" w:hAnsi="Times New Roman"/>
                <w:bCs/>
                <w:sz w:val="16"/>
                <w:szCs w:val="18"/>
                <w:lang w:eastAsia="zh-CN"/>
              </w:rPr>
              <w:t xml:space="preserve"> м.</w:t>
            </w:r>
          </w:p>
          <w:p w:rsidR="000F459F" w:rsidRPr="00E26859" w:rsidRDefault="000F459F" w:rsidP="000F459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Допускается блокировка хозяйственных построек на смежных приусадебных участках по взаимному согласию собственников жилого дома с учетом противопожарных требований</w:t>
            </w:r>
          </w:p>
        </w:tc>
        <w:tc>
          <w:tcPr>
            <w:tcW w:w="1886" w:type="dxa"/>
            <w:vMerge w:val="restart"/>
          </w:tcPr>
          <w:p w:rsidR="008C046A" w:rsidRPr="00E26859" w:rsidRDefault="008C046A" w:rsidP="0076073E">
            <w:pPr>
              <w:spacing w:after="0" w:line="240" w:lineRule="auto"/>
              <w:rPr>
                <w:rFonts w:ascii="Times New Roman" w:eastAsia="Cambria" w:hAnsi="Times New Roman"/>
                <w:bCs/>
                <w:sz w:val="16"/>
                <w:szCs w:val="18"/>
                <w:lang w:eastAsia="zh-CN"/>
              </w:rPr>
            </w:pPr>
            <w:r w:rsidRPr="00E26859">
              <w:rPr>
                <w:rFonts w:ascii="Times New Roman" w:eastAsia="Cambria" w:hAnsi="Times New Roman"/>
                <w:sz w:val="16"/>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r w:rsidRPr="00E26859">
              <w:rPr>
                <w:rFonts w:ascii="Times New Roman" w:eastAsia="Cambria" w:hAnsi="Times New Roman"/>
                <w:sz w:val="16"/>
                <w:szCs w:val="18"/>
                <w:lang w:eastAsia="zh-CN"/>
              </w:rPr>
              <w:br/>
              <w:t>Не допускается размещение хозяйственных построек со стороны улиц, за исключением гаражей</w:t>
            </w:r>
          </w:p>
        </w:tc>
        <w:tc>
          <w:tcPr>
            <w:tcW w:w="1722" w:type="dxa"/>
            <w:vMerge w:val="restart"/>
          </w:tcPr>
          <w:p w:rsidR="008C046A" w:rsidRPr="00E26859" w:rsidRDefault="006F50AF" w:rsidP="0076073E">
            <w:pPr>
              <w:spacing w:after="0" w:line="240" w:lineRule="auto"/>
              <w:rPr>
                <w:rFonts w:ascii="Times New Roman" w:eastAsia="Cambria" w:hAnsi="Times New Roman"/>
                <w:sz w:val="18"/>
                <w:szCs w:val="18"/>
                <w:lang w:eastAsia="zh-CN"/>
              </w:rPr>
            </w:pPr>
            <w:r w:rsidRPr="00E26859">
              <w:rPr>
                <w:rFonts w:ascii="Times New Roman" w:eastAsia="Cambria" w:hAnsi="Times New Roman"/>
                <w:bCs/>
                <w:sz w:val="16"/>
                <w:szCs w:val="18"/>
                <w:lang w:eastAsia="zh-CN"/>
              </w:rPr>
              <w:t>Не подлежат установлению</w:t>
            </w:r>
          </w:p>
        </w:tc>
      </w:tr>
      <w:tr w:rsidR="00E26859" w:rsidRPr="00E26859" w:rsidTr="000B3998">
        <w:trPr>
          <w:trHeight w:val="444"/>
        </w:trPr>
        <w:tc>
          <w:tcPr>
            <w:tcW w:w="924" w:type="dxa"/>
            <w:vMerge/>
            <w:vAlign w:val="center"/>
          </w:tcPr>
          <w:p w:rsidR="006F50AF" w:rsidRPr="00E26859" w:rsidRDefault="006F50AF" w:rsidP="006F50AF">
            <w:pPr>
              <w:spacing w:after="0" w:line="240" w:lineRule="auto"/>
              <w:jc w:val="center"/>
              <w:rPr>
                <w:rFonts w:ascii="Times New Roman" w:eastAsia="Cambria" w:hAnsi="Times New Roman"/>
                <w:bCs/>
                <w:sz w:val="18"/>
                <w:szCs w:val="18"/>
                <w:lang w:eastAsia="zh-CN"/>
              </w:rPr>
            </w:pPr>
          </w:p>
        </w:tc>
        <w:tc>
          <w:tcPr>
            <w:tcW w:w="1498" w:type="dxa"/>
          </w:tcPr>
          <w:p w:rsidR="006F50AF" w:rsidRPr="00E26859" w:rsidRDefault="006F50AF" w:rsidP="006F50AF">
            <w:pPr>
              <w:spacing w:after="0" w:line="240" w:lineRule="auto"/>
              <w:rPr>
                <w:rFonts w:ascii="Times New Roman" w:eastAsia="Cambria" w:hAnsi="Times New Roman"/>
                <w:bCs/>
                <w:sz w:val="16"/>
                <w:szCs w:val="18"/>
                <w:lang w:eastAsia="zh-CN"/>
              </w:rPr>
            </w:pPr>
            <w:r w:rsidRPr="00E26859">
              <w:rPr>
                <w:rFonts w:ascii="Times New Roman" w:eastAsia="Cambria" w:hAnsi="Times New Roman"/>
                <w:sz w:val="16"/>
                <w:szCs w:val="18"/>
                <w:lang w:eastAsia="zh-CN"/>
              </w:rPr>
              <w:t>Для ведения личного подсобного хозяйства (приусадебный земельный участок) (2.2)</w:t>
            </w:r>
          </w:p>
        </w:tc>
        <w:tc>
          <w:tcPr>
            <w:tcW w:w="2926" w:type="dxa"/>
          </w:tcPr>
          <w:p w:rsidR="006F50AF" w:rsidRPr="00E26859" w:rsidRDefault="006F50AF" w:rsidP="006F5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6400" w:type="dxa"/>
          </w:tcPr>
          <w:p w:rsidR="006F50AF" w:rsidRPr="00E26859" w:rsidRDefault="006F50AF" w:rsidP="006F5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Площадь земельных участков: минимальная 0,0</w:t>
            </w:r>
            <w:r w:rsidR="00197F5E">
              <w:rPr>
                <w:rFonts w:ascii="Times New Roman" w:eastAsia="Cambria" w:hAnsi="Times New Roman"/>
                <w:bCs/>
                <w:sz w:val="16"/>
                <w:szCs w:val="18"/>
                <w:lang w:eastAsia="zh-CN"/>
              </w:rPr>
              <w:t>4</w:t>
            </w:r>
            <w:r w:rsidR="000B3998" w:rsidRPr="00E26859">
              <w:rPr>
                <w:rFonts w:ascii="Times New Roman" w:eastAsia="Cambria" w:hAnsi="Times New Roman"/>
                <w:bCs/>
                <w:sz w:val="16"/>
                <w:szCs w:val="18"/>
                <w:lang w:eastAsia="zh-CN"/>
              </w:rPr>
              <w:t xml:space="preserve"> га, </w:t>
            </w:r>
            <w:r w:rsidRPr="00E26859">
              <w:rPr>
                <w:rFonts w:ascii="Times New Roman" w:eastAsia="Cambria" w:hAnsi="Times New Roman"/>
                <w:bCs/>
                <w:sz w:val="16"/>
                <w:szCs w:val="18"/>
                <w:lang w:eastAsia="zh-CN"/>
              </w:rPr>
              <w:t xml:space="preserve">максимальная </w:t>
            </w:r>
            <w:r w:rsidR="00197F5E">
              <w:rPr>
                <w:rFonts w:ascii="Times New Roman" w:eastAsia="Cambria" w:hAnsi="Times New Roman"/>
                <w:bCs/>
                <w:sz w:val="16"/>
                <w:szCs w:val="18"/>
                <w:lang w:eastAsia="zh-CN"/>
              </w:rPr>
              <w:t>1,00</w:t>
            </w:r>
            <w:r w:rsidRPr="00E26859">
              <w:rPr>
                <w:rFonts w:ascii="Times New Roman" w:eastAsia="Cambria" w:hAnsi="Times New Roman"/>
                <w:bCs/>
                <w:sz w:val="16"/>
                <w:szCs w:val="18"/>
                <w:lang w:eastAsia="zh-CN"/>
              </w:rPr>
              <w:t xml:space="preserve"> га.</w:t>
            </w:r>
          </w:p>
          <w:p w:rsidR="00064591" w:rsidRPr="00E26859" w:rsidRDefault="00064591" w:rsidP="00064591">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64591" w:rsidRPr="00E26859" w:rsidRDefault="00064591" w:rsidP="00064591">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основного здания – 3 м;</w:t>
            </w:r>
          </w:p>
          <w:p w:rsidR="00064591" w:rsidRPr="00E26859" w:rsidRDefault="00064591" w:rsidP="00064591">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построек для содержания скота и птицы – 4 м;</w:t>
            </w:r>
          </w:p>
          <w:p w:rsidR="00064591" w:rsidRPr="00E26859" w:rsidRDefault="00064591" w:rsidP="00064591">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прочих хозяйственных построек, строений, сооружений вспомогательного использования – 1 м.</w:t>
            </w:r>
          </w:p>
          <w:p w:rsidR="006F50AF" w:rsidRPr="00E26859" w:rsidRDefault="006F50AF" w:rsidP="006F5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этажей – 3 этажа.</w:t>
            </w:r>
          </w:p>
          <w:p w:rsidR="00064591" w:rsidRPr="00E26859" w:rsidRDefault="00064591" w:rsidP="00064591">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Предельная высота жилого дома – 20 метров.</w:t>
            </w:r>
          </w:p>
          <w:p w:rsidR="006F50AF" w:rsidRPr="00E26859" w:rsidRDefault="006F50AF" w:rsidP="006F5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Максимальный процент застройки – </w:t>
            </w:r>
            <w:r w:rsidR="00064591" w:rsidRPr="00E26859">
              <w:rPr>
                <w:rFonts w:ascii="Times New Roman" w:eastAsia="Cambria" w:hAnsi="Times New Roman"/>
                <w:bCs/>
                <w:sz w:val="16"/>
                <w:szCs w:val="18"/>
                <w:lang w:eastAsia="zh-CN"/>
              </w:rPr>
              <w:t>3</w:t>
            </w:r>
            <w:r w:rsidRPr="00E26859">
              <w:rPr>
                <w:rFonts w:ascii="Times New Roman" w:eastAsia="Cambria" w:hAnsi="Times New Roman"/>
                <w:bCs/>
                <w:sz w:val="16"/>
                <w:szCs w:val="18"/>
                <w:lang w:eastAsia="zh-CN"/>
              </w:rPr>
              <w:t>0 %.</w:t>
            </w:r>
          </w:p>
          <w:p w:rsidR="006F50AF" w:rsidRPr="00E26859" w:rsidRDefault="006F50AF" w:rsidP="006F50AF">
            <w:pPr>
              <w:spacing w:after="0" w:line="240" w:lineRule="auto"/>
              <w:rPr>
                <w:rFonts w:ascii="Times New Roman" w:eastAsia="Cambria" w:hAnsi="Times New Roman"/>
                <w:bCs/>
                <w:i/>
                <w:sz w:val="16"/>
                <w:szCs w:val="18"/>
                <w:lang w:eastAsia="zh-CN"/>
              </w:rPr>
            </w:pPr>
            <w:r w:rsidRPr="00E26859">
              <w:rPr>
                <w:rFonts w:ascii="Times New Roman" w:eastAsia="Cambria" w:hAnsi="Times New Roman"/>
                <w:bCs/>
                <w:i/>
                <w:sz w:val="16"/>
                <w:szCs w:val="18"/>
                <w:lang w:eastAsia="zh-CN"/>
              </w:rPr>
              <w:t>Иные предельные параметры разрешенного строительства:</w:t>
            </w:r>
          </w:p>
          <w:p w:rsidR="006F50AF" w:rsidRPr="00E26859" w:rsidRDefault="006F50AF" w:rsidP="006F5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p w:rsidR="006F50AF" w:rsidRPr="00E26859" w:rsidRDefault="006F50AF" w:rsidP="006F5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Высота ограждения земельных участков не более </w:t>
            </w:r>
            <w:r w:rsidR="007D6950" w:rsidRPr="00E26859">
              <w:rPr>
                <w:rFonts w:ascii="Times New Roman" w:eastAsia="Cambria" w:hAnsi="Times New Roman"/>
                <w:bCs/>
                <w:sz w:val="16"/>
                <w:szCs w:val="18"/>
                <w:lang w:eastAsia="zh-CN"/>
              </w:rPr>
              <w:t>2,0</w:t>
            </w:r>
            <w:r w:rsidRPr="00E26859">
              <w:rPr>
                <w:rFonts w:ascii="Times New Roman" w:eastAsia="Cambria" w:hAnsi="Times New Roman"/>
                <w:bCs/>
                <w:sz w:val="16"/>
                <w:szCs w:val="18"/>
                <w:lang w:eastAsia="zh-CN"/>
              </w:rPr>
              <w:t xml:space="preserve"> м.</w:t>
            </w:r>
          </w:p>
          <w:p w:rsidR="006F50AF" w:rsidRPr="00E26859" w:rsidRDefault="006F50AF" w:rsidP="006F5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Допускается блокировка хозяйственных построек на смежных приусадебных участках по взаимному согласию собственников жилого дома с учетом противопожарных требований</w:t>
            </w:r>
          </w:p>
        </w:tc>
        <w:tc>
          <w:tcPr>
            <w:tcW w:w="1886" w:type="dxa"/>
            <w:vMerge/>
          </w:tcPr>
          <w:p w:rsidR="006F50AF" w:rsidRPr="00E26859" w:rsidRDefault="006F50AF" w:rsidP="006F50AF">
            <w:pPr>
              <w:spacing w:after="0" w:line="240" w:lineRule="auto"/>
              <w:rPr>
                <w:rFonts w:ascii="Times New Roman" w:eastAsia="Cambria" w:hAnsi="Times New Roman"/>
                <w:bCs/>
                <w:sz w:val="18"/>
                <w:szCs w:val="18"/>
                <w:lang w:eastAsia="zh-CN"/>
              </w:rPr>
            </w:pPr>
          </w:p>
        </w:tc>
        <w:tc>
          <w:tcPr>
            <w:tcW w:w="1722" w:type="dxa"/>
            <w:vMerge/>
          </w:tcPr>
          <w:p w:rsidR="006F50AF" w:rsidRPr="00E26859" w:rsidRDefault="006F50AF" w:rsidP="006F50AF">
            <w:pPr>
              <w:spacing w:after="0" w:line="240" w:lineRule="auto"/>
              <w:rPr>
                <w:rFonts w:ascii="Times New Roman" w:eastAsia="Cambria" w:hAnsi="Times New Roman"/>
                <w:bCs/>
                <w:sz w:val="18"/>
                <w:szCs w:val="18"/>
                <w:lang w:eastAsia="zh-CN"/>
              </w:rPr>
            </w:pPr>
          </w:p>
        </w:tc>
      </w:tr>
    </w:tbl>
    <w:p w:rsidR="008C046A" w:rsidRPr="00E26859" w:rsidRDefault="008C046A">
      <w:pPr>
        <w:rPr>
          <w:sz w:val="6"/>
        </w:rPr>
      </w:pPr>
      <w:r w:rsidRPr="00E26859">
        <w:rPr>
          <w:sz w:val="6"/>
        </w:rPr>
        <w:br w:type="page"/>
      </w:r>
    </w:p>
    <w:p w:rsidR="008C046A" w:rsidRPr="00E26859" w:rsidRDefault="008C046A" w:rsidP="008C046A">
      <w:pPr>
        <w:spacing w:after="0" w:line="240" w:lineRule="auto"/>
        <w:rPr>
          <w:rFonts w:ascii="Times New Roman" w:eastAsia="Cambria" w:hAnsi="Times New Roman"/>
          <w:bCs/>
          <w:sz w:val="10"/>
          <w:szCs w:val="10"/>
          <w:lang w:eastAsia="zh-CN"/>
        </w:rPr>
      </w:pPr>
    </w:p>
    <w:tbl>
      <w:tblPr>
        <w:tblStyle w:val="a9"/>
        <w:tblW w:w="15150" w:type="dxa"/>
        <w:tblInd w:w="-271" w:type="dxa"/>
        <w:tblLayout w:type="fixed"/>
        <w:tblLook w:val="04A0" w:firstRow="1" w:lastRow="0" w:firstColumn="1" w:lastColumn="0" w:noHBand="0" w:noVBand="1"/>
      </w:tblPr>
      <w:tblGrid>
        <w:gridCol w:w="924"/>
        <w:gridCol w:w="1498"/>
        <w:gridCol w:w="4223"/>
        <w:gridCol w:w="4678"/>
        <w:gridCol w:w="2087"/>
        <w:gridCol w:w="1740"/>
      </w:tblGrid>
      <w:tr w:rsidR="00E26859" w:rsidRPr="00E26859" w:rsidTr="00FB451E">
        <w:trPr>
          <w:trHeight w:val="507"/>
          <w:tblHeader/>
        </w:trPr>
        <w:tc>
          <w:tcPr>
            <w:tcW w:w="924" w:type="dxa"/>
            <w:vAlign w:val="center"/>
          </w:tcPr>
          <w:p w:rsidR="008C046A" w:rsidRPr="00E26859" w:rsidRDefault="008C046A" w:rsidP="007C688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t>Террито-риальная зона</w:t>
            </w:r>
          </w:p>
        </w:tc>
        <w:tc>
          <w:tcPr>
            <w:tcW w:w="1498" w:type="dxa"/>
            <w:vAlign w:val="center"/>
          </w:tcPr>
          <w:p w:rsidR="008C046A" w:rsidRPr="00E26859" w:rsidRDefault="008C046A" w:rsidP="007C688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4223" w:type="dxa"/>
            <w:vAlign w:val="center"/>
          </w:tcPr>
          <w:p w:rsidR="008C046A" w:rsidRPr="00E26859" w:rsidRDefault="008C046A" w:rsidP="007C688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678" w:type="dxa"/>
            <w:vAlign w:val="center"/>
          </w:tcPr>
          <w:p w:rsidR="008C046A" w:rsidRPr="00E26859" w:rsidRDefault="008C046A" w:rsidP="007C688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87" w:type="dxa"/>
            <w:vAlign w:val="center"/>
          </w:tcPr>
          <w:p w:rsidR="008C046A" w:rsidRPr="00E26859" w:rsidRDefault="008C046A" w:rsidP="007C688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40" w:type="dxa"/>
            <w:vAlign w:val="center"/>
          </w:tcPr>
          <w:p w:rsidR="008C046A" w:rsidRPr="00E26859" w:rsidRDefault="008C046A" w:rsidP="007C688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FB451E">
        <w:trPr>
          <w:trHeight w:val="475"/>
        </w:trPr>
        <w:tc>
          <w:tcPr>
            <w:tcW w:w="924" w:type="dxa"/>
            <w:vMerge w:val="restart"/>
            <w:vAlign w:val="center"/>
          </w:tcPr>
          <w:p w:rsidR="006B6BEB" w:rsidRPr="00E26859" w:rsidRDefault="006B6BEB" w:rsidP="00197F5E">
            <w:pPr>
              <w:spacing w:after="0" w:line="240" w:lineRule="auto"/>
              <w:jc w:val="center"/>
              <w:rPr>
                <w:rFonts w:ascii="Times New Roman" w:eastAsia="Cambria" w:hAnsi="Times New Roman"/>
                <w:b/>
                <w:bCs/>
                <w:sz w:val="16"/>
                <w:szCs w:val="18"/>
                <w:lang w:eastAsia="zh-CN"/>
              </w:rPr>
            </w:pPr>
            <w:r w:rsidRPr="00E26859">
              <w:rPr>
                <w:rFonts w:ascii="Times New Roman" w:eastAsia="Cambria" w:hAnsi="Times New Roman"/>
                <w:b/>
                <w:bCs/>
                <w:sz w:val="16"/>
                <w:szCs w:val="18"/>
                <w:lang w:eastAsia="zh-CN"/>
              </w:rPr>
              <w:t>Ж</w:t>
            </w:r>
            <w:r w:rsidR="00197F5E">
              <w:rPr>
                <w:rFonts w:ascii="Times New Roman" w:eastAsia="Cambria" w:hAnsi="Times New Roman"/>
                <w:b/>
                <w:bCs/>
                <w:sz w:val="16"/>
                <w:szCs w:val="18"/>
                <w:lang w:eastAsia="zh-CN"/>
              </w:rPr>
              <w:t>.</w:t>
            </w:r>
            <w:r w:rsidRPr="00E26859">
              <w:rPr>
                <w:rFonts w:ascii="Times New Roman" w:eastAsia="Cambria" w:hAnsi="Times New Roman"/>
                <w:b/>
                <w:bCs/>
                <w:sz w:val="16"/>
                <w:szCs w:val="18"/>
                <w:lang w:eastAsia="zh-CN"/>
              </w:rPr>
              <w:t>1</w:t>
            </w:r>
          </w:p>
        </w:tc>
        <w:tc>
          <w:tcPr>
            <w:tcW w:w="14226" w:type="dxa"/>
            <w:gridSpan w:val="5"/>
            <w:vAlign w:val="center"/>
          </w:tcPr>
          <w:p w:rsidR="006B6BEB" w:rsidRPr="00E26859" w:rsidRDefault="006B6BEB" w:rsidP="006B6BEB">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FB451E">
        <w:trPr>
          <w:trHeight w:val="551"/>
        </w:trPr>
        <w:tc>
          <w:tcPr>
            <w:tcW w:w="924" w:type="dxa"/>
            <w:vMerge/>
            <w:vAlign w:val="center"/>
          </w:tcPr>
          <w:p w:rsidR="00FB451E" w:rsidRPr="00E26859" w:rsidRDefault="00FB451E" w:rsidP="00FB451E">
            <w:pPr>
              <w:spacing w:after="0" w:line="240" w:lineRule="auto"/>
              <w:jc w:val="center"/>
              <w:rPr>
                <w:rFonts w:ascii="Times New Roman" w:eastAsia="Cambria" w:hAnsi="Times New Roman"/>
                <w:bCs/>
                <w:sz w:val="18"/>
                <w:szCs w:val="18"/>
                <w:lang w:eastAsia="zh-CN"/>
              </w:rPr>
            </w:pPr>
          </w:p>
        </w:tc>
        <w:tc>
          <w:tcPr>
            <w:tcW w:w="1498"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sz w:val="16"/>
                <w:szCs w:val="18"/>
                <w:lang w:eastAsia="zh-CN"/>
              </w:rPr>
              <w:t>Блокированная жилая застройка (2.3)</w:t>
            </w:r>
          </w:p>
        </w:tc>
        <w:tc>
          <w:tcPr>
            <w:tcW w:w="4223"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4678" w:type="dxa"/>
          </w:tcPr>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Площадь земельных участков на один блок: </w:t>
            </w:r>
          </w:p>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минимальная 0,01 га.</w:t>
            </w:r>
          </w:p>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 - максимальная 0,06 га.</w:t>
            </w:r>
          </w:p>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основного здания – 3 м;</w:t>
            </w:r>
          </w:p>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вспомогательных сооружений – 1 м.</w:t>
            </w:r>
          </w:p>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этажей – 3 этажа.</w:t>
            </w:r>
          </w:p>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Предельная высота жилого дома – 20 метров.</w:t>
            </w:r>
          </w:p>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 40 %.</w:t>
            </w:r>
          </w:p>
          <w:p w:rsidR="00FB451E" w:rsidRPr="00E26859" w:rsidRDefault="00FB451E" w:rsidP="00FB451E">
            <w:pPr>
              <w:spacing w:after="0" w:line="240" w:lineRule="auto"/>
              <w:rPr>
                <w:rFonts w:ascii="Times New Roman" w:eastAsia="Cambria" w:hAnsi="Times New Roman"/>
                <w:bCs/>
                <w:sz w:val="10"/>
                <w:szCs w:val="10"/>
                <w:lang w:eastAsia="zh-CN"/>
              </w:rPr>
            </w:pPr>
          </w:p>
          <w:p w:rsidR="00FB451E" w:rsidRPr="00E26859" w:rsidRDefault="00FB451E" w:rsidP="00FB451E">
            <w:pPr>
              <w:spacing w:after="0" w:line="240" w:lineRule="auto"/>
              <w:rPr>
                <w:rFonts w:ascii="Times New Roman" w:eastAsia="Cambria" w:hAnsi="Times New Roman"/>
                <w:bCs/>
                <w:i/>
                <w:sz w:val="16"/>
                <w:szCs w:val="18"/>
                <w:lang w:eastAsia="zh-CN"/>
              </w:rPr>
            </w:pPr>
            <w:r w:rsidRPr="00E26859">
              <w:rPr>
                <w:rFonts w:ascii="Times New Roman" w:eastAsia="Cambria" w:hAnsi="Times New Roman"/>
                <w:bCs/>
                <w:i/>
                <w:sz w:val="16"/>
                <w:szCs w:val="18"/>
                <w:lang w:eastAsia="zh-CN"/>
              </w:rPr>
              <w:t>Иные предельные параметры разрешенного строительства:</w:t>
            </w:r>
          </w:p>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Высота ограждения земельных участков не более </w:t>
            </w:r>
            <w:r w:rsidR="007D6950" w:rsidRPr="00E26859">
              <w:rPr>
                <w:rFonts w:ascii="Times New Roman" w:eastAsia="Cambria" w:hAnsi="Times New Roman"/>
                <w:bCs/>
                <w:sz w:val="16"/>
                <w:szCs w:val="18"/>
                <w:lang w:eastAsia="zh-CN"/>
              </w:rPr>
              <w:t>2,0</w:t>
            </w:r>
            <w:r w:rsidRPr="00E26859">
              <w:rPr>
                <w:rFonts w:ascii="Times New Roman" w:eastAsia="Cambria" w:hAnsi="Times New Roman"/>
                <w:bCs/>
                <w:sz w:val="16"/>
                <w:szCs w:val="18"/>
                <w:lang w:eastAsia="zh-CN"/>
              </w:rPr>
              <w:t xml:space="preserve"> м.</w:t>
            </w:r>
          </w:p>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Допускается блокировка хозяйственных построек на смежных приусадебных участках по взаимному согласию собственников жилого дома с учетом противопожарных требований</w:t>
            </w:r>
          </w:p>
        </w:tc>
        <w:tc>
          <w:tcPr>
            <w:tcW w:w="2087"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sz w:val="16"/>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r w:rsidRPr="00E26859">
              <w:rPr>
                <w:rFonts w:ascii="Times New Roman" w:eastAsia="Cambria" w:hAnsi="Times New Roman"/>
                <w:sz w:val="16"/>
                <w:szCs w:val="18"/>
                <w:lang w:eastAsia="zh-CN"/>
              </w:rPr>
              <w:br/>
              <w:t>Не допускается размещение хозяйственных построек со стороны улиц, за исключением гаражей</w:t>
            </w:r>
          </w:p>
        </w:tc>
        <w:tc>
          <w:tcPr>
            <w:tcW w:w="1740" w:type="dxa"/>
            <w:vMerge w:val="restart"/>
          </w:tcPr>
          <w:p w:rsidR="00FB451E" w:rsidRPr="00E26859" w:rsidRDefault="00FB451E" w:rsidP="00FB451E">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E26859" w:rsidRPr="00E26859" w:rsidTr="00FB451E">
        <w:trPr>
          <w:trHeight w:val="793"/>
        </w:trPr>
        <w:tc>
          <w:tcPr>
            <w:tcW w:w="924" w:type="dxa"/>
            <w:vMerge/>
            <w:vAlign w:val="center"/>
          </w:tcPr>
          <w:p w:rsidR="00FB451E" w:rsidRPr="00E26859" w:rsidRDefault="00FB451E" w:rsidP="00FB451E">
            <w:pPr>
              <w:spacing w:after="0" w:line="240" w:lineRule="auto"/>
              <w:jc w:val="center"/>
              <w:rPr>
                <w:rFonts w:ascii="Times New Roman" w:eastAsia="Cambria" w:hAnsi="Times New Roman"/>
                <w:bCs/>
                <w:sz w:val="18"/>
                <w:szCs w:val="18"/>
                <w:lang w:eastAsia="zh-CN"/>
              </w:rPr>
            </w:pPr>
          </w:p>
        </w:tc>
        <w:tc>
          <w:tcPr>
            <w:tcW w:w="1498" w:type="dxa"/>
          </w:tcPr>
          <w:p w:rsidR="00FB451E" w:rsidRPr="00E26859" w:rsidRDefault="00FB451E" w:rsidP="00FB451E">
            <w:pPr>
              <w:spacing w:after="0" w:line="240" w:lineRule="auto"/>
              <w:rPr>
                <w:rFonts w:ascii="Times New Roman" w:eastAsia="Cambria" w:hAnsi="Times New Roman"/>
                <w:sz w:val="16"/>
                <w:szCs w:val="18"/>
                <w:lang w:eastAsia="zh-CN"/>
              </w:rPr>
            </w:pPr>
            <w:r w:rsidRPr="00E26859">
              <w:rPr>
                <w:rFonts w:ascii="Times New Roman" w:eastAsia="Cambria" w:hAnsi="Times New Roman"/>
                <w:sz w:val="16"/>
                <w:szCs w:val="18"/>
                <w:lang w:eastAsia="zh-CN"/>
              </w:rPr>
              <w:t>Ведение огородничества (13.1)</w:t>
            </w:r>
          </w:p>
        </w:tc>
        <w:tc>
          <w:tcPr>
            <w:tcW w:w="4223"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4678" w:type="dxa"/>
          </w:tcPr>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Площадь земельных участков: </w:t>
            </w:r>
          </w:p>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минимальная 0,02 га.</w:t>
            </w:r>
          </w:p>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максимальная 0,25 га.</w:t>
            </w:r>
          </w:p>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параметры разрешенного строительства, реконструкции объектов капитального строительства не подлежат установлению.</w:t>
            </w:r>
          </w:p>
        </w:tc>
        <w:tc>
          <w:tcPr>
            <w:tcW w:w="2087" w:type="dxa"/>
          </w:tcPr>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Запрет на возведение объектов капитального строительства.</w:t>
            </w:r>
          </w:p>
        </w:tc>
        <w:tc>
          <w:tcPr>
            <w:tcW w:w="1740" w:type="dxa"/>
            <w:vMerge/>
          </w:tcPr>
          <w:p w:rsidR="00FB451E" w:rsidRPr="00E26859" w:rsidRDefault="00FB451E" w:rsidP="00FB451E">
            <w:pPr>
              <w:spacing w:after="0" w:line="240" w:lineRule="auto"/>
              <w:rPr>
                <w:rFonts w:ascii="Times New Roman" w:eastAsia="Cambria" w:hAnsi="Times New Roman"/>
                <w:sz w:val="16"/>
                <w:szCs w:val="18"/>
                <w:lang w:eastAsia="zh-CN"/>
              </w:rPr>
            </w:pPr>
          </w:p>
        </w:tc>
      </w:tr>
      <w:tr w:rsidR="00E26859" w:rsidRPr="00E26859" w:rsidTr="00FB451E">
        <w:trPr>
          <w:trHeight w:val="412"/>
        </w:trPr>
        <w:tc>
          <w:tcPr>
            <w:tcW w:w="924" w:type="dxa"/>
            <w:vMerge/>
            <w:vAlign w:val="center"/>
          </w:tcPr>
          <w:p w:rsidR="00FB451E" w:rsidRPr="00E26859" w:rsidRDefault="00FB451E" w:rsidP="00FB451E">
            <w:pPr>
              <w:spacing w:after="0" w:line="240" w:lineRule="auto"/>
              <w:jc w:val="center"/>
              <w:rPr>
                <w:rFonts w:ascii="Times New Roman" w:eastAsia="Cambria" w:hAnsi="Times New Roman"/>
                <w:bCs/>
                <w:sz w:val="18"/>
                <w:szCs w:val="18"/>
                <w:lang w:eastAsia="zh-CN"/>
              </w:rPr>
            </w:pPr>
          </w:p>
        </w:tc>
        <w:tc>
          <w:tcPr>
            <w:tcW w:w="1498"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Площадки для занятий спортом (5.1.3)</w:t>
            </w:r>
          </w:p>
        </w:tc>
        <w:tc>
          <w:tcPr>
            <w:tcW w:w="4223"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678"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p w:rsidR="00FB451E" w:rsidRPr="00E26859" w:rsidRDefault="00FB451E" w:rsidP="00FB451E">
            <w:pPr>
              <w:spacing w:after="0" w:line="240" w:lineRule="auto"/>
              <w:rPr>
                <w:rFonts w:ascii="Times New Roman" w:eastAsia="Cambria" w:hAnsi="Times New Roman"/>
                <w:bCs/>
                <w:sz w:val="10"/>
                <w:szCs w:val="10"/>
                <w:lang w:eastAsia="zh-CN"/>
              </w:rPr>
            </w:pPr>
          </w:p>
          <w:p w:rsidR="00FB451E" w:rsidRPr="00E26859" w:rsidRDefault="00FB451E" w:rsidP="00FB451E">
            <w:pPr>
              <w:spacing w:after="0" w:line="240" w:lineRule="auto"/>
              <w:rPr>
                <w:rFonts w:ascii="Times New Roman" w:eastAsia="Cambria" w:hAnsi="Times New Roman"/>
                <w:bCs/>
                <w:i/>
                <w:sz w:val="16"/>
                <w:szCs w:val="18"/>
                <w:lang w:eastAsia="zh-CN"/>
              </w:rPr>
            </w:pPr>
            <w:r w:rsidRPr="00E26859">
              <w:rPr>
                <w:rFonts w:ascii="Times New Roman" w:eastAsia="Cambria" w:hAnsi="Times New Roman"/>
                <w:bCs/>
                <w:i/>
                <w:sz w:val="16"/>
                <w:szCs w:val="18"/>
                <w:lang w:eastAsia="zh-CN"/>
              </w:rPr>
              <w:t>Иные предельные параметры разрешенного строительства:</w:t>
            </w:r>
          </w:p>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87"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допускается размещение в санитарно-защитной зоне</w:t>
            </w:r>
          </w:p>
        </w:tc>
        <w:tc>
          <w:tcPr>
            <w:tcW w:w="1740" w:type="dxa"/>
            <w:vMerge/>
          </w:tcPr>
          <w:p w:rsidR="00FB451E" w:rsidRPr="00E26859" w:rsidRDefault="00FB451E" w:rsidP="00FB451E">
            <w:pPr>
              <w:spacing w:after="0" w:line="240" w:lineRule="auto"/>
              <w:rPr>
                <w:rFonts w:ascii="Times New Roman" w:eastAsia="Cambria" w:hAnsi="Times New Roman"/>
                <w:bCs/>
                <w:sz w:val="18"/>
                <w:szCs w:val="18"/>
                <w:lang w:eastAsia="zh-CN"/>
              </w:rPr>
            </w:pPr>
          </w:p>
        </w:tc>
      </w:tr>
      <w:tr w:rsidR="00E26859" w:rsidRPr="00E26859" w:rsidTr="00FB451E">
        <w:trPr>
          <w:trHeight w:val="85"/>
        </w:trPr>
        <w:tc>
          <w:tcPr>
            <w:tcW w:w="924" w:type="dxa"/>
            <w:vMerge/>
            <w:vAlign w:val="center"/>
          </w:tcPr>
          <w:p w:rsidR="00FB451E" w:rsidRPr="00E26859" w:rsidRDefault="00FB451E" w:rsidP="00FB451E">
            <w:pPr>
              <w:spacing w:after="0" w:line="240" w:lineRule="auto"/>
              <w:jc w:val="center"/>
              <w:rPr>
                <w:rFonts w:ascii="Times New Roman" w:eastAsia="Cambria" w:hAnsi="Times New Roman"/>
                <w:bCs/>
                <w:sz w:val="18"/>
                <w:szCs w:val="18"/>
                <w:lang w:eastAsia="zh-CN"/>
              </w:rPr>
            </w:pPr>
          </w:p>
        </w:tc>
        <w:tc>
          <w:tcPr>
            <w:tcW w:w="1498"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Коммунальное обслуживание (3.1)</w:t>
            </w:r>
          </w:p>
        </w:tc>
        <w:tc>
          <w:tcPr>
            <w:tcW w:w="4223"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678"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087" w:type="dxa"/>
          </w:tcPr>
          <w:p w:rsidR="00FB451E" w:rsidRPr="00E26859" w:rsidRDefault="00FB451E" w:rsidP="00FB451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40" w:type="dxa"/>
            <w:vMerge/>
          </w:tcPr>
          <w:p w:rsidR="00FB451E" w:rsidRPr="00E26859" w:rsidRDefault="00FB451E" w:rsidP="00FB451E">
            <w:pPr>
              <w:spacing w:after="0" w:line="240" w:lineRule="auto"/>
              <w:rPr>
                <w:rFonts w:ascii="Times New Roman" w:eastAsia="Cambria" w:hAnsi="Times New Roman"/>
                <w:bCs/>
                <w:sz w:val="18"/>
                <w:szCs w:val="18"/>
                <w:lang w:eastAsia="zh-CN"/>
              </w:rPr>
            </w:pPr>
          </w:p>
        </w:tc>
      </w:tr>
    </w:tbl>
    <w:p w:rsidR="0076073E" w:rsidRPr="00E26859" w:rsidRDefault="0076073E" w:rsidP="0076073E">
      <w:pPr>
        <w:rPr>
          <w:sz w:val="2"/>
        </w:rPr>
      </w:pPr>
      <w:r w:rsidRPr="00E26859">
        <w:rPr>
          <w:sz w:val="2"/>
        </w:rPr>
        <w:br w:type="page"/>
      </w:r>
    </w:p>
    <w:tbl>
      <w:tblPr>
        <w:tblStyle w:val="a9"/>
        <w:tblW w:w="14875" w:type="dxa"/>
        <w:tblLook w:val="04A0" w:firstRow="1" w:lastRow="0" w:firstColumn="1" w:lastColumn="0" w:noHBand="0" w:noVBand="1"/>
      </w:tblPr>
      <w:tblGrid>
        <w:gridCol w:w="1160"/>
        <w:gridCol w:w="1776"/>
        <w:gridCol w:w="3722"/>
        <w:gridCol w:w="4382"/>
        <w:gridCol w:w="2099"/>
        <w:gridCol w:w="1736"/>
      </w:tblGrid>
      <w:tr w:rsidR="00E26859" w:rsidRPr="00E26859" w:rsidTr="00711AFE">
        <w:trPr>
          <w:trHeight w:val="507"/>
        </w:trPr>
        <w:tc>
          <w:tcPr>
            <w:tcW w:w="1160" w:type="dxa"/>
            <w:vAlign w:val="center"/>
          </w:tcPr>
          <w:p w:rsidR="00711AFE" w:rsidRPr="00E26859" w:rsidRDefault="00711AFE" w:rsidP="00711AF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lastRenderedPageBreak/>
              <w:t>Террито-риальная зона</w:t>
            </w:r>
          </w:p>
        </w:tc>
        <w:tc>
          <w:tcPr>
            <w:tcW w:w="1776" w:type="dxa"/>
            <w:vAlign w:val="center"/>
          </w:tcPr>
          <w:p w:rsidR="00711AFE" w:rsidRPr="00E26859" w:rsidRDefault="00711AFE" w:rsidP="00711AF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3722" w:type="dxa"/>
            <w:vAlign w:val="center"/>
          </w:tcPr>
          <w:p w:rsidR="00711AFE" w:rsidRPr="00E26859" w:rsidRDefault="00711AFE" w:rsidP="00711AF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382" w:type="dxa"/>
            <w:vAlign w:val="center"/>
          </w:tcPr>
          <w:p w:rsidR="00711AFE" w:rsidRPr="00E26859" w:rsidRDefault="00711AFE" w:rsidP="00711AF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711AFE" w:rsidRPr="00E26859" w:rsidRDefault="00711AFE" w:rsidP="00711AF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711AFE" w:rsidRPr="00E26859" w:rsidRDefault="00711AFE" w:rsidP="00711AF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7C6887">
        <w:trPr>
          <w:trHeight w:val="491"/>
        </w:trPr>
        <w:tc>
          <w:tcPr>
            <w:tcW w:w="1160" w:type="dxa"/>
            <w:vMerge w:val="restart"/>
            <w:vAlign w:val="center"/>
          </w:tcPr>
          <w:p w:rsidR="00BE1FBE" w:rsidRPr="00E26859" w:rsidRDefault="00BE1FBE" w:rsidP="00197F5E">
            <w:pPr>
              <w:spacing w:after="0" w:line="240" w:lineRule="auto"/>
              <w:jc w:val="center"/>
              <w:rPr>
                <w:rFonts w:ascii="Times New Roman" w:eastAsia="Cambria" w:hAnsi="Times New Roman"/>
                <w:b/>
                <w:bCs/>
                <w:sz w:val="16"/>
                <w:szCs w:val="18"/>
                <w:lang w:eastAsia="zh-CN"/>
              </w:rPr>
            </w:pPr>
            <w:r w:rsidRPr="00E26859">
              <w:rPr>
                <w:rFonts w:ascii="Times New Roman" w:eastAsia="Cambria" w:hAnsi="Times New Roman"/>
                <w:b/>
                <w:bCs/>
                <w:sz w:val="16"/>
                <w:szCs w:val="18"/>
                <w:lang w:eastAsia="zh-CN"/>
              </w:rPr>
              <w:t>Ж</w:t>
            </w:r>
            <w:r w:rsidR="00197F5E">
              <w:rPr>
                <w:rFonts w:ascii="Times New Roman" w:eastAsia="Cambria" w:hAnsi="Times New Roman"/>
                <w:b/>
                <w:bCs/>
                <w:sz w:val="16"/>
                <w:szCs w:val="18"/>
                <w:lang w:eastAsia="zh-CN"/>
              </w:rPr>
              <w:t>.</w:t>
            </w:r>
            <w:r w:rsidRPr="00E26859">
              <w:rPr>
                <w:rFonts w:ascii="Times New Roman" w:eastAsia="Cambria" w:hAnsi="Times New Roman"/>
                <w:b/>
                <w:bCs/>
                <w:sz w:val="16"/>
                <w:szCs w:val="18"/>
                <w:lang w:eastAsia="zh-CN"/>
              </w:rPr>
              <w:t>1</w:t>
            </w:r>
          </w:p>
        </w:tc>
        <w:tc>
          <w:tcPr>
            <w:tcW w:w="13715" w:type="dxa"/>
            <w:gridSpan w:val="5"/>
            <w:vAlign w:val="center"/>
          </w:tcPr>
          <w:p w:rsidR="00BE1FBE" w:rsidRPr="00E26859" w:rsidRDefault="00BE1FBE" w:rsidP="00BE1FB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711AFE">
        <w:trPr>
          <w:trHeight w:val="958"/>
        </w:trPr>
        <w:tc>
          <w:tcPr>
            <w:tcW w:w="1160" w:type="dxa"/>
            <w:vMerge/>
            <w:vAlign w:val="center"/>
          </w:tcPr>
          <w:p w:rsidR="00FB451E" w:rsidRPr="00E26859" w:rsidRDefault="00FB451E" w:rsidP="00FB451E">
            <w:pPr>
              <w:spacing w:after="0" w:line="240" w:lineRule="auto"/>
              <w:jc w:val="center"/>
              <w:rPr>
                <w:rFonts w:ascii="Times New Roman" w:eastAsia="Cambria" w:hAnsi="Times New Roman"/>
                <w:b/>
                <w:bCs/>
                <w:sz w:val="18"/>
                <w:szCs w:val="18"/>
                <w:lang w:eastAsia="zh-CN"/>
              </w:rPr>
            </w:pPr>
          </w:p>
        </w:tc>
        <w:tc>
          <w:tcPr>
            <w:tcW w:w="1776" w:type="dxa"/>
          </w:tcPr>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Историко-культурная деятельность (9.3)</w:t>
            </w:r>
          </w:p>
        </w:tc>
        <w:tc>
          <w:tcPr>
            <w:tcW w:w="3722" w:type="dxa"/>
          </w:tcPr>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382" w:type="dxa"/>
          </w:tcPr>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99" w:type="dxa"/>
          </w:tcPr>
          <w:p w:rsidR="00FB451E" w:rsidRPr="00E26859" w:rsidRDefault="00FB451E" w:rsidP="00FB451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36" w:type="dxa"/>
            <w:vMerge w:val="restart"/>
          </w:tcPr>
          <w:p w:rsidR="00FB451E" w:rsidRPr="00E26859" w:rsidRDefault="00BE1FBE" w:rsidP="00FB451E">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E26859" w:rsidRPr="00E26859" w:rsidTr="00BE1FBE">
        <w:trPr>
          <w:trHeight w:val="680"/>
        </w:trPr>
        <w:tc>
          <w:tcPr>
            <w:tcW w:w="1160" w:type="dxa"/>
            <w:vMerge/>
            <w:vAlign w:val="center"/>
          </w:tcPr>
          <w:p w:rsidR="00BE1FBE" w:rsidRPr="00E26859" w:rsidRDefault="00BE1FBE" w:rsidP="00BE1FBE">
            <w:pPr>
              <w:spacing w:after="0" w:line="240" w:lineRule="auto"/>
              <w:jc w:val="center"/>
              <w:rPr>
                <w:rFonts w:ascii="Times New Roman" w:eastAsia="Cambria" w:hAnsi="Times New Roman"/>
                <w:b/>
                <w:bCs/>
                <w:sz w:val="18"/>
                <w:szCs w:val="18"/>
                <w:lang w:eastAsia="zh-CN"/>
              </w:rPr>
            </w:pPr>
          </w:p>
        </w:tc>
        <w:tc>
          <w:tcPr>
            <w:tcW w:w="1776" w:type="dxa"/>
          </w:tcPr>
          <w:p w:rsidR="00BE1FBE" w:rsidRPr="00E26859" w:rsidRDefault="00BE1FBE" w:rsidP="00BE1F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Земельные участки (территории) общего пользования (12.0)</w:t>
            </w:r>
          </w:p>
        </w:tc>
        <w:tc>
          <w:tcPr>
            <w:tcW w:w="3722" w:type="dxa"/>
          </w:tcPr>
          <w:p w:rsidR="00BE1FBE" w:rsidRPr="00E26859" w:rsidRDefault="00BE1FBE" w:rsidP="00BE1F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4382" w:type="dxa"/>
          </w:tcPr>
          <w:p w:rsidR="00BE1FBE" w:rsidRPr="00E26859" w:rsidRDefault="00BE1FBE" w:rsidP="00BE1F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099" w:type="dxa"/>
          </w:tcPr>
          <w:p w:rsidR="00BE1FBE" w:rsidRPr="00E26859" w:rsidRDefault="00BE1FBE" w:rsidP="00BE1F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36" w:type="dxa"/>
            <w:vMerge/>
          </w:tcPr>
          <w:p w:rsidR="00BE1FBE" w:rsidRPr="00E26859" w:rsidRDefault="00BE1FBE" w:rsidP="00BE1FBE">
            <w:pPr>
              <w:spacing w:after="0" w:line="240" w:lineRule="auto"/>
              <w:rPr>
                <w:rFonts w:ascii="Times New Roman" w:eastAsia="Cambria" w:hAnsi="Times New Roman"/>
                <w:sz w:val="16"/>
                <w:szCs w:val="18"/>
                <w:lang w:eastAsia="zh-CN"/>
              </w:rPr>
            </w:pPr>
          </w:p>
        </w:tc>
      </w:tr>
      <w:tr w:rsidR="00E26859" w:rsidRPr="00E26859" w:rsidTr="00711AFE">
        <w:trPr>
          <w:trHeight w:val="1100"/>
        </w:trPr>
        <w:tc>
          <w:tcPr>
            <w:tcW w:w="1160" w:type="dxa"/>
            <w:vMerge/>
            <w:vAlign w:val="center"/>
          </w:tcPr>
          <w:p w:rsidR="00BE1FBE" w:rsidRPr="00E26859" w:rsidRDefault="00BE1FBE" w:rsidP="00BE1FBE">
            <w:pPr>
              <w:spacing w:after="0" w:line="240" w:lineRule="auto"/>
              <w:jc w:val="center"/>
              <w:rPr>
                <w:rFonts w:ascii="Times New Roman" w:eastAsia="Cambria" w:hAnsi="Times New Roman"/>
                <w:bCs/>
                <w:sz w:val="18"/>
                <w:szCs w:val="18"/>
                <w:lang w:eastAsia="zh-CN"/>
              </w:rPr>
            </w:pPr>
          </w:p>
        </w:tc>
        <w:tc>
          <w:tcPr>
            <w:tcW w:w="1776" w:type="dxa"/>
          </w:tcPr>
          <w:p w:rsidR="00BE1FBE" w:rsidRPr="00E26859" w:rsidRDefault="00BE1FBE" w:rsidP="00BE1F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Хранение автотранспорта (2.7.1)</w:t>
            </w:r>
          </w:p>
        </w:tc>
        <w:tc>
          <w:tcPr>
            <w:tcW w:w="3722" w:type="dxa"/>
          </w:tcPr>
          <w:p w:rsidR="00BE1FBE" w:rsidRPr="00E26859" w:rsidRDefault="00BE1FBE" w:rsidP="00BE1F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4382" w:type="dxa"/>
          </w:tcPr>
          <w:p w:rsidR="00BE1FBE" w:rsidRPr="00E26859" w:rsidRDefault="00BE1FBE" w:rsidP="00BE1F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c>
          <w:tcPr>
            <w:tcW w:w="2099" w:type="dxa"/>
            <w:vMerge w:val="restart"/>
          </w:tcPr>
          <w:p w:rsidR="00BE1FBE" w:rsidRPr="00E26859" w:rsidRDefault="00BE1FBE" w:rsidP="00BE1FBE">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c>
          <w:tcPr>
            <w:tcW w:w="1736" w:type="dxa"/>
            <w:vMerge/>
          </w:tcPr>
          <w:p w:rsidR="00BE1FBE" w:rsidRPr="00E26859" w:rsidRDefault="00BE1FBE" w:rsidP="00BE1FBE">
            <w:pPr>
              <w:spacing w:after="0" w:line="240" w:lineRule="auto"/>
              <w:rPr>
                <w:rFonts w:ascii="Times New Roman" w:eastAsia="Cambria" w:hAnsi="Times New Roman"/>
                <w:bCs/>
                <w:sz w:val="18"/>
                <w:szCs w:val="18"/>
                <w:lang w:eastAsia="zh-CN"/>
              </w:rPr>
            </w:pPr>
          </w:p>
        </w:tc>
      </w:tr>
      <w:tr w:rsidR="00E26859" w:rsidRPr="00E26859" w:rsidTr="00711AFE">
        <w:trPr>
          <w:trHeight w:val="639"/>
        </w:trPr>
        <w:tc>
          <w:tcPr>
            <w:tcW w:w="1160" w:type="dxa"/>
            <w:vMerge/>
            <w:vAlign w:val="center"/>
          </w:tcPr>
          <w:p w:rsidR="00BE1FBE" w:rsidRPr="00E26859" w:rsidRDefault="00BE1FBE" w:rsidP="00BE1FBE">
            <w:pPr>
              <w:spacing w:after="0" w:line="240" w:lineRule="auto"/>
              <w:jc w:val="center"/>
              <w:rPr>
                <w:rFonts w:ascii="Times New Roman" w:eastAsia="Cambria" w:hAnsi="Times New Roman"/>
                <w:bCs/>
                <w:sz w:val="18"/>
                <w:szCs w:val="18"/>
                <w:lang w:eastAsia="zh-CN"/>
              </w:rPr>
            </w:pPr>
          </w:p>
        </w:tc>
        <w:tc>
          <w:tcPr>
            <w:tcW w:w="1776" w:type="dxa"/>
          </w:tcPr>
          <w:p w:rsidR="00BE1FBE" w:rsidRPr="00E26859" w:rsidRDefault="00BE1FBE" w:rsidP="00BE1F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гаражей для собственных нужд (2.7.2)</w:t>
            </w:r>
          </w:p>
        </w:tc>
        <w:tc>
          <w:tcPr>
            <w:tcW w:w="3722" w:type="dxa"/>
          </w:tcPr>
          <w:p w:rsidR="00BE1FBE" w:rsidRPr="00E26859" w:rsidRDefault="00BE1FBE" w:rsidP="00BE1F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382" w:type="dxa"/>
          </w:tcPr>
          <w:p w:rsidR="00BE1FBE" w:rsidRPr="00E26859" w:rsidRDefault="00BE1FBE" w:rsidP="00BE1FBE">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c>
          <w:tcPr>
            <w:tcW w:w="2099" w:type="dxa"/>
            <w:vMerge/>
          </w:tcPr>
          <w:p w:rsidR="00BE1FBE" w:rsidRPr="00E26859" w:rsidRDefault="00BE1FBE" w:rsidP="00BE1FBE">
            <w:pPr>
              <w:spacing w:after="0" w:line="240" w:lineRule="auto"/>
              <w:rPr>
                <w:rFonts w:ascii="Times New Roman" w:eastAsia="Cambria" w:hAnsi="Times New Roman"/>
                <w:bCs/>
                <w:sz w:val="18"/>
                <w:szCs w:val="18"/>
                <w:lang w:eastAsia="zh-CN"/>
              </w:rPr>
            </w:pPr>
          </w:p>
        </w:tc>
        <w:tc>
          <w:tcPr>
            <w:tcW w:w="1736" w:type="dxa"/>
            <w:vMerge/>
          </w:tcPr>
          <w:p w:rsidR="00BE1FBE" w:rsidRPr="00E26859" w:rsidRDefault="00BE1FBE" w:rsidP="00BE1FBE">
            <w:pPr>
              <w:spacing w:after="0" w:line="240" w:lineRule="auto"/>
              <w:rPr>
                <w:rFonts w:ascii="Times New Roman" w:eastAsia="Cambria" w:hAnsi="Times New Roman"/>
                <w:bCs/>
                <w:sz w:val="18"/>
                <w:szCs w:val="18"/>
                <w:lang w:eastAsia="zh-CN"/>
              </w:rPr>
            </w:pPr>
          </w:p>
        </w:tc>
      </w:tr>
      <w:tr w:rsidR="00E26859" w:rsidRPr="00E26859" w:rsidTr="00FB451E">
        <w:trPr>
          <w:trHeight w:val="301"/>
        </w:trPr>
        <w:tc>
          <w:tcPr>
            <w:tcW w:w="1160" w:type="dxa"/>
            <w:vMerge/>
            <w:vAlign w:val="center"/>
          </w:tcPr>
          <w:p w:rsidR="00BE1FBE" w:rsidRPr="00E26859" w:rsidRDefault="00BE1FBE" w:rsidP="00BE1FBE">
            <w:pPr>
              <w:spacing w:after="0" w:line="240" w:lineRule="auto"/>
              <w:jc w:val="center"/>
              <w:rPr>
                <w:rFonts w:ascii="Times New Roman" w:eastAsia="Cambria" w:hAnsi="Times New Roman"/>
                <w:bCs/>
                <w:sz w:val="18"/>
                <w:szCs w:val="18"/>
                <w:lang w:eastAsia="zh-CN"/>
              </w:rPr>
            </w:pPr>
          </w:p>
        </w:tc>
        <w:tc>
          <w:tcPr>
            <w:tcW w:w="1776" w:type="dxa"/>
          </w:tcPr>
          <w:p w:rsidR="00BE1FBE" w:rsidRPr="00E26859" w:rsidRDefault="00BE1FBE" w:rsidP="00BE1F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Магазины (4.4)</w:t>
            </w:r>
          </w:p>
        </w:tc>
        <w:tc>
          <w:tcPr>
            <w:tcW w:w="3722" w:type="dxa"/>
          </w:tcPr>
          <w:p w:rsidR="00BE1FBE" w:rsidRPr="00E26859" w:rsidRDefault="00BE1FBE" w:rsidP="00BE1F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4382" w:type="dxa"/>
          </w:tcPr>
          <w:p w:rsidR="00BE1FBE" w:rsidRPr="00E26859" w:rsidRDefault="00BE1FBE" w:rsidP="00BE1F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BE1FBE" w:rsidRPr="00E26859" w:rsidRDefault="00BE1FBE" w:rsidP="00BE1F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BE1FBE" w:rsidRPr="00E26859" w:rsidRDefault="00BE1FBE" w:rsidP="00BE1F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2 этажа.</w:t>
            </w:r>
          </w:p>
          <w:p w:rsidR="00BE1FBE" w:rsidRPr="00E26859" w:rsidRDefault="00BE1FBE" w:rsidP="00BE1F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Максимальный процент застройки в границах земельного участка – </w:t>
            </w:r>
            <w:r w:rsidR="00197F5E">
              <w:rPr>
                <w:rFonts w:ascii="Times New Roman" w:eastAsia="Cambria" w:hAnsi="Times New Roman"/>
                <w:bCs/>
                <w:sz w:val="16"/>
                <w:szCs w:val="16"/>
                <w:lang w:eastAsia="zh-CN"/>
              </w:rPr>
              <w:t>7</w:t>
            </w:r>
            <w:r w:rsidRPr="00E26859">
              <w:rPr>
                <w:rFonts w:ascii="Times New Roman" w:eastAsia="Cambria" w:hAnsi="Times New Roman"/>
                <w:bCs/>
                <w:sz w:val="16"/>
                <w:szCs w:val="16"/>
                <w:lang w:eastAsia="zh-CN"/>
              </w:rPr>
              <w:t>0 %.</w:t>
            </w:r>
          </w:p>
          <w:p w:rsidR="00BE1FBE" w:rsidRPr="00E26859" w:rsidRDefault="00BE1FBE" w:rsidP="00BE1FBE">
            <w:pPr>
              <w:spacing w:after="0" w:line="240" w:lineRule="auto"/>
              <w:rPr>
                <w:rFonts w:ascii="Times New Roman" w:eastAsia="Cambria" w:hAnsi="Times New Roman"/>
                <w:bCs/>
                <w:sz w:val="10"/>
                <w:szCs w:val="10"/>
                <w:lang w:eastAsia="zh-CN"/>
              </w:rPr>
            </w:pPr>
          </w:p>
          <w:p w:rsidR="00BE1FBE" w:rsidRPr="00E26859" w:rsidRDefault="00BE1FBE" w:rsidP="00BE1FBE">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BE1FBE" w:rsidRPr="00E26859" w:rsidRDefault="00BE1FBE" w:rsidP="00BE1F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vMerge/>
          </w:tcPr>
          <w:p w:rsidR="00BE1FBE" w:rsidRPr="00E26859" w:rsidRDefault="00BE1FBE" w:rsidP="00BE1FBE">
            <w:pPr>
              <w:spacing w:after="0" w:line="240" w:lineRule="auto"/>
              <w:rPr>
                <w:rFonts w:ascii="Times New Roman" w:eastAsia="Cambria" w:hAnsi="Times New Roman"/>
                <w:bCs/>
                <w:sz w:val="18"/>
                <w:szCs w:val="18"/>
                <w:lang w:eastAsia="zh-CN"/>
              </w:rPr>
            </w:pPr>
          </w:p>
        </w:tc>
        <w:tc>
          <w:tcPr>
            <w:tcW w:w="1736" w:type="dxa"/>
            <w:vMerge/>
          </w:tcPr>
          <w:p w:rsidR="00BE1FBE" w:rsidRPr="00E26859" w:rsidRDefault="00BE1FBE" w:rsidP="00BE1FBE">
            <w:pPr>
              <w:spacing w:after="0" w:line="240" w:lineRule="auto"/>
              <w:rPr>
                <w:rFonts w:ascii="Times New Roman" w:eastAsia="Cambria" w:hAnsi="Times New Roman"/>
                <w:bCs/>
                <w:sz w:val="18"/>
                <w:szCs w:val="18"/>
                <w:lang w:eastAsia="zh-CN"/>
              </w:rPr>
            </w:pPr>
          </w:p>
        </w:tc>
      </w:tr>
    </w:tbl>
    <w:p w:rsidR="0076073E" w:rsidRPr="00E26859" w:rsidRDefault="0076073E" w:rsidP="0076073E">
      <w:r w:rsidRPr="00E26859">
        <w:br w:type="page"/>
      </w:r>
    </w:p>
    <w:p w:rsidR="008D33D8" w:rsidRPr="00E26859" w:rsidRDefault="008D33D8" w:rsidP="008D33D8">
      <w:pPr>
        <w:rPr>
          <w:sz w:val="2"/>
        </w:rPr>
      </w:pPr>
    </w:p>
    <w:tbl>
      <w:tblPr>
        <w:tblStyle w:val="a9"/>
        <w:tblW w:w="14875" w:type="dxa"/>
        <w:tblLook w:val="04A0" w:firstRow="1" w:lastRow="0" w:firstColumn="1" w:lastColumn="0" w:noHBand="0" w:noVBand="1"/>
      </w:tblPr>
      <w:tblGrid>
        <w:gridCol w:w="911"/>
        <w:gridCol w:w="1636"/>
        <w:gridCol w:w="3969"/>
        <w:gridCol w:w="4524"/>
        <w:gridCol w:w="2099"/>
        <w:gridCol w:w="1736"/>
      </w:tblGrid>
      <w:tr w:rsidR="00E26859" w:rsidRPr="00E26859" w:rsidTr="008D33D8">
        <w:trPr>
          <w:trHeight w:val="507"/>
        </w:trPr>
        <w:tc>
          <w:tcPr>
            <w:tcW w:w="911" w:type="dxa"/>
            <w:vAlign w:val="center"/>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t>Террито-риальная зона</w:t>
            </w:r>
          </w:p>
        </w:tc>
        <w:tc>
          <w:tcPr>
            <w:tcW w:w="1636" w:type="dxa"/>
            <w:vAlign w:val="center"/>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3969" w:type="dxa"/>
            <w:vAlign w:val="center"/>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524" w:type="dxa"/>
            <w:vAlign w:val="center"/>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8D33D8">
        <w:trPr>
          <w:trHeight w:val="491"/>
        </w:trPr>
        <w:tc>
          <w:tcPr>
            <w:tcW w:w="911" w:type="dxa"/>
            <w:vMerge w:val="restart"/>
            <w:vAlign w:val="center"/>
          </w:tcPr>
          <w:p w:rsidR="00A23DFB" w:rsidRPr="00E26859" w:rsidRDefault="00A23DFB" w:rsidP="00197F5E">
            <w:pPr>
              <w:spacing w:after="0" w:line="240" w:lineRule="auto"/>
              <w:jc w:val="center"/>
              <w:rPr>
                <w:rFonts w:ascii="Times New Roman" w:eastAsia="Cambria" w:hAnsi="Times New Roman"/>
                <w:b/>
                <w:bCs/>
                <w:sz w:val="16"/>
                <w:szCs w:val="18"/>
                <w:lang w:eastAsia="zh-CN"/>
              </w:rPr>
            </w:pPr>
            <w:r w:rsidRPr="00E26859">
              <w:rPr>
                <w:rFonts w:ascii="Times New Roman" w:eastAsia="Cambria" w:hAnsi="Times New Roman"/>
                <w:b/>
                <w:bCs/>
                <w:sz w:val="16"/>
                <w:szCs w:val="18"/>
                <w:lang w:eastAsia="zh-CN"/>
              </w:rPr>
              <w:t>Ж</w:t>
            </w:r>
            <w:r w:rsidR="00197F5E">
              <w:rPr>
                <w:rFonts w:ascii="Times New Roman" w:eastAsia="Cambria" w:hAnsi="Times New Roman"/>
                <w:b/>
                <w:bCs/>
                <w:sz w:val="16"/>
                <w:szCs w:val="18"/>
                <w:lang w:eastAsia="zh-CN"/>
              </w:rPr>
              <w:t>.</w:t>
            </w:r>
            <w:r w:rsidRPr="00E26859">
              <w:rPr>
                <w:rFonts w:ascii="Times New Roman" w:eastAsia="Cambria" w:hAnsi="Times New Roman"/>
                <w:b/>
                <w:bCs/>
                <w:sz w:val="16"/>
                <w:szCs w:val="18"/>
                <w:lang w:eastAsia="zh-CN"/>
              </w:rPr>
              <w:t>1</w:t>
            </w:r>
          </w:p>
        </w:tc>
        <w:tc>
          <w:tcPr>
            <w:tcW w:w="13964" w:type="dxa"/>
            <w:gridSpan w:val="5"/>
            <w:vAlign w:val="center"/>
          </w:tcPr>
          <w:p w:rsidR="00A23DFB" w:rsidRPr="00E26859" w:rsidRDefault="00A23DFB" w:rsidP="00C93DC5">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9F12BE" w:rsidRPr="00E26859" w:rsidTr="008D33D8">
        <w:trPr>
          <w:trHeight w:val="958"/>
        </w:trPr>
        <w:tc>
          <w:tcPr>
            <w:tcW w:w="911" w:type="dxa"/>
            <w:vMerge/>
            <w:vAlign w:val="center"/>
          </w:tcPr>
          <w:p w:rsidR="009F12BE" w:rsidRPr="00E26859" w:rsidRDefault="009F12BE" w:rsidP="008D33D8">
            <w:pPr>
              <w:spacing w:after="0" w:line="240" w:lineRule="auto"/>
              <w:jc w:val="center"/>
              <w:rPr>
                <w:rFonts w:ascii="Times New Roman" w:eastAsia="Cambria" w:hAnsi="Times New Roman"/>
                <w:b/>
                <w:bCs/>
                <w:sz w:val="18"/>
                <w:szCs w:val="18"/>
                <w:lang w:eastAsia="zh-CN"/>
              </w:rPr>
            </w:pPr>
          </w:p>
        </w:tc>
        <w:tc>
          <w:tcPr>
            <w:tcW w:w="1636" w:type="dxa"/>
          </w:tcPr>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Дошкольное, начальное и среднее общее образование </w:t>
            </w:r>
            <w:r w:rsidRPr="00E26859">
              <w:rPr>
                <w:rFonts w:ascii="Times New Roman" w:eastAsia="Cambria" w:hAnsi="Times New Roman"/>
                <w:bCs/>
                <w:sz w:val="16"/>
                <w:szCs w:val="16"/>
                <w:lang w:eastAsia="zh-CN"/>
              </w:rPr>
              <w:br/>
              <w:t>(3.5.1)</w:t>
            </w:r>
          </w:p>
        </w:tc>
        <w:tc>
          <w:tcPr>
            <w:tcW w:w="3969" w:type="dxa"/>
          </w:tcPr>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524" w:type="dxa"/>
          </w:tcPr>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40 % (без учета спортивных и игровых площадок).</w:t>
            </w:r>
          </w:p>
          <w:p w:rsidR="009F12BE" w:rsidRPr="00E26859" w:rsidRDefault="009F12BE" w:rsidP="008D33D8">
            <w:pPr>
              <w:spacing w:after="0" w:line="240" w:lineRule="auto"/>
              <w:rPr>
                <w:rFonts w:ascii="Times New Roman" w:eastAsia="Cambria" w:hAnsi="Times New Roman"/>
                <w:bCs/>
                <w:sz w:val="10"/>
                <w:szCs w:val="10"/>
                <w:lang w:eastAsia="zh-CN"/>
              </w:rPr>
            </w:pPr>
          </w:p>
          <w:p w:rsidR="009F12BE" w:rsidRPr="00E26859" w:rsidRDefault="009F12BE" w:rsidP="008D33D8">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Минимальный отступ от красной линии до основного здания – 10 м.</w:t>
            </w:r>
          </w:p>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Минимальный процент озеленения – 30 %.</w:t>
            </w:r>
          </w:p>
        </w:tc>
        <w:tc>
          <w:tcPr>
            <w:tcW w:w="2099" w:type="dxa"/>
          </w:tcPr>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допускается размещение образовательных и детских учреждений в санитарно-защитных зонах</w:t>
            </w:r>
          </w:p>
        </w:tc>
        <w:tc>
          <w:tcPr>
            <w:tcW w:w="1736" w:type="dxa"/>
            <w:vMerge w:val="restart"/>
          </w:tcPr>
          <w:p w:rsidR="009F12BE" w:rsidRPr="00E26859" w:rsidRDefault="009F12BE" w:rsidP="008D33D8">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9F12BE" w:rsidRPr="00E26859" w:rsidTr="008D33D8">
        <w:trPr>
          <w:trHeight w:val="680"/>
        </w:trPr>
        <w:tc>
          <w:tcPr>
            <w:tcW w:w="911" w:type="dxa"/>
            <w:vMerge/>
            <w:vAlign w:val="center"/>
          </w:tcPr>
          <w:p w:rsidR="009F12BE" w:rsidRPr="00E26859" w:rsidRDefault="009F12BE" w:rsidP="008D33D8">
            <w:pPr>
              <w:spacing w:after="0" w:line="240" w:lineRule="auto"/>
              <w:jc w:val="center"/>
              <w:rPr>
                <w:rFonts w:ascii="Times New Roman" w:eastAsia="Cambria" w:hAnsi="Times New Roman"/>
                <w:b/>
                <w:bCs/>
                <w:sz w:val="18"/>
                <w:szCs w:val="18"/>
                <w:lang w:eastAsia="zh-CN"/>
              </w:rPr>
            </w:pPr>
          </w:p>
        </w:tc>
        <w:tc>
          <w:tcPr>
            <w:tcW w:w="1636" w:type="dxa"/>
          </w:tcPr>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Здравоохранение </w:t>
            </w:r>
            <w:r w:rsidRPr="00E26859">
              <w:rPr>
                <w:rFonts w:ascii="Times New Roman" w:eastAsia="Cambria" w:hAnsi="Times New Roman"/>
                <w:bCs/>
                <w:sz w:val="16"/>
                <w:szCs w:val="16"/>
                <w:lang w:eastAsia="zh-CN"/>
              </w:rPr>
              <w:br/>
              <w:t>(3.4)</w:t>
            </w:r>
          </w:p>
        </w:tc>
        <w:tc>
          <w:tcPr>
            <w:tcW w:w="3969" w:type="dxa"/>
          </w:tcPr>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4524" w:type="dxa"/>
            <w:vMerge w:val="restart"/>
          </w:tcPr>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9F12BE" w:rsidRPr="00E26859" w:rsidRDefault="009F12BE"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60 %.</w:t>
            </w:r>
          </w:p>
          <w:p w:rsidR="009F12BE" w:rsidRPr="00E26859" w:rsidRDefault="009F12BE" w:rsidP="008D33D8">
            <w:pPr>
              <w:spacing w:after="0" w:line="240" w:lineRule="auto"/>
              <w:rPr>
                <w:rFonts w:ascii="Times New Roman" w:eastAsia="Cambria" w:hAnsi="Times New Roman"/>
                <w:bCs/>
                <w:sz w:val="10"/>
                <w:szCs w:val="10"/>
                <w:lang w:eastAsia="zh-CN"/>
              </w:rPr>
            </w:pPr>
          </w:p>
          <w:p w:rsidR="009F12BE" w:rsidRPr="00E26859" w:rsidRDefault="009F12BE" w:rsidP="008D33D8">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9F12BE" w:rsidRPr="00E26859" w:rsidRDefault="009F12BE"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tcPr>
          <w:p w:rsidR="009F12BE" w:rsidRPr="00E26859" w:rsidRDefault="009F12BE" w:rsidP="008D33D8">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допускается размещение лечебно-профилактических и оздоровительных учреждений общего пользования в санитарно-защитных зонах</w:t>
            </w:r>
          </w:p>
        </w:tc>
        <w:tc>
          <w:tcPr>
            <w:tcW w:w="1736" w:type="dxa"/>
            <w:vMerge/>
          </w:tcPr>
          <w:p w:rsidR="009F12BE" w:rsidRPr="00E26859" w:rsidRDefault="009F12BE" w:rsidP="008D33D8">
            <w:pPr>
              <w:spacing w:after="0" w:line="240" w:lineRule="auto"/>
              <w:rPr>
                <w:rFonts w:ascii="Times New Roman" w:eastAsia="Cambria" w:hAnsi="Times New Roman"/>
                <w:sz w:val="16"/>
                <w:szCs w:val="18"/>
                <w:lang w:eastAsia="zh-CN"/>
              </w:rPr>
            </w:pPr>
          </w:p>
        </w:tc>
      </w:tr>
      <w:tr w:rsidR="009F12BE" w:rsidRPr="00E26859" w:rsidTr="008D33D8">
        <w:trPr>
          <w:trHeight w:val="680"/>
        </w:trPr>
        <w:tc>
          <w:tcPr>
            <w:tcW w:w="911" w:type="dxa"/>
            <w:vMerge/>
            <w:vAlign w:val="center"/>
          </w:tcPr>
          <w:p w:rsidR="009F12BE" w:rsidRPr="00E26859" w:rsidRDefault="009F12BE" w:rsidP="009F12BE">
            <w:pPr>
              <w:spacing w:after="0" w:line="240" w:lineRule="auto"/>
              <w:jc w:val="center"/>
              <w:rPr>
                <w:rFonts w:ascii="Times New Roman" w:eastAsia="Cambria" w:hAnsi="Times New Roman"/>
                <w:b/>
                <w:bCs/>
                <w:sz w:val="18"/>
                <w:szCs w:val="18"/>
                <w:lang w:eastAsia="zh-CN"/>
              </w:rPr>
            </w:pPr>
          </w:p>
        </w:tc>
        <w:tc>
          <w:tcPr>
            <w:tcW w:w="1636" w:type="dxa"/>
          </w:tcPr>
          <w:p w:rsidR="009F12BE" w:rsidRPr="00E26859" w:rsidRDefault="009F12BE" w:rsidP="009F12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Социальное обслуживание (3.2)</w:t>
            </w:r>
          </w:p>
        </w:tc>
        <w:tc>
          <w:tcPr>
            <w:tcW w:w="3969" w:type="dxa"/>
          </w:tcPr>
          <w:p w:rsidR="009F12BE" w:rsidRPr="00E26859" w:rsidRDefault="009F12BE" w:rsidP="009F12B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4524" w:type="dxa"/>
            <w:vMerge/>
          </w:tcPr>
          <w:p w:rsidR="009F12BE" w:rsidRPr="00E26859" w:rsidRDefault="009F12BE" w:rsidP="009F12BE">
            <w:pPr>
              <w:spacing w:after="0" w:line="240" w:lineRule="auto"/>
              <w:rPr>
                <w:rFonts w:ascii="Times New Roman" w:eastAsia="Cambria" w:hAnsi="Times New Roman"/>
                <w:bCs/>
                <w:sz w:val="16"/>
                <w:szCs w:val="16"/>
                <w:lang w:eastAsia="zh-CN"/>
              </w:rPr>
            </w:pPr>
          </w:p>
        </w:tc>
        <w:tc>
          <w:tcPr>
            <w:tcW w:w="2099" w:type="dxa"/>
          </w:tcPr>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8"/>
                <w:lang w:eastAsia="zh-CN"/>
              </w:rPr>
              <w:t>Не установлены.</w:t>
            </w:r>
          </w:p>
        </w:tc>
        <w:tc>
          <w:tcPr>
            <w:tcW w:w="1736" w:type="dxa"/>
            <w:vMerge/>
          </w:tcPr>
          <w:p w:rsidR="009F12BE" w:rsidRPr="00E26859" w:rsidRDefault="009F12BE" w:rsidP="009F12BE">
            <w:pPr>
              <w:spacing w:after="0" w:line="240" w:lineRule="auto"/>
              <w:rPr>
                <w:rFonts w:ascii="Times New Roman" w:eastAsia="Cambria" w:hAnsi="Times New Roman"/>
                <w:sz w:val="16"/>
                <w:szCs w:val="18"/>
                <w:lang w:eastAsia="zh-CN"/>
              </w:rPr>
            </w:pPr>
          </w:p>
        </w:tc>
      </w:tr>
      <w:tr w:rsidR="00E26859" w:rsidRPr="00E26859" w:rsidTr="008D33D8">
        <w:trPr>
          <w:trHeight w:val="491"/>
        </w:trPr>
        <w:tc>
          <w:tcPr>
            <w:tcW w:w="911" w:type="dxa"/>
            <w:vMerge/>
            <w:vAlign w:val="center"/>
          </w:tcPr>
          <w:p w:rsidR="00A23DFB" w:rsidRPr="00E26859" w:rsidRDefault="00A23DFB" w:rsidP="008D33D8">
            <w:pPr>
              <w:spacing w:after="0" w:line="240" w:lineRule="auto"/>
              <w:jc w:val="center"/>
              <w:rPr>
                <w:rFonts w:ascii="Times New Roman" w:eastAsia="Cambria" w:hAnsi="Times New Roman"/>
                <w:b/>
                <w:bCs/>
                <w:sz w:val="18"/>
                <w:szCs w:val="18"/>
                <w:lang w:eastAsia="zh-CN"/>
              </w:rPr>
            </w:pPr>
          </w:p>
        </w:tc>
        <w:tc>
          <w:tcPr>
            <w:tcW w:w="13964" w:type="dxa"/>
            <w:gridSpan w:val="5"/>
            <w:vAlign w:val="center"/>
          </w:tcPr>
          <w:p w:rsidR="00A23DFB" w:rsidRPr="00E26859" w:rsidRDefault="00A23DFB" w:rsidP="008D33D8">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E26859" w:rsidRPr="00E26859" w:rsidTr="008D33D8">
        <w:trPr>
          <w:trHeight w:val="680"/>
        </w:trPr>
        <w:tc>
          <w:tcPr>
            <w:tcW w:w="911" w:type="dxa"/>
            <w:vMerge/>
            <w:vAlign w:val="center"/>
          </w:tcPr>
          <w:p w:rsidR="00A23DFB" w:rsidRPr="00E26859" w:rsidRDefault="00A23DFB" w:rsidP="008D33D8">
            <w:pPr>
              <w:spacing w:after="0" w:line="240" w:lineRule="auto"/>
              <w:jc w:val="center"/>
              <w:rPr>
                <w:rFonts w:ascii="Times New Roman" w:eastAsia="Cambria" w:hAnsi="Times New Roman"/>
                <w:b/>
                <w:bCs/>
                <w:sz w:val="18"/>
                <w:szCs w:val="18"/>
                <w:lang w:eastAsia="zh-CN"/>
              </w:rPr>
            </w:pPr>
          </w:p>
        </w:tc>
        <w:tc>
          <w:tcPr>
            <w:tcW w:w="1636" w:type="dxa"/>
          </w:tcPr>
          <w:p w:rsidR="00A23DFB" w:rsidRPr="00E26859" w:rsidRDefault="00A23DFB" w:rsidP="008D33D8">
            <w:pPr>
              <w:spacing w:after="0" w:line="240" w:lineRule="auto"/>
              <w:rPr>
                <w:rFonts w:ascii="Times New Roman" w:eastAsia="Cambria" w:hAnsi="Times New Roman"/>
                <w:sz w:val="16"/>
                <w:szCs w:val="18"/>
                <w:lang w:eastAsia="zh-CN"/>
              </w:rPr>
            </w:pPr>
            <w:r w:rsidRPr="00E26859">
              <w:rPr>
                <w:rFonts w:ascii="Times New Roman" w:eastAsia="Cambria" w:hAnsi="Times New Roman"/>
                <w:sz w:val="16"/>
                <w:szCs w:val="18"/>
                <w:lang w:eastAsia="zh-CN"/>
              </w:rPr>
              <w:t>Малоэтажная многоквартирная жилая застройка (2.1.1)</w:t>
            </w:r>
          </w:p>
        </w:tc>
        <w:tc>
          <w:tcPr>
            <w:tcW w:w="3969" w:type="dxa"/>
          </w:tcPr>
          <w:p w:rsidR="00A23DFB" w:rsidRPr="00E26859" w:rsidRDefault="00A23DFB"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524" w:type="dxa"/>
          </w:tcPr>
          <w:p w:rsidR="00A23DFB" w:rsidRPr="00E26859" w:rsidRDefault="00A23DF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Площадь земельных участков: </w:t>
            </w:r>
          </w:p>
          <w:p w:rsidR="00A23DFB" w:rsidRPr="00E26859" w:rsidRDefault="00A23DF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минимальная 0,04 га.</w:t>
            </w:r>
          </w:p>
          <w:p w:rsidR="00A23DFB" w:rsidRPr="00E26859" w:rsidRDefault="00A23DF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максимальная не подлежит установлению.</w:t>
            </w:r>
          </w:p>
          <w:p w:rsidR="00A23DFB" w:rsidRPr="00E26859" w:rsidRDefault="00A23DFB"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 3 м.</w:t>
            </w:r>
          </w:p>
          <w:p w:rsidR="00A23DFB" w:rsidRPr="00E26859" w:rsidRDefault="00A23DFB"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надземных этажей – 4 этажа.</w:t>
            </w:r>
          </w:p>
          <w:p w:rsidR="00A23DFB" w:rsidRPr="00E26859" w:rsidRDefault="00A23DFB"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 40 %.</w:t>
            </w:r>
          </w:p>
          <w:p w:rsidR="00A23DFB" w:rsidRPr="00E26859" w:rsidRDefault="00A23DFB" w:rsidP="008D33D8">
            <w:pPr>
              <w:spacing w:after="0" w:line="240" w:lineRule="auto"/>
              <w:rPr>
                <w:rFonts w:ascii="Times New Roman" w:eastAsia="Cambria" w:hAnsi="Times New Roman"/>
                <w:bCs/>
                <w:sz w:val="16"/>
                <w:szCs w:val="18"/>
                <w:lang w:eastAsia="zh-CN"/>
              </w:rPr>
            </w:pPr>
          </w:p>
          <w:p w:rsidR="00A23DFB" w:rsidRPr="00E26859" w:rsidRDefault="00A23DFB"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Иные предельные параметры разрешенного строительства:</w:t>
            </w:r>
          </w:p>
          <w:p w:rsidR="00A23DFB" w:rsidRPr="00E26859" w:rsidRDefault="00A23DFB"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tcPr>
          <w:p w:rsidR="00A23DFB" w:rsidRPr="00E26859" w:rsidRDefault="00A23DF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sz w:val="16"/>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p>
        </w:tc>
        <w:tc>
          <w:tcPr>
            <w:tcW w:w="1736" w:type="dxa"/>
            <w:vMerge w:val="restart"/>
          </w:tcPr>
          <w:p w:rsidR="00A23DFB" w:rsidRPr="00E26859" w:rsidRDefault="00A23DFB" w:rsidP="008D33D8">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E26859" w:rsidRPr="00E26859" w:rsidTr="008D33D8">
        <w:trPr>
          <w:trHeight w:val="680"/>
        </w:trPr>
        <w:tc>
          <w:tcPr>
            <w:tcW w:w="911" w:type="dxa"/>
            <w:vMerge/>
            <w:vAlign w:val="center"/>
          </w:tcPr>
          <w:p w:rsidR="00A23DFB" w:rsidRPr="00E26859" w:rsidRDefault="00A23DFB" w:rsidP="008D33D8">
            <w:pPr>
              <w:spacing w:after="0" w:line="240" w:lineRule="auto"/>
              <w:jc w:val="center"/>
              <w:rPr>
                <w:rFonts w:ascii="Times New Roman" w:eastAsia="Cambria" w:hAnsi="Times New Roman"/>
                <w:b/>
                <w:bCs/>
                <w:sz w:val="18"/>
                <w:szCs w:val="18"/>
                <w:lang w:eastAsia="zh-CN"/>
              </w:rPr>
            </w:pPr>
          </w:p>
        </w:tc>
        <w:tc>
          <w:tcPr>
            <w:tcW w:w="1636" w:type="dxa"/>
          </w:tcPr>
          <w:p w:rsidR="00A23DFB" w:rsidRPr="00E26859" w:rsidRDefault="00A23DFB" w:rsidP="008D33D8">
            <w:pPr>
              <w:spacing w:after="0" w:line="240" w:lineRule="auto"/>
              <w:rPr>
                <w:rFonts w:ascii="Times New Roman" w:eastAsia="Cambria" w:hAnsi="Times New Roman"/>
                <w:sz w:val="16"/>
                <w:szCs w:val="18"/>
                <w:lang w:eastAsia="zh-CN"/>
              </w:rPr>
            </w:pPr>
            <w:r w:rsidRPr="00E26859">
              <w:rPr>
                <w:rFonts w:ascii="Times New Roman" w:eastAsia="Cambria" w:hAnsi="Times New Roman"/>
                <w:sz w:val="16"/>
                <w:szCs w:val="18"/>
                <w:lang w:eastAsia="zh-CN"/>
              </w:rPr>
              <w:t>Трубопроводный транспорт (7.5)</w:t>
            </w:r>
          </w:p>
        </w:tc>
        <w:tc>
          <w:tcPr>
            <w:tcW w:w="3969" w:type="dxa"/>
          </w:tcPr>
          <w:p w:rsidR="00A23DFB" w:rsidRPr="00E26859" w:rsidRDefault="00A23DFB"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524" w:type="dxa"/>
          </w:tcPr>
          <w:p w:rsidR="00A23DFB" w:rsidRPr="00E26859" w:rsidRDefault="00A23DF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99" w:type="dxa"/>
          </w:tcPr>
          <w:p w:rsidR="00A23DFB" w:rsidRPr="00E26859" w:rsidRDefault="00A23DFB" w:rsidP="008D33D8">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установлены.</w:t>
            </w:r>
          </w:p>
        </w:tc>
        <w:tc>
          <w:tcPr>
            <w:tcW w:w="1736" w:type="dxa"/>
            <w:vMerge/>
          </w:tcPr>
          <w:p w:rsidR="00A23DFB" w:rsidRPr="00E26859" w:rsidRDefault="00A23DFB" w:rsidP="008D33D8">
            <w:pPr>
              <w:spacing w:after="0" w:line="240" w:lineRule="auto"/>
              <w:rPr>
                <w:rFonts w:ascii="Times New Roman" w:eastAsia="Cambria" w:hAnsi="Times New Roman"/>
                <w:bCs/>
                <w:sz w:val="16"/>
                <w:szCs w:val="18"/>
                <w:lang w:eastAsia="zh-CN"/>
              </w:rPr>
            </w:pPr>
          </w:p>
        </w:tc>
      </w:tr>
    </w:tbl>
    <w:p w:rsidR="008D33D8" w:rsidRPr="009F12BE" w:rsidRDefault="008D33D8">
      <w:pPr>
        <w:spacing w:after="0" w:line="240" w:lineRule="auto"/>
        <w:rPr>
          <w:sz w:val="6"/>
        </w:rPr>
      </w:pPr>
      <w:r w:rsidRPr="009F12BE">
        <w:rPr>
          <w:sz w:val="6"/>
        </w:rPr>
        <w:br w:type="page"/>
      </w:r>
    </w:p>
    <w:tbl>
      <w:tblPr>
        <w:tblStyle w:val="a9"/>
        <w:tblW w:w="14875" w:type="dxa"/>
        <w:tblLayout w:type="fixed"/>
        <w:tblLook w:val="04A0" w:firstRow="1" w:lastRow="0" w:firstColumn="1" w:lastColumn="0" w:noHBand="0" w:noVBand="1"/>
      </w:tblPr>
      <w:tblGrid>
        <w:gridCol w:w="988"/>
        <w:gridCol w:w="1701"/>
        <w:gridCol w:w="3827"/>
        <w:gridCol w:w="4524"/>
        <w:gridCol w:w="2099"/>
        <w:gridCol w:w="1736"/>
      </w:tblGrid>
      <w:tr w:rsidR="00E26859" w:rsidRPr="00E26859" w:rsidTr="00732486">
        <w:trPr>
          <w:trHeight w:val="507"/>
        </w:trPr>
        <w:tc>
          <w:tcPr>
            <w:tcW w:w="988" w:type="dxa"/>
            <w:vAlign w:val="center"/>
          </w:tcPr>
          <w:p w:rsidR="00EC3CD5" w:rsidRPr="00E26859" w:rsidRDefault="00EC3CD5" w:rsidP="00EC3CD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lastRenderedPageBreak/>
              <w:t>Террито-риальная зона</w:t>
            </w:r>
          </w:p>
        </w:tc>
        <w:tc>
          <w:tcPr>
            <w:tcW w:w="1701" w:type="dxa"/>
            <w:vAlign w:val="center"/>
          </w:tcPr>
          <w:p w:rsidR="00EC3CD5" w:rsidRPr="00E26859" w:rsidRDefault="00EC3CD5" w:rsidP="00EC3CD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3827" w:type="dxa"/>
            <w:vAlign w:val="center"/>
          </w:tcPr>
          <w:p w:rsidR="00EC3CD5" w:rsidRPr="00E26859" w:rsidRDefault="00EC3CD5" w:rsidP="00EC3CD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524" w:type="dxa"/>
            <w:vAlign w:val="center"/>
          </w:tcPr>
          <w:p w:rsidR="00EC3CD5" w:rsidRPr="00E26859" w:rsidRDefault="00EC3CD5" w:rsidP="00EC3CD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EC3CD5" w:rsidRPr="00E26859" w:rsidRDefault="00EC3CD5" w:rsidP="00EC3CD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EC3CD5" w:rsidRPr="00E26859" w:rsidRDefault="00EC3CD5" w:rsidP="00EC3CD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732486">
        <w:trPr>
          <w:trHeight w:val="478"/>
        </w:trPr>
        <w:tc>
          <w:tcPr>
            <w:tcW w:w="988" w:type="dxa"/>
            <w:vMerge w:val="restart"/>
            <w:vAlign w:val="center"/>
          </w:tcPr>
          <w:p w:rsidR="00E10A81" w:rsidRPr="00E26859" w:rsidRDefault="00E10A81" w:rsidP="00197F5E">
            <w:pPr>
              <w:spacing w:after="0" w:line="240" w:lineRule="auto"/>
              <w:jc w:val="center"/>
              <w:rPr>
                <w:rFonts w:ascii="Times New Roman" w:eastAsia="Cambria" w:hAnsi="Times New Roman"/>
                <w:b/>
                <w:bCs/>
                <w:sz w:val="16"/>
                <w:szCs w:val="18"/>
                <w:lang w:eastAsia="zh-CN"/>
              </w:rPr>
            </w:pPr>
            <w:r w:rsidRPr="00E26859">
              <w:rPr>
                <w:rFonts w:ascii="Times New Roman" w:eastAsia="Cambria" w:hAnsi="Times New Roman"/>
                <w:b/>
                <w:bCs/>
                <w:sz w:val="16"/>
                <w:szCs w:val="18"/>
                <w:lang w:eastAsia="zh-CN"/>
              </w:rPr>
              <w:t>Ж</w:t>
            </w:r>
            <w:r w:rsidR="00197F5E">
              <w:rPr>
                <w:rFonts w:ascii="Times New Roman" w:eastAsia="Cambria" w:hAnsi="Times New Roman"/>
                <w:b/>
                <w:bCs/>
                <w:sz w:val="16"/>
                <w:szCs w:val="18"/>
                <w:lang w:eastAsia="zh-CN"/>
              </w:rPr>
              <w:t>.</w:t>
            </w:r>
            <w:r w:rsidRPr="00E26859">
              <w:rPr>
                <w:rFonts w:ascii="Times New Roman" w:eastAsia="Cambria" w:hAnsi="Times New Roman"/>
                <w:b/>
                <w:bCs/>
                <w:sz w:val="16"/>
                <w:szCs w:val="18"/>
                <w:lang w:eastAsia="zh-CN"/>
              </w:rPr>
              <w:t>1</w:t>
            </w:r>
          </w:p>
        </w:tc>
        <w:tc>
          <w:tcPr>
            <w:tcW w:w="13887" w:type="dxa"/>
            <w:gridSpan w:val="5"/>
            <w:vAlign w:val="center"/>
          </w:tcPr>
          <w:p w:rsidR="00E10A81" w:rsidRPr="00E26859" w:rsidRDefault="00E10A81" w:rsidP="00E10A81">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E26859" w:rsidRPr="00E26859" w:rsidTr="00732486">
        <w:trPr>
          <w:trHeight w:val="415"/>
        </w:trPr>
        <w:tc>
          <w:tcPr>
            <w:tcW w:w="988" w:type="dxa"/>
            <w:vMerge/>
            <w:vAlign w:val="center"/>
          </w:tcPr>
          <w:p w:rsidR="008D33D8" w:rsidRPr="00E26859" w:rsidRDefault="008D33D8" w:rsidP="008D33D8">
            <w:pPr>
              <w:spacing w:after="0" w:line="240" w:lineRule="auto"/>
              <w:jc w:val="center"/>
              <w:rPr>
                <w:rFonts w:ascii="Times New Roman" w:eastAsia="Cambria" w:hAnsi="Times New Roman"/>
                <w:bCs/>
                <w:sz w:val="18"/>
                <w:szCs w:val="18"/>
                <w:lang w:eastAsia="zh-CN"/>
              </w:rPr>
            </w:pPr>
          </w:p>
        </w:tc>
        <w:tc>
          <w:tcPr>
            <w:tcW w:w="1701" w:type="dxa"/>
          </w:tcPr>
          <w:p w:rsidR="008D33D8" w:rsidRPr="00E26859" w:rsidRDefault="008D33D8"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Обслуживание жилой застройки (2.7)</w:t>
            </w:r>
          </w:p>
        </w:tc>
        <w:tc>
          <w:tcPr>
            <w:tcW w:w="3827" w:type="dxa"/>
          </w:tcPr>
          <w:p w:rsidR="008D33D8" w:rsidRPr="00E26859" w:rsidRDefault="008D33D8"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4524" w:type="dxa"/>
          </w:tcPr>
          <w:p w:rsidR="008D33D8" w:rsidRPr="00E26859" w:rsidRDefault="008D33D8"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8D33D8" w:rsidRPr="00E26859" w:rsidRDefault="008D33D8"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8D33D8" w:rsidRPr="00E26859" w:rsidRDefault="008D33D8"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8D33D8" w:rsidRPr="00E26859" w:rsidRDefault="008D33D8"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Максимальный процент застройки в границах земельного участка – </w:t>
            </w:r>
            <w:r w:rsidR="00197F5E">
              <w:rPr>
                <w:rFonts w:ascii="Times New Roman" w:eastAsia="Cambria" w:hAnsi="Times New Roman"/>
                <w:bCs/>
                <w:sz w:val="16"/>
                <w:szCs w:val="16"/>
                <w:lang w:eastAsia="zh-CN"/>
              </w:rPr>
              <w:t>7</w:t>
            </w:r>
            <w:r w:rsidRPr="00E26859">
              <w:rPr>
                <w:rFonts w:ascii="Times New Roman" w:eastAsia="Cambria" w:hAnsi="Times New Roman"/>
                <w:bCs/>
                <w:sz w:val="16"/>
                <w:szCs w:val="16"/>
                <w:lang w:eastAsia="zh-CN"/>
              </w:rPr>
              <w:t>0 %.</w:t>
            </w:r>
          </w:p>
          <w:p w:rsidR="008D33D8" w:rsidRPr="00E26859" w:rsidRDefault="008D33D8" w:rsidP="008D33D8">
            <w:pPr>
              <w:spacing w:after="0" w:line="240" w:lineRule="auto"/>
              <w:rPr>
                <w:rFonts w:ascii="Times New Roman" w:eastAsia="Cambria" w:hAnsi="Times New Roman"/>
                <w:bCs/>
                <w:sz w:val="10"/>
                <w:szCs w:val="10"/>
                <w:lang w:eastAsia="zh-CN"/>
              </w:rPr>
            </w:pPr>
          </w:p>
          <w:p w:rsidR="008D33D8" w:rsidRPr="00E26859" w:rsidRDefault="008D33D8" w:rsidP="008D33D8">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8D33D8" w:rsidRPr="00E26859" w:rsidRDefault="008D33D8"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vMerge w:val="restart"/>
          </w:tcPr>
          <w:p w:rsidR="008D33D8" w:rsidRPr="00E26859" w:rsidRDefault="008D33D8"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c>
          <w:tcPr>
            <w:tcW w:w="1736" w:type="dxa"/>
            <w:vMerge w:val="restart"/>
          </w:tcPr>
          <w:p w:rsidR="008D33D8" w:rsidRPr="00E26859" w:rsidRDefault="008D33D8" w:rsidP="008D33D8">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E26859" w:rsidRPr="00E26859" w:rsidTr="00732486">
        <w:trPr>
          <w:trHeight w:val="415"/>
        </w:trPr>
        <w:tc>
          <w:tcPr>
            <w:tcW w:w="988" w:type="dxa"/>
            <w:vMerge/>
            <w:vAlign w:val="center"/>
          </w:tcPr>
          <w:p w:rsidR="008D33D8" w:rsidRPr="00E26859" w:rsidRDefault="008D33D8" w:rsidP="008D33D8">
            <w:pPr>
              <w:spacing w:after="0" w:line="240" w:lineRule="auto"/>
              <w:jc w:val="center"/>
              <w:rPr>
                <w:rFonts w:ascii="Times New Roman" w:eastAsia="Cambria" w:hAnsi="Times New Roman"/>
                <w:bCs/>
                <w:sz w:val="18"/>
                <w:szCs w:val="18"/>
                <w:lang w:eastAsia="zh-CN"/>
              </w:rPr>
            </w:pPr>
          </w:p>
        </w:tc>
        <w:tc>
          <w:tcPr>
            <w:tcW w:w="1701" w:type="dxa"/>
          </w:tcPr>
          <w:p w:rsidR="008D33D8" w:rsidRPr="00E26859" w:rsidRDefault="008D33D8"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Связь (6.8)</w:t>
            </w:r>
          </w:p>
        </w:tc>
        <w:tc>
          <w:tcPr>
            <w:tcW w:w="3827" w:type="dxa"/>
          </w:tcPr>
          <w:p w:rsidR="008D33D8" w:rsidRPr="00E26859" w:rsidRDefault="008D33D8"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524" w:type="dxa"/>
          </w:tcPr>
          <w:p w:rsidR="008D33D8" w:rsidRPr="00E26859" w:rsidRDefault="008D33D8" w:rsidP="008D33D8">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c>
          <w:tcPr>
            <w:tcW w:w="2099" w:type="dxa"/>
            <w:vMerge/>
          </w:tcPr>
          <w:p w:rsidR="008D33D8" w:rsidRPr="00E26859" w:rsidRDefault="008D33D8" w:rsidP="008D33D8">
            <w:pPr>
              <w:spacing w:after="0" w:line="240" w:lineRule="auto"/>
              <w:rPr>
                <w:rFonts w:ascii="Times New Roman" w:eastAsia="Cambria" w:hAnsi="Times New Roman"/>
                <w:bCs/>
                <w:sz w:val="18"/>
                <w:szCs w:val="18"/>
                <w:lang w:eastAsia="zh-CN"/>
              </w:rPr>
            </w:pPr>
          </w:p>
        </w:tc>
        <w:tc>
          <w:tcPr>
            <w:tcW w:w="1736" w:type="dxa"/>
            <w:vMerge/>
          </w:tcPr>
          <w:p w:rsidR="008D33D8" w:rsidRPr="00E26859" w:rsidRDefault="008D33D8" w:rsidP="008D33D8">
            <w:pPr>
              <w:spacing w:after="0" w:line="240" w:lineRule="auto"/>
              <w:rPr>
                <w:rFonts w:ascii="Times New Roman" w:eastAsia="Cambria" w:hAnsi="Times New Roman"/>
                <w:bCs/>
                <w:sz w:val="18"/>
                <w:szCs w:val="18"/>
                <w:lang w:eastAsia="zh-CN"/>
              </w:rPr>
            </w:pPr>
          </w:p>
        </w:tc>
      </w:tr>
      <w:tr w:rsidR="009F12BE" w:rsidRPr="00E26859" w:rsidTr="00732486">
        <w:trPr>
          <w:trHeight w:val="415"/>
        </w:trPr>
        <w:tc>
          <w:tcPr>
            <w:tcW w:w="988" w:type="dxa"/>
            <w:vMerge/>
            <w:vAlign w:val="center"/>
          </w:tcPr>
          <w:p w:rsidR="009F12BE" w:rsidRPr="00E26859" w:rsidRDefault="009F12BE" w:rsidP="009F12BE">
            <w:pPr>
              <w:spacing w:after="0" w:line="240" w:lineRule="auto"/>
              <w:jc w:val="center"/>
              <w:rPr>
                <w:rFonts w:ascii="Times New Roman" w:eastAsia="Cambria" w:hAnsi="Times New Roman"/>
                <w:bCs/>
                <w:sz w:val="18"/>
                <w:szCs w:val="18"/>
                <w:lang w:eastAsia="zh-CN"/>
              </w:rPr>
            </w:pPr>
          </w:p>
        </w:tc>
        <w:tc>
          <w:tcPr>
            <w:tcW w:w="1701" w:type="dxa"/>
          </w:tcPr>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Бытовое обслуживание (3.3)</w:t>
            </w:r>
          </w:p>
        </w:tc>
        <w:tc>
          <w:tcPr>
            <w:tcW w:w="3827" w:type="dxa"/>
          </w:tcPr>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24" w:type="dxa"/>
            <w:vMerge w:val="restart"/>
          </w:tcPr>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60 %.</w:t>
            </w:r>
          </w:p>
          <w:p w:rsidR="009F12BE" w:rsidRPr="00E26859" w:rsidRDefault="009F12BE" w:rsidP="009F12BE">
            <w:pPr>
              <w:spacing w:after="0" w:line="240" w:lineRule="auto"/>
              <w:rPr>
                <w:rFonts w:ascii="Times New Roman" w:eastAsia="Cambria" w:hAnsi="Times New Roman"/>
                <w:bCs/>
                <w:sz w:val="10"/>
                <w:szCs w:val="10"/>
                <w:lang w:eastAsia="zh-CN"/>
              </w:rPr>
            </w:pPr>
          </w:p>
          <w:p w:rsidR="009F12BE" w:rsidRPr="00E26859" w:rsidRDefault="009F12BE" w:rsidP="009F12BE">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vMerge/>
          </w:tcPr>
          <w:p w:rsidR="009F12BE" w:rsidRPr="00E26859" w:rsidRDefault="009F12BE" w:rsidP="009F12BE">
            <w:pPr>
              <w:spacing w:after="0" w:line="240" w:lineRule="auto"/>
              <w:rPr>
                <w:rFonts w:ascii="Times New Roman" w:eastAsia="Cambria" w:hAnsi="Times New Roman"/>
                <w:bCs/>
                <w:sz w:val="18"/>
                <w:szCs w:val="18"/>
                <w:lang w:eastAsia="zh-CN"/>
              </w:rPr>
            </w:pPr>
          </w:p>
        </w:tc>
        <w:tc>
          <w:tcPr>
            <w:tcW w:w="1736" w:type="dxa"/>
            <w:vMerge/>
          </w:tcPr>
          <w:p w:rsidR="009F12BE" w:rsidRPr="00E26859" w:rsidRDefault="009F12BE" w:rsidP="009F12BE">
            <w:pPr>
              <w:spacing w:after="0" w:line="240" w:lineRule="auto"/>
              <w:rPr>
                <w:rFonts w:ascii="Times New Roman" w:eastAsia="Cambria" w:hAnsi="Times New Roman"/>
                <w:bCs/>
                <w:sz w:val="18"/>
                <w:szCs w:val="18"/>
                <w:lang w:eastAsia="zh-CN"/>
              </w:rPr>
            </w:pPr>
          </w:p>
        </w:tc>
      </w:tr>
      <w:tr w:rsidR="009F12BE" w:rsidRPr="00E26859" w:rsidTr="00732486">
        <w:trPr>
          <w:trHeight w:val="415"/>
        </w:trPr>
        <w:tc>
          <w:tcPr>
            <w:tcW w:w="988" w:type="dxa"/>
            <w:vMerge/>
            <w:vAlign w:val="center"/>
          </w:tcPr>
          <w:p w:rsidR="009F12BE" w:rsidRPr="00E26859" w:rsidRDefault="009F12BE" w:rsidP="009F12BE">
            <w:pPr>
              <w:spacing w:after="0" w:line="240" w:lineRule="auto"/>
              <w:jc w:val="center"/>
              <w:rPr>
                <w:rFonts w:ascii="Times New Roman" w:eastAsia="Cambria" w:hAnsi="Times New Roman"/>
                <w:bCs/>
                <w:sz w:val="18"/>
                <w:szCs w:val="18"/>
                <w:lang w:eastAsia="zh-CN"/>
              </w:rPr>
            </w:pPr>
          </w:p>
        </w:tc>
        <w:tc>
          <w:tcPr>
            <w:tcW w:w="1701" w:type="dxa"/>
          </w:tcPr>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Общественное питание (4.6)</w:t>
            </w:r>
          </w:p>
        </w:tc>
        <w:tc>
          <w:tcPr>
            <w:tcW w:w="3827" w:type="dxa"/>
          </w:tcPr>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524" w:type="dxa"/>
            <w:vMerge/>
          </w:tcPr>
          <w:p w:rsidR="009F12BE" w:rsidRPr="00E26859" w:rsidRDefault="009F12BE" w:rsidP="009F12BE">
            <w:pPr>
              <w:spacing w:after="0" w:line="240" w:lineRule="auto"/>
              <w:rPr>
                <w:rFonts w:ascii="Times New Roman" w:eastAsia="Cambria" w:hAnsi="Times New Roman"/>
                <w:bCs/>
                <w:sz w:val="16"/>
                <w:szCs w:val="16"/>
                <w:lang w:eastAsia="zh-CN"/>
              </w:rPr>
            </w:pPr>
          </w:p>
        </w:tc>
        <w:tc>
          <w:tcPr>
            <w:tcW w:w="2099" w:type="dxa"/>
            <w:vMerge/>
          </w:tcPr>
          <w:p w:rsidR="009F12BE" w:rsidRPr="00E26859" w:rsidRDefault="009F12BE" w:rsidP="009F12BE">
            <w:pPr>
              <w:spacing w:after="0" w:line="240" w:lineRule="auto"/>
              <w:rPr>
                <w:rFonts w:ascii="Times New Roman" w:eastAsia="Cambria" w:hAnsi="Times New Roman"/>
                <w:bCs/>
                <w:sz w:val="18"/>
                <w:szCs w:val="18"/>
                <w:lang w:eastAsia="zh-CN"/>
              </w:rPr>
            </w:pPr>
          </w:p>
        </w:tc>
        <w:tc>
          <w:tcPr>
            <w:tcW w:w="1736" w:type="dxa"/>
            <w:vMerge/>
          </w:tcPr>
          <w:p w:rsidR="009F12BE" w:rsidRPr="00E26859" w:rsidRDefault="009F12BE" w:rsidP="009F12BE">
            <w:pPr>
              <w:spacing w:after="0" w:line="240" w:lineRule="auto"/>
              <w:rPr>
                <w:rFonts w:ascii="Times New Roman" w:eastAsia="Cambria" w:hAnsi="Times New Roman"/>
                <w:bCs/>
                <w:sz w:val="18"/>
                <w:szCs w:val="18"/>
                <w:lang w:eastAsia="zh-CN"/>
              </w:rPr>
            </w:pPr>
          </w:p>
        </w:tc>
      </w:tr>
      <w:tr w:rsidR="009F12BE" w:rsidRPr="00E26859" w:rsidTr="00732486">
        <w:trPr>
          <w:trHeight w:val="415"/>
        </w:trPr>
        <w:tc>
          <w:tcPr>
            <w:tcW w:w="988" w:type="dxa"/>
            <w:vMerge/>
            <w:vAlign w:val="center"/>
          </w:tcPr>
          <w:p w:rsidR="009F12BE" w:rsidRPr="00E26859" w:rsidRDefault="009F12BE" w:rsidP="009F12BE">
            <w:pPr>
              <w:spacing w:after="0" w:line="240" w:lineRule="auto"/>
              <w:jc w:val="center"/>
              <w:rPr>
                <w:rFonts w:ascii="Times New Roman" w:eastAsia="Cambria" w:hAnsi="Times New Roman"/>
                <w:bCs/>
                <w:sz w:val="18"/>
                <w:szCs w:val="18"/>
                <w:lang w:eastAsia="zh-CN"/>
              </w:rPr>
            </w:pPr>
          </w:p>
        </w:tc>
        <w:tc>
          <w:tcPr>
            <w:tcW w:w="1701" w:type="dxa"/>
          </w:tcPr>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Религиозное использование (3.7)</w:t>
            </w:r>
          </w:p>
        </w:tc>
        <w:tc>
          <w:tcPr>
            <w:tcW w:w="3827" w:type="dxa"/>
          </w:tcPr>
          <w:p w:rsidR="009F12BE" w:rsidRPr="00E26859" w:rsidRDefault="009F12BE" w:rsidP="009F12B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4524" w:type="dxa"/>
            <w:vMerge/>
          </w:tcPr>
          <w:p w:rsidR="009F12BE" w:rsidRPr="00E26859" w:rsidRDefault="009F12BE" w:rsidP="009F12BE">
            <w:pPr>
              <w:spacing w:after="0" w:line="240" w:lineRule="auto"/>
              <w:rPr>
                <w:rFonts w:ascii="Times New Roman" w:eastAsia="Cambria" w:hAnsi="Times New Roman"/>
                <w:bCs/>
                <w:sz w:val="16"/>
                <w:szCs w:val="16"/>
                <w:lang w:eastAsia="zh-CN"/>
              </w:rPr>
            </w:pPr>
          </w:p>
        </w:tc>
        <w:tc>
          <w:tcPr>
            <w:tcW w:w="2099" w:type="dxa"/>
            <w:vMerge/>
          </w:tcPr>
          <w:p w:rsidR="009F12BE" w:rsidRPr="00E26859" w:rsidRDefault="009F12BE" w:rsidP="009F12BE">
            <w:pPr>
              <w:spacing w:after="0" w:line="240" w:lineRule="auto"/>
              <w:rPr>
                <w:rFonts w:ascii="Times New Roman" w:eastAsia="Cambria" w:hAnsi="Times New Roman"/>
                <w:bCs/>
                <w:sz w:val="18"/>
                <w:szCs w:val="18"/>
                <w:lang w:eastAsia="zh-CN"/>
              </w:rPr>
            </w:pPr>
          </w:p>
        </w:tc>
        <w:tc>
          <w:tcPr>
            <w:tcW w:w="1736" w:type="dxa"/>
            <w:vMerge/>
          </w:tcPr>
          <w:p w:rsidR="009F12BE" w:rsidRPr="00E26859" w:rsidRDefault="009F12BE" w:rsidP="009F12BE">
            <w:pPr>
              <w:spacing w:after="0" w:line="240" w:lineRule="auto"/>
              <w:rPr>
                <w:rFonts w:ascii="Times New Roman" w:eastAsia="Cambria" w:hAnsi="Times New Roman"/>
                <w:bCs/>
                <w:sz w:val="18"/>
                <w:szCs w:val="18"/>
                <w:lang w:eastAsia="zh-CN"/>
              </w:rPr>
            </w:pPr>
          </w:p>
        </w:tc>
      </w:tr>
    </w:tbl>
    <w:p w:rsidR="008D33D8" w:rsidRPr="00E26859" w:rsidRDefault="008D33D8">
      <w:r w:rsidRPr="00E26859">
        <w:br w:type="page"/>
      </w:r>
    </w:p>
    <w:tbl>
      <w:tblPr>
        <w:tblStyle w:val="a9"/>
        <w:tblW w:w="14875" w:type="dxa"/>
        <w:tblLayout w:type="fixed"/>
        <w:tblLook w:val="04A0" w:firstRow="1" w:lastRow="0" w:firstColumn="1" w:lastColumn="0" w:noHBand="0" w:noVBand="1"/>
      </w:tblPr>
      <w:tblGrid>
        <w:gridCol w:w="988"/>
        <w:gridCol w:w="1701"/>
        <w:gridCol w:w="3827"/>
        <w:gridCol w:w="4524"/>
        <w:gridCol w:w="2099"/>
        <w:gridCol w:w="1736"/>
      </w:tblGrid>
      <w:tr w:rsidR="00E26859" w:rsidRPr="00E26859" w:rsidTr="00C93DC5">
        <w:trPr>
          <w:trHeight w:val="507"/>
        </w:trPr>
        <w:tc>
          <w:tcPr>
            <w:tcW w:w="988" w:type="dxa"/>
            <w:vAlign w:val="center"/>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lastRenderedPageBreak/>
              <w:t>Террито-риальная зона</w:t>
            </w:r>
          </w:p>
        </w:tc>
        <w:tc>
          <w:tcPr>
            <w:tcW w:w="1701" w:type="dxa"/>
            <w:vAlign w:val="center"/>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3827" w:type="dxa"/>
            <w:vAlign w:val="center"/>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524" w:type="dxa"/>
            <w:vAlign w:val="center"/>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8D33D8" w:rsidRPr="00E26859" w:rsidRDefault="008D33D8" w:rsidP="00C93DC5">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732486">
        <w:trPr>
          <w:trHeight w:val="491"/>
        </w:trPr>
        <w:tc>
          <w:tcPr>
            <w:tcW w:w="988" w:type="dxa"/>
            <w:vMerge w:val="restart"/>
            <w:vAlign w:val="center"/>
          </w:tcPr>
          <w:p w:rsidR="008D33D8" w:rsidRPr="00E26859" w:rsidRDefault="00197F5E" w:rsidP="008D33D8">
            <w:pPr>
              <w:spacing w:after="0" w:line="240" w:lineRule="auto"/>
              <w:jc w:val="center"/>
              <w:rPr>
                <w:rFonts w:ascii="Times New Roman" w:eastAsia="Cambria" w:hAnsi="Times New Roman"/>
                <w:b/>
                <w:bCs/>
                <w:sz w:val="16"/>
                <w:szCs w:val="18"/>
                <w:lang w:eastAsia="zh-CN"/>
              </w:rPr>
            </w:pPr>
            <w:r>
              <w:rPr>
                <w:rFonts w:ascii="Times New Roman" w:eastAsia="Cambria" w:hAnsi="Times New Roman"/>
                <w:b/>
                <w:bCs/>
                <w:sz w:val="16"/>
                <w:szCs w:val="18"/>
                <w:lang w:eastAsia="zh-CN"/>
              </w:rPr>
              <w:t>Ж.</w:t>
            </w:r>
            <w:r w:rsidR="008D33D8" w:rsidRPr="00E26859">
              <w:rPr>
                <w:rFonts w:ascii="Times New Roman" w:eastAsia="Cambria" w:hAnsi="Times New Roman"/>
                <w:b/>
                <w:bCs/>
                <w:sz w:val="16"/>
                <w:szCs w:val="18"/>
                <w:lang w:eastAsia="zh-CN"/>
              </w:rPr>
              <w:t>1</w:t>
            </w:r>
          </w:p>
        </w:tc>
        <w:tc>
          <w:tcPr>
            <w:tcW w:w="13887" w:type="dxa"/>
            <w:gridSpan w:val="5"/>
            <w:vAlign w:val="center"/>
          </w:tcPr>
          <w:p w:rsidR="008D33D8" w:rsidRPr="00E26859" w:rsidRDefault="008D33D8" w:rsidP="008D33D8">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E26859" w:rsidRPr="00E26859" w:rsidTr="00732486">
        <w:tc>
          <w:tcPr>
            <w:tcW w:w="988" w:type="dxa"/>
            <w:vMerge/>
            <w:vAlign w:val="center"/>
          </w:tcPr>
          <w:p w:rsidR="007E4C1B" w:rsidRPr="00E26859" w:rsidRDefault="007E4C1B" w:rsidP="008D33D8">
            <w:pPr>
              <w:spacing w:after="0" w:line="240" w:lineRule="auto"/>
              <w:jc w:val="center"/>
              <w:rPr>
                <w:rFonts w:ascii="Times New Roman" w:eastAsia="Cambria" w:hAnsi="Times New Roman"/>
                <w:bCs/>
                <w:sz w:val="18"/>
                <w:szCs w:val="18"/>
                <w:lang w:eastAsia="zh-CN"/>
              </w:rPr>
            </w:pPr>
          </w:p>
        </w:tc>
        <w:tc>
          <w:tcPr>
            <w:tcW w:w="1701"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Предоставление коммунальных услуг (3.1.1)</w:t>
            </w:r>
          </w:p>
        </w:tc>
        <w:tc>
          <w:tcPr>
            <w:tcW w:w="3827"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524"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99"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36" w:type="dxa"/>
            <w:vMerge w:val="restart"/>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732486">
        <w:tc>
          <w:tcPr>
            <w:tcW w:w="988" w:type="dxa"/>
            <w:vMerge/>
            <w:vAlign w:val="center"/>
          </w:tcPr>
          <w:p w:rsidR="007E4C1B" w:rsidRPr="00E26859" w:rsidRDefault="007E4C1B" w:rsidP="008D33D8">
            <w:pPr>
              <w:spacing w:after="0" w:line="240" w:lineRule="auto"/>
              <w:jc w:val="center"/>
              <w:rPr>
                <w:rFonts w:ascii="Times New Roman" w:eastAsia="Cambria" w:hAnsi="Times New Roman"/>
                <w:bCs/>
                <w:sz w:val="18"/>
                <w:szCs w:val="18"/>
                <w:lang w:eastAsia="zh-CN"/>
              </w:rPr>
            </w:pPr>
          </w:p>
        </w:tc>
        <w:tc>
          <w:tcPr>
            <w:tcW w:w="1701"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Улично-дорожная сеть (12.0.1)</w:t>
            </w:r>
          </w:p>
        </w:tc>
        <w:tc>
          <w:tcPr>
            <w:tcW w:w="3827"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524"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99"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36" w:type="dxa"/>
            <w:vMerge/>
          </w:tcPr>
          <w:p w:rsidR="007E4C1B" w:rsidRPr="00E26859" w:rsidRDefault="007E4C1B" w:rsidP="008D33D8">
            <w:pPr>
              <w:spacing w:after="0" w:line="240" w:lineRule="auto"/>
              <w:rPr>
                <w:rFonts w:ascii="Times New Roman" w:eastAsia="Cambria" w:hAnsi="Times New Roman"/>
                <w:bCs/>
                <w:sz w:val="16"/>
                <w:szCs w:val="16"/>
                <w:lang w:eastAsia="zh-CN"/>
              </w:rPr>
            </w:pPr>
          </w:p>
        </w:tc>
      </w:tr>
      <w:tr w:rsidR="00E26859" w:rsidRPr="00E26859" w:rsidTr="00732486">
        <w:tc>
          <w:tcPr>
            <w:tcW w:w="988" w:type="dxa"/>
            <w:vMerge/>
            <w:vAlign w:val="center"/>
          </w:tcPr>
          <w:p w:rsidR="007E4C1B" w:rsidRPr="00E26859" w:rsidRDefault="007E4C1B" w:rsidP="008D33D8">
            <w:pPr>
              <w:spacing w:after="0" w:line="240" w:lineRule="auto"/>
              <w:jc w:val="center"/>
              <w:rPr>
                <w:rFonts w:ascii="Times New Roman" w:eastAsia="Cambria" w:hAnsi="Times New Roman"/>
                <w:bCs/>
                <w:sz w:val="18"/>
                <w:szCs w:val="18"/>
                <w:lang w:eastAsia="zh-CN"/>
              </w:rPr>
            </w:pPr>
          </w:p>
        </w:tc>
        <w:tc>
          <w:tcPr>
            <w:tcW w:w="1701"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Благоустройство территории (12.0.2)</w:t>
            </w:r>
          </w:p>
        </w:tc>
        <w:tc>
          <w:tcPr>
            <w:tcW w:w="3827"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524"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99" w:type="dxa"/>
          </w:tcPr>
          <w:p w:rsidR="007E4C1B" w:rsidRPr="00E26859" w:rsidRDefault="007E4C1B" w:rsidP="008D33D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36" w:type="dxa"/>
            <w:vMerge/>
          </w:tcPr>
          <w:p w:rsidR="007E4C1B" w:rsidRPr="00E26859" w:rsidRDefault="007E4C1B" w:rsidP="008D33D8">
            <w:pPr>
              <w:spacing w:after="0" w:line="240" w:lineRule="auto"/>
              <w:rPr>
                <w:rFonts w:ascii="Times New Roman" w:eastAsia="Cambria" w:hAnsi="Times New Roman"/>
                <w:sz w:val="16"/>
                <w:szCs w:val="16"/>
                <w:lang w:eastAsia="zh-CN"/>
              </w:rPr>
            </w:pPr>
          </w:p>
        </w:tc>
      </w:tr>
    </w:tbl>
    <w:p w:rsidR="0076073E" w:rsidRPr="00E26859" w:rsidRDefault="0076073E" w:rsidP="0076073E">
      <w:pPr>
        <w:spacing w:after="0" w:line="240" w:lineRule="auto"/>
        <w:rPr>
          <w:rFonts w:ascii="Times New Roman" w:eastAsia="Cambria" w:hAnsi="Times New Roman"/>
          <w:bCs/>
          <w:sz w:val="10"/>
          <w:szCs w:val="10"/>
          <w:lang w:eastAsia="zh-CN"/>
        </w:rPr>
      </w:pPr>
    </w:p>
    <w:p w:rsidR="00957701" w:rsidRPr="00E26859" w:rsidRDefault="0076073E" w:rsidP="00067B66">
      <w:pPr>
        <w:keepNext/>
        <w:spacing w:before="120" w:after="0" w:line="240" w:lineRule="auto"/>
        <w:ind w:left="-142" w:firstLine="170"/>
        <w:jc w:val="both"/>
        <w:outlineLvl w:val="2"/>
      </w:pPr>
      <w:r w:rsidRPr="00E26859">
        <w:rPr>
          <w:rFonts w:ascii="Times New Roman" w:eastAsia="Cambria" w:hAnsi="Times New Roman"/>
          <w:bCs/>
          <w:sz w:val="6"/>
          <w:szCs w:val="10"/>
          <w:lang w:eastAsia="zh-CN"/>
        </w:rPr>
        <w:br w:type="page"/>
      </w:r>
    </w:p>
    <w:p w:rsidR="00197F5E" w:rsidRPr="00E26859" w:rsidRDefault="00197F5E" w:rsidP="00197F5E">
      <w:pPr>
        <w:keepNext/>
        <w:spacing w:before="120" w:after="0" w:line="240" w:lineRule="auto"/>
        <w:ind w:firstLine="567"/>
        <w:jc w:val="both"/>
        <w:outlineLvl w:val="2"/>
        <w:rPr>
          <w:rFonts w:ascii="Times New Roman" w:eastAsia="Cambria" w:hAnsi="Times New Roman"/>
          <w:b/>
          <w:bCs/>
          <w:sz w:val="24"/>
          <w:szCs w:val="24"/>
          <w:lang w:eastAsia="zh-CN"/>
        </w:rPr>
      </w:pPr>
      <w:bookmarkStart w:id="58" w:name="_Toc152204551"/>
      <w:bookmarkStart w:id="59" w:name="_Toc88645132"/>
      <w:bookmarkStart w:id="60" w:name="_Toc148095243"/>
      <w:r w:rsidRPr="00E26859">
        <w:rPr>
          <w:rFonts w:ascii="Times New Roman" w:eastAsia="Cambria" w:hAnsi="Times New Roman"/>
          <w:b/>
          <w:bCs/>
          <w:sz w:val="24"/>
          <w:szCs w:val="24"/>
          <w:lang w:eastAsia="zh-CN"/>
        </w:rPr>
        <w:lastRenderedPageBreak/>
        <w:t>Статья 3</w:t>
      </w:r>
      <w:r w:rsidR="003D7203">
        <w:rPr>
          <w:rFonts w:ascii="Times New Roman" w:eastAsia="Cambria" w:hAnsi="Times New Roman"/>
          <w:b/>
          <w:bCs/>
          <w:sz w:val="24"/>
          <w:szCs w:val="24"/>
          <w:lang w:eastAsia="zh-CN"/>
        </w:rPr>
        <w:t>1</w:t>
      </w:r>
      <w:r w:rsidRPr="00E26859">
        <w:rPr>
          <w:rFonts w:ascii="Times New Roman" w:eastAsia="Cambria" w:hAnsi="Times New Roman"/>
          <w:b/>
          <w:bCs/>
          <w:sz w:val="24"/>
          <w:szCs w:val="24"/>
          <w:lang w:eastAsia="zh-CN"/>
        </w:rPr>
        <w:t xml:space="preserve">. </w:t>
      </w:r>
      <w:r w:rsidRPr="00197F5E">
        <w:rPr>
          <w:rFonts w:ascii="Times New Roman" w:eastAsia="Cambria" w:hAnsi="Times New Roman"/>
          <w:b/>
          <w:bCs/>
          <w:sz w:val="24"/>
          <w:szCs w:val="24"/>
          <w:lang w:eastAsia="zh-CN"/>
        </w:rPr>
        <w:t>Градостроительные регламенты. Зона застройки малоэтажными жилыми домами (до 4 этажей, включая мансардный) (Ж.2)</w:t>
      </w:r>
      <w:bookmarkEnd w:id="58"/>
    </w:p>
    <w:p w:rsidR="00197F5E" w:rsidRPr="00E26859" w:rsidRDefault="00197F5E" w:rsidP="00197F5E">
      <w:pPr>
        <w:spacing w:after="0" w:line="240" w:lineRule="auto"/>
        <w:ind w:firstLine="567"/>
        <w:jc w:val="both"/>
        <w:rPr>
          <w:rFonts w:ascii="Times New Roman" w:eastAsia="Cambria" w:hAnsi="Times New Roman"/>
          <w:bCs/>
          <w:sz w:val="24"/>
          <w:szCs w:val="24"/>
          <w:lang w:eastAsia="zh-CN"/>
        </w:rPr>
      </w:pPr>
    </w:p>
    <w:p w:rsidR="00197F5E" w:rsidRDefault="00197F5E" w:rsidP="00197F5E">
      <w:pPr>
        <w:spacing w:after="0" w:line="240" w:lineRule="auto"/>
        <w:ind w:firstLine="567"/>
        <w:jc w:val="both"/>
        <w:rPr>
          <w:rFonts w:ascii="Times New Roman" w:eastAsia="Cambria" w:hAnsi="Times New Roman"/>
          <w:bCs/>
          <w:sz w:val="24"/>
          <w:szCs w:val="24"/>
          <w:lang w:eastAsia="zh-CN"/>
        </w:rPr>
      </w:pPr>
      <w:r w:rsidRPr="00C3242E">
        <w:rPr>
          <w:rFonts w:ascii="Times New Roman" w:eastAsia="Cambria" w:hAnsi="Times New Roman"/>
          <w:bCs/>
          <w:sz w:val="24"/>
          <w:szCs w:val="24"/>
          <w:lang w:eastAsia="zh-CN"/>
        </w:rPr>
        <w:t xml:space="preserve">1. Зона застройки малоэтажными жилыми домами (до 4 этажей, включая мансардный) выделена для формирования кварталов со средней плотностью застройки для размещения малоэтажных жилых домов, а также объектов, связанных с проживанием граждан и не оказывающих негативного воздействия на окружающую среду. </w:t>
      </w:r>
    </w:p>
    <w:p w:rsidR="00197F5E" w:rsidRPr="00C3242E" w:rsidRDefault="00197F5E" w:rsidP="00197F5E">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2</w:t>
      </w:r>
      <w:r w:rsidRPr="00C3242E">
        <w:rPr>
          <w:rFonts w:ascii="Times New Roman" w:eastAsia="Cambria" w:hAnsi="Times New Roman"/>
          <w:bCs/>
          <w:sz w:val="24"/>
          <w:szCs w:val="24"/>
          <w:lang w:eastAsia="zh-CN"/>
        </w:rPr>
        <w:t>. Градостроительные регламенты зоны застройки малоэтажными жилыми домами (до 4 этажей, включая мансардный):</w:t>
      </w:r>
    </w:p>
    <w:p w:rsidR="00197F5E" w:rsidRPr="00E26859" w:rsidRDefault="00197F5E" w:rsidP="00197F5E">
      <w:pPr>
        <w:spacing w:after="0" w:line="240" w:lineRule="auto"/>
        <w:rPr>
          <w:rFonts w:ascii="Times New Roman" w:eastAsia="Cambria" w:hAnsi="Times New Roman"/>
          <w:bCs/>
          <w:sz w:val="10"/>
          <w:szCs w:val="10"/>
          <w:lang w:eastAsia="zh-CN"/>
        </w:rPr>
      </w:pPr>
    </w:p>
    <w:tbl>
      <w:tblPr>
        <w:tblStyle w:val="a9"/>
        <w:tblW w:w="15356" w:type="dxa"/>
        <w:tblInd w:w="-271" w:type="dxa"/>
        <w:tblLayout w:type="fixed"/>
        <w:tblLook w:val="04A0" w:firstRow="1" w:lastRow="0" w:firstColumn="1" w:lastColumn="0" w:noHBand="0" w:noVBand="1"/>
      </w:tblPr>
      <w:tblGrid>
        <w:gridCol w:w="924"/>
        <w:gridCol w:w="1498"/>
        <w:gridCol w:w="2926"/>
        <w:gridCol w:w="6400"/>
        <w:gridCol w:w="1886"/>
        <w:gridCol w:w="1722"/>
      </w:tblGrid>
      <w:tr w:rsidR="00197F5E" w:rsidRPr="00E26859" w:rsidTr="00197F5E">
        <w:trPr>
          <w:trHeight w:val="507"/>
          <w:tblHeader/>
        </w:trPr>
        <w:tc>
          <w:tcPr>
            <w:tcW w:w="924"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t>Террито-риальная зона</w:t>
            </w:r>
          </w:p>
        </w:tc>
        <w:tc>
          <w:tcPr>
            <w:tcW w:w="1498"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2926"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6400"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886"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197F5E" w:rsidRPr="00E26859" w:rsidTr="00197F5E">
        <w:trPr>
          <w:trHeight w:val="421"/>
        </w:trPr>
        <w:tc>
          <w:tcPr>
            <w:tcW w:w="924" w:type="dxa"/>
            <w:vMerge w:val="restart"/>
            <w:vAlign w:val="center"/>
          </w:tcPr>
          <w:p w:rsidR="00197F5E" w:rsidRPr="00E26859" w:rsidRDefault="00197F5E" w:rsidP="00197F5E">
            <w:pPr>
              <w:spacing w:after="0" w:line="240" w:lineRule="auto"/>
              <w:jc w:val="center"/>
              <w:rPr>
                <w:rFonts w:ascii="Times New Roman" w:eastAsia="Cambria" w:hAnsi="Times New Roman"/>
                <w:b/>
                <w:bCs/>
                <w:sz w:val="16"/>
                <w:szCs w:val="18"/>
                <w:lang w:eastAsia="zh-CN"/>
              </w:rPr>
            </w:pPr>
            <w:r w:rsidRPr="00E26859">
              <w:rPr>
                <w:rFonts w:ascii="Times New Roman" w:eastAsia="Cambria" w:hAnsi="Times New Roman"/>
                <w:b/>
                <w:bCs/>
                <w:sz w:val="16"/>
                <w:szCs w:val="18"/>
                <w:lang w:eastAsia="zh-CN"/>
              </w:rPr>
              <w:t>Ж</w:t>
            </w:r>
            <w:r>
              <w:rPr>
                <w:rFonts w:ascii="Times New Roman" w:eastAsia="Cambria" w:hAnsi="Times New Roman"/>
                <w:b/>
                <w:bCs/>
                <w:sz w:val="16"/>
                <w:szCs w:val="18"/>
                <w:lang w:eastAsia="zh-CN"/>
              </w:rPr>
              <w:t>.2</w:t>
            </w:r>
          </w:p>
        </w:tc>
        <w:tc>
          <w:tcPr>
            <w:tcW w:w="14432" w:type="dxa"/>
            <w:gridSpan w:val="5"/>
            <w:vAlign w:val="center"/>
          </w:tcPr>
          <w:p w:rsidR="00197F5E" w:rsidRPr="00E26859" w:rsidRDefault="00197F5E" w:rsidP="00197F5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197F5E" w:rsidRPr="00E26859" w:rsidTr="00197F5E">
        <w:trPr>
          <w:trHeight w:val="2156"/>
        </w:trPr>
        <w:tc>
          <w:tcPr>
            <w:tcW w:w="924" w:type="dxa"/>
            <w:vMerge/>
            <w:vAlign w:val="center"/>
          </w:tcPr>
          <w:p w:rsidR="00197F5E" w:rsidRPr="00E26859" w:rsidRDefault="00197F5E" w:rsidP="00197F5E">
            <w:pPr>
              <w:spacing w:after="0" w:line="240" w:lineRule="auto"/>
              <w:jc w:val="center"/>
              <w:rPr>
                <w:rFonts w:ascii="Times New Roman" w:eastAsia="Cambria" w:hAnsi="Times New Roman"/>
                <w:bCs/>
                <w:sz w:val="18"/>
                <w:szCs w:val="18"/>
                <w:lang w:eastAsia="zh-CN"/>
              </w:rPr>
            </w:pPr>
          </w:p>
        </w:tc>
        <w:tc>
          <w:tcPr>
            <w:tcW w:w="1498" w:type="dxa"/>
          </w:tcPr>
          <w:p w:rsidR="00197F5E" w:rsidRPr="00E26859" w:rsidRDefault="00197F5E" w:rsidP="00197F5E">
            <w:pPr>
              <w:spacing w:after="0" w:line="240" w:lineRule="auto"/>
              <w:rPr>
                <w:rFonts w:ascii="Times New Roman" w:eastAsia="Cambria" w:hAnsi="Times New Roman"/>
                <w:sz w:val="16"/>
                <w:szCs w:val="18"/>
                <w:lang w:eastAsia="zh-CN"/>
              </w:rPr>
            </w:pPr>
            <w:r w:rsidRPr="00E26859">
              <w:rPr>
                <w:rFonts w:ascii="Times New Roman" w:eastAsia="Cambria" w:hAnsi="Times New Roman"/>
                <w:sz w:val="16"/>
                <w:szCs w:val="18"/>
                <w:lang w:eastAsia="zh-CN"/>
              </w:rPr>
              <w:t>Малоэтажная многоквартирная жилая застройка (2.1.1)</w:t>
            </w:r>
          </w:p>
        </w:tc>
        <w:tc>
          <w:tcPr>
            <w:tcW w:w="2926"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400"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Площадь земельных участков: </w:t>
            </w:r>
          </w:p>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минимальная 0,04 га.</w:t>
            </w:r>
          </w:p>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максимальная не подлежит установлению.</w:t>
            </w:r>
          </w:p>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 3 м.</w:t>
            </w:r>
          </w:p>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надземных этажей – 4 этажа.</w:t>
            </w:r>
          </w:p>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 40 %.</w:t>
            </w:r>
          </w:p>
          <w:p w:rsidR="00197F5E" w:rsidRPr="00E26859" w:rsidRDefault="00197F5E" w:rsidP="00197F5E">
            <w:pPr>
              <w:spacing w:after="0" w:line="240" w:lineRule="auto"/>
              <w:rPr>
                <w:rFonts w:ascii="Times New Roman" w:eastAsia="Cambria" w:hAnsi="Times New Roman"/>
                <w:bCs/>
                <w:sz w:val="16"/>
                <w:szCs w:val="18"/>
                <w:lang w:eastAsia="zh-CN"/>
              </w:rPr>
            </w:pPr>
          </w:p>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Иные предельные параметры разрешенного строительства:</w:t>
            </w:r>
          </w:p>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1886"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sz w:val="16"/>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p>
        </w:tc>
        <w:tc>
          <w:tcPr>
            <w:tcW w:w="1722" w:type="dxa"/>
            <w:vMerge w:val="restart"/>
          </w:tcPr>
          <w:p w:rsidR="00197F5E" w:rsidRPr="00E26859" w:rsidRDefault="00197F5E" w:rsidP="00197F5E">
            <w:pPr>
              <w:spacing w:after="0" w:line="240" w:lineRule="auto"/>
              <w:rPr>
                <w:rFonts w:ascii="Times New Roman" w:eastAsia="Cambria" w:hAnsi="Times New Roman"/>
                <w:sz w:val="18"/>
                <w:szCs w:val="18"/>
                <w:lang w:eastAsia="zh-CN"/>
              </w:rPr>
            </w:pPr>
            <w:r w:rsidRPr="00E26859">
              <w:rPr>
                <w:rFonts w:ascii="Times New Roman" w:eastAsia="Cambria" w:hAnsi="Times New Roman"/>
                <w:bCs/>
                <w:sz w:val="16"/>
                <w:szCs w:val="18"/>
                <w:lang w:eastAsia="zh-CN"/>
              </w:rPr>
              <w:t>Не подлежат установлению</w:t>
            </w:r>
          </w:p>
        </w:tc>
      </w:tr>
      <w:tr w:rsidR="00197F5E" w:rsidRPr="00E26859" w:rsidTr="00197F5E">
        <w:trPr>
          <w:trHeight w:val="575"/>
        </w:trPr>
        <w:tc>
          <w:tcPr>
            <w:tcW w:w="924" w:type="dxa"/>
            <w:vMerge/>
            <w:vAlign w:val="center"/>
          </w:tcPr>
          <w:p w:rsidR="00197F5E" w:rsidRPr="00E26859" w:rsidRDefault="00197F5E" w:rsidP="00197F5E">
            <w:pPr>
              <w:spacing w:after="0" w:line="240" w:lineRule="auto"/>
              <w:jc w:val="center"/>
              <w:rPr>
                <w:rFonts w:ascii="Times New Roman" w:eastAsia="Cambria" w:hAnsi="Times New Roman"/>
                <w:bCs/>
                <w:sz w:val="18"/>
                <w:szCs w:val="18"/>
                <w:lang w:eastAsia="zh-CN"/>
              </w:rPr>
            </w:pPr>
          </w:p>
        </w:tc>
        <w:tc>
          <w:tcPr>
            <w:tcW w:w="1498"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Площадки для занятий спортом (5.1.3)</w:t>
            </w:r>
          </w:p>
        </w:tc>
        <w:tc>
          <w:tcPr>
            <w:tcW w:w="2926"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400"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p w:rsidR="00197F5E" w:rsidRPr="00E26859" w:rsidRDefault="00197F5E" w:rsidP="00197F5E">
            <w:pPr>
              <w:spacing w:after="0" w:line="240" w:lineRule="auto"/>
              <w:rPr>
                <w:rFonts w:ascii="Times New Roman" w:eastAsia="Cambria" w:hAnsi="Times New Roman"/>
                <w:bCs/>
                <w:sz w:val="10"/>
                <w:szCs w:val="10"/>
                <w:lang w:eastAsia="zh-CN"/>
              </w:rPr>
            </w:pPr>
          </w:p>
          <w:p w:rsidR="00197F5E" w:rsidRPr="00E26859" w:rsidRDefault="00197F5E" w:rsidP="00197F5E">
            <w:pPr>
              <w:spacing w:after="0" w:line="240" w:lineRule="auto"/>
              <w:rPr>
                <w:rFonts w:ascii="Times New Roman" w:eastAsia="Cambria" w:hAnsi="Times New Roman"/>
                <w:bCs/>
                <w:i/>
                <w:sz w:val="16"/>
                <w:szCs w:val="18"/>
                <w:lang w:eastAsia="zh-CN"/>
              </w:rPr>
            </w:pPr>
            <w:r w:rsidRPr="00E26859">
              <w:rPr>
                <w:rFonts w:ascii="Times New Roman" w:eastAsia="Cambria" w:hAnsi="Times New Roman"/>
                <w:bCs/>
                <w:i/>
                <w:sz w:val="16"/>
                <w:szCs w:val="18"/>
                <w:lang w:eastAsia="zh-CN"/>
              </w:rPr>
              <w:t>Иные предельные параметры разрешенного строительства:</w:t>
            </w:r>
          </w:p>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1886"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допускается размещение в санитарно-защитной зоне</w:t>
            </w:r>
          </w:p>
        </w:tc>
        <w:tc>
          <w:tcPr>
            <w:tcW w:w="1722" w:type="dxa"/>
            <w:vMerge/>
          </w:tcPr>
          <w:p w:rsidR="00197F5E" w:rsidRPr="00E26859" w:rsidRDefault="00197F5E" w:rsidP="00197F5E">
            <w:pPr>
              <w:spacing w:after="0" w:line="240" w:lineRule="auto"/>
              <w:rPr>
                <w:rFonts w:ascii="Times New Roman" w:eastAsia="Cambria" w:hAnsi="Times New Roman"/>
                <w:bCs/>
                <w:sz w:val="16"/>
                <w:szCs w:val="18"/>
                <w:lang w:eastAsia="zh-CN"/>
              </w:rPr>
            </w:pPr>
          </w:p>
        </w:tc>
      </w:tr>
      <w:tr w:rsidR="00197F5E" w:rsidRPr="00E26859" w:rsidTr="00197F5E">
        <w:trPr>
          <w:trHeight w:val="575"/>
        </w:trPr>
        <w:tc>
          <w:tcPr>
            <w:tcW w:w="924" w:type="dxa"/>
            <w:vMerge/>
            <w:vAlign w:val="center"/>
          </w:tcPr>
          <w:p w:rsidR="00197F5E" w:rsidRPr="00E26859" w:rsidRDefault="00197F5E" w:rsidP="00197F5E">
            <w:pPr>
              <w:spacing w:after="0" w:line="240" w:lineRule="auto"/>
              <w:jc w:val="center"/>
              <w:rPr>
                <w:rFonts w:ascii="Times New Roman" w:eastAsia="Cambria" w:hAnsi="Times New Roman"/>
                <w:bCs/>
                <w:sz w:val="18"/>
                <w:szCs w:val="18"/>
                <w:lang w:eastAsia="zh-CN"/>
              </w:rPr>
            </w:pPr>
          </w:p>
        </w:tc>
        <w:tc>
          <w:tcPr>
            <w:tcW w:w="1498"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Коммунальное обслуживание (3.1)</w:t>
            </w:r>
          </w:p>
        </w:tc>
        <w:tc>
          <w:tcPr>
            <w:tcW w:w="2926"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6400"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1886"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22" w:type="dxa"/>
            <w:vMerge/>
          </w:tcPr>
          <w:p w:rsidR="00197F5E" w:rsidRPr="00E26859" w:rsidRDefault="00197F5E" w:rsidP="00197F5E">
            <w:pPr>
              <w:spacing w:after="0" w:line="240" w:lineRule="auto"/>
              <w:rPr>
                <w:rFonts w:ascii="Times New Roman" w:eastAsia="Cambria" w:hAnsi="Times New Roman"/>
                <w:bCs/>
                <w:sz w:val="16"/>
                <w:szCs w:val="18"/>
                <w:lang w:eastAsia="zh-CN"/>
              </w:rPr>
            </w:pPr>
          </w:p>
        </w:tc>
      </w:tr>
    </w:tbl>
    <w:p w:rsidR="00197F5E" w:rsidRPr="00E26859" w:rsidRDefault="00197F5E" w:rsidP="00197F5E">
      <w:pPr>
        <w:rPr>
          <w:sz w:val="6"/>
        </w:rPr>
      </w:pPr>
      <w:r w:rsidRPr="00E26859">
        <w:rPr>
          <w:sz w:val="6"/>
        </w:rPr>
        <w:br w:type="page"/>
      </w:r>
    </w:p>
    <w:p w:rsidR="00197F5E" w:rsidRPr="00E26859" w:rsidRDefault="00197F5E" w:rsidP="00197F5E">
      <w:pPr>
        <w:rPr>
          <w:sz w:val="2"/>
        </w:rPr>
      </w:pPr>
    </w:p>
    <w:tbl>
      <w:tblPr>
        <w:tblStyle w:val="a9"/>
        <w:tblW w:w="14875" w:type="dxa"/>
        <w:tblLook w:val="04A0" w:firstRow="1" w:lastRow="0" w:firstColumn="1" w:lastColumn="0" w:noHBand="0" w:noVBand="1"/>
      </w:tblPr>
      <w:tblGrid>
        <w:gridCol w:w="1160"/>
        <w:gridCol w:w="1776"/>
        <w:gridCol w:w="3722"/>
        <w:gridCol w:w="4382"/>
        <w:gridCol w:w="2099"/>
        <w:gridCol w:w="1736"/>
      </w:tblGrid>
      <w:tr w:rsidR="00197F5E" w:rsidRPr="00E26859" w:rsidTr="00197F5E">
        <w:trPr>
          <w:trHeight w:val="507"/>
        </w:trPr>
        <w:tc>
          <w:tcPr>
            <w:tcW w:w="1160"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t>Террито-риальная зона</w:t>
            </w:r>
          </w:p>
        </w:tc>
        <w:tc>
          <w:tcPr>
            <w:tcW w:w="1776"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3722"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382"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197F5E" w:rsidRPr="00E26859" w:rsidTr="00197F5E">
        <w:trPr>
          <w:trHeight w:val="491"/>
        </w:trPr>
        <w:tc>
          <w:tcPr>
            <w:tcW w:w="1160" w:type="dxa"/>
            <w:vMerge w:val="restart"/>
            <w:vAlign w:val="center"/>
          </w:tcPr>
          <w:p w:rsidR="00197F5E" w:rsidRPr="00E26859" w:rsidRDefault="00197F5E" w:rsidP="00197F5E">
            <w:pPr>
              <w:spacing w:after="0" w:line="240" w:lineRule="auto"/>
              <w:jc w:val="center"/>
              <w:rPr>
                <w:rFonts w:ascii="Times New Roman" w:eastAsia="Cambria" w:hAnsi="Times New Roman"/>
                <w:b/>
                <w:bCs/>
                <w:sz w:val="16"/>
                <w:szCs w:val="18"/>
                <w:lang w:eastAsia="zh-CN"/>
              </w:rPr>
            </w:pPr>
            <w:r w:rsidRPr="00E26859">
              <w:rPr>
                <w:rFonts w:ascii="Times New Roman" w:eastAsia="Cambria" w:hAnsi="Times New Roman"/>
                <w:b/>
                <w:bCs/>
                <w:sz w:val="16"/>
                <w:szCs w:val="18"/>
                <w:lang w:eastAsia="zh-CN"/>
              </w:rPr>
              <w:t>Ж</w:t>
            </w:r>
            <w:r>
              <w:rPr>
                <w:rFonts w:ascii="Times New Roman" w:eastAsia="Cambria" w:hAnsi="Times New Roman"/>
                <w:b/>
                <w:bCs/>
                <w:sz w:val="16"/>
                <w:szCs w:val="18"/>
                <w:lang w:eastAsia="zh-CN"/>
              </w:rPr>
              <w:t>.2</w:t>
            </w:r>
          </w:p>
        </w:tc>
        <w:tc>
          <w:tcPr>
            <w:tcW w:w="13715" w:type="dxa"/>
            <w:gridSpan w:val="5"/>
            <w:vAlign w:val="center"/>
          </w:tcPr>
          <w:p w:rsidR="00197F5E" w:rsidRPr="00E26859" w:rsidRDefault="00197F5E" w:rsidP="00197F5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197F5E" w:rsidRPr="00E26859" w:rsidTr="00197F5E">
        <w:trPr>
          <w:trHeight w:val="958"/>
        </w:trPr>
        <w:tc>
          <w:tcPr>
            <w:tcW w:w="1160" w:type="dxa"/>
            <w:vMerge/>
            <w:vAlign w:val="center"/>
          </w:tcPr>
          <w:p w:rsidR="00197F5E" w:rsidRPr="00E26859" w:rsidRDefault="00197F5E" w:rsidP="00197F5E">
            <w:pPr>
              <w:spacing w:after="0" w:line="240" w:lineRule="auto"/>
              <w:jc w:val="center"/>
              <w:rPr>
                <w:rFonts w:ascii="Times New Roman" w:eastAsia="Cambria" w:hAnsi="Times New Roman"/>
                <w:b/>
                <w:bCs/>
                <w:sz w:val="18"/>
                <w:szCs w:val="18"/>
                <w:lang w:eastAsia="zh-CN"/>
              </w:rPr>
            </w:pPr>
          </w:p>
        </w:tc>
        <w:tc>
          <w:tcPr>
            <w:tcW w:w="1776"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Историко-культурная деятельность (9.3)</w:t>
            </w:r>
          </w:p>
        </w:tc>
        <w:tc>
          <w:tcPr>
            <w:tcW w:w="3722"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382"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99"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36" w:type="dxa"/>
            <w:vMerge w:val="restart"/>
          </w:tcPr>
          <w:p w:rsidR="00197F5E" w:rsidRPr="00E26859" w:rsidRDefault="00197F5E" w:rsidP="00197F5E">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197F5E" w:rsidRPr="00E26859" w:rsidTr="00197F5E">
        <w:trPr>
          <w:trHeight w:val="680"/>
        </w:trPr>
        <w:tc>
          <w:tcPr>
            <w:tcW w:w="1160" w:type="dxa"/>
            <w:vMerge/>
            <w:vAlign w:val="center"/>
          </w:tcPr>
          <w:p w:rsidR="00197F5E" w:rsidRPr="00E26859" w:rsidRDefault="00197F5E" w:rsidP="00197F5E">
            <w:pPr>
              <w:spacing w:after="0" w:line="240" w:lineRule="auto"/>
              <w:jc w:val="center"/>
              <w:rPr>
                <w:rFonts w:ascii="Times New Roman" w:eastAsia="Cambria" w:hAnsi="Times New Roman"/>
                <w:b/>
                <w:bCs/>
                <w:sz w:val="18"/>
                <w:szCs w:val="18"/>
                <w:lang w:eastAsia="zh-CN"/>
              </w:rPr>
            </w:pPr>
          </w:p>
        </w:tc>
        <w:tc>
          <w:tcPr>
            <w:tcW w:w="1776"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Земельные участки (территории) общего пользования (12.0)</w:t>
            </w:r>
          </w:p>
        </w:tc>
        <w:tc>
          <w:tcPr>
            <w:tcW w:w="3722"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4382"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099"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36" w:type="dxa"/>
            <w:vMerge/>
          </w:tcPr>
          <w:p w:rsidR="00197F5E" w:rsidRPr="00E26859" w:rsidRDefault="00197F5E" w:rsidP="00197F5E">
            <w:pPr>
              <w:spacing w:after="0" w:line="240" w:lineRule="auto"/>
              <w:rPr>
                <w:rFonts w:ascii="Times New Roman" w:eastAsia="Cambria" w:hAnsi="Times New Roman"/>
                <w:sz w:val="16"/>
                <w:szCs w:val="18"/>
                <w:lang w:eastAsia="zh-CN"/>
              </w:rPr>
            </w:pPr>
          </w:p>
        </w:tc>
      </w:tr>
      <w:tr w:rsidR="00197F5E" w:rsidRPr="00E26859" w:rsidTr="00197F5E">
        <w:trPr>
          <w:trHeight w:val="1100"/>
        </w:trPr>
        <w:tc>
          <w:tcPr>
            <w:tcW w:w="1160" w:type="dxa"/>
            <w:vMerge/>
            <w:vAlign w:val="center"/>
          </w:tcPr>
          <w:p w:rsidR="00197F5E" w:rsidRPr="00E26859" w:rsidRDefault="00197F5E" w:rsidP="00197F5E">
            <w:pPr>
              <w:spacing w:after="0" w:line="240" w:lineRule="auto"/>
              <w:jc w:val="center"/>
              <w:rPr>
                <w:rFonts w:ascii="Times New Roman" w:eastAsia="Cambria" w:hAnsi="Times New Roman"/>
                <w:bCs/>
                <w:sz w:val="18"/>
                <w:szCs w:val="18"/>
                <w:lang w:eastAsia="zh-CN"/>
              </w:rPr>
            </w:pPr>
          </w:p>
        </w:tc>
        <w:tc>
          <w:tcPr>
            <w:tcW w:w="1776"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Хранение автотранспорта (2.7.1)</w:t>
            </w:r>
          </w:p>
        </w:tc>
        <w:tc>
          <w:tcPr>
            <w:tcW w:w="3722"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4382"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c>
          <w:tcPr>
            <w:tcW w:w="2099" w:type="dxa"/>
            <w:vMerge w:val="restart"/>
          </w:tcPr>
          <w:p w:rsidR="00197F5E" w:rsidRPr="00E26859" w:rsidRDefault="00197F5E" w:rsidP="00197F5E">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c>
          <w:tcPr>
            <w:tcW w:w="1736" w:type="dxa"/>
            <w:vMerge/>
          </w:tcPr>
          <w:p w:rsidR="00197F5E" w:rsidRPr="00E26859" w:rsidRDefault="00197F5E" w:rsidP="00197F5E">
            <w:pPr>
              <w:spacing w:after="0" w:line="240" w:lineRule="auto"/>
              <w:rPr>
                <w:rFonts w:ascii="Times New Roman" w:eastAsia="Cambria" w:hAnsi="Times New Roman"/>
                <w:bCs/>
                <w:sz w:val="18"/>
                <w:szCs w:val="18"/>
                <w:lang w:eastAsia="zh-CN"/>
              </w:rPr>
            </w:pPr>
          </w:p>
        </w:tc>
      </w:tr>
      <w:tr w:rsidR="00197F5E" w:rsidRPr="00E26859" w:rsidTr="00197F5E">
        <w:trPr>
          <w:trHeight w:val="639"/>
        </w:trPr>
        <w:tc>
          <w:tcPr>
            <w:tcW w:w="1160" w:type="dxa"/>
            <w:vMerge/>
            <w:vAlign w:val="center"/>
          </w:tcPr>
          <w:p w:rsidR="00197F5E" w:rsidRPr="00E26859" w:rsidRDefault="00197F5E" w:rsidP="00197F5E">
            <w:pPr>
              <w:spacing w:after="0" w:line="240" w:lineRule="auto"/>
              <w:jc w:val="center"/>
              <w:rPr>
                <w:rFonts w:ascii="Times New Roman" w:eastAsia="Cambria" w:hAnsi="Times New Roman"/>
                <w:bCs/>
                <w:sz w:val="18"/>
                <w:szCs w:val="18"/>
                <w:lang w:eastAsia="zh-CN"/>
              </w:rPr>
            </w:pPr>
          </w:p>
        </w:tc>
        <w:tc>
          <w:tcPr>
            <w:tcW w:w="1776"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гаражей для собственных нужд (2.7.2)</w:t>
            </w:r>
          </w:p>
        </w:tc>
        <w:tc>
          <w:tcPr>
            <w:tcW w:w="3722"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382" w:type="dxa"/>
          </w:tcPr>
          <w:p w:rsidR="00197F5E" w:rsidRPr="00E26859" w:rsidRDefault="00197F5E" w:rsidP="00197F5E">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c>
          <w:tcPr>
            <w:tcW w:w="2099" w:type="dxa"/>
            <w:vMerge/>
          </w:tcPr>
          <w:p w:rsidR="00197F5E" w:rsidRPr="00E26859" w:rsidRDefault="00197F5E" w:rsidP="00197F5E">
            <w:pPr>
              <w:spacing w:after="0" w:line="240" w:lineRule="auto"/>
              <w:rPr>
                <w:rFonts w:ascii="Times New Roman" w:eastAsia="Cambria" w:hAnsi="Times New Roman"/>
                <w:bCs/>
                <w:sz w:val="18"/>
                <w:szCs w:val="18"/>
                <w:lang w:eastAsia="zh-CN"/>
              </w:rPr>
            </w:pPr>
          </w:p>
        </w:tc>
        <w:tc>
          <w:tcPr>
            <w:tcW w:w="1736" w:type="dxa"/>
            <w:vMerge/>
          </w:tcPr>
          <w:p w:rsidR="00197F5E" w:rsidRPr="00E26859" w:rsidRDefault="00197F5E" w:rsidP="00197F5E">
            <w:pPr>
              <w:spacing w:after="0" w:line="240" w:lineRule="auto"/>
              <w:rPr>
                <w:rFonts w:ascii="Times New Roman" w:eastAsia="Cambria" w:hAnsi="Times New Roman"/>
                <w:bCs/>
                <w:sz w:val="18"/>
                <w:szCs w:val="18"/>
                <w:lang w:eastAsia="zh-CN"/>
              </w:rPr>
            </w:pPr>
          </w:p>
        </w:tc>
      </w:tr>
      <w:tr w:rsidR="00197F5E" w:rsidRPr="00E26859" w:rsidTr="00197F5E">
        <w:trPr>
          <w:trHeight w:val="301"/>
        </w:trPr>
        <w:tc>
          <w:tcPr>
            <w:tcW w:w="1160" w:type="dxa"/>
            <w:vMerge/>
            <w:vAlign w:val="center"/>
          </w:tcPr>
          <w:p w:rsidR="00197F5E" w:rsidRPr="00E26859" w:rsidRDefault="00197F5E" w:rsidP="00197F5E">
            <w:pPr>
              <w:spacing w:after="0" w:line="240" w:lineRule="auto"/>
              <w:jc w:val="center"/>
              <w:rPr>
                <w:rFonts w:ascii="Times New Roman" w:eastAsia="Cambria" w:hAnsi="Times New Roman"/>
                <w:bCs/>
                <w:sz w:val="18"/>
                <w:szCs w:val="18"/>
                <w:lang w:eastAsia="zh-CN"/>
              </w:rPr>
            </w:pPr>
          </w:p>
        </w:tc>
        <w:tc>
          <w:tcPr>
            <w:tcW w:w="1776"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Магазины (4.4)</w:t>
            </w:r>
          </w:p>
        </w:tc>
        <w:tc>
          <w:tcPr>
            <w:tcW w:w="3722" w:type="dxa"/>
          </w:tcPr>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4382"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2 этажа.</w:t>
            </w:r>
          </w:p>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Максимальный процент застройки в границах земельного участка – </w:t>
            </w:r>
            <w:r>
              <w:rPr>
                <w:rFonts w:ascii="Times New Roman" w:eastAsia="Cambria" w:hAnsi="Times New Roman"/>
                <w:bCs/>
                <w:sz w:val="16"/>
                <w:szCs w:val="16"/>
                <w:lang w:eastAsia="zh-CN"/>
              </w:rPr>
              <w:t>7</w:t>
            </w:r>
            <w:r w:rsidRPr="00E26859">
              <w:rPr>
                <w:rFonts w:ascii="Times New Roman" w:eastAsia="Cambria" w:hAnsi="Times New Roman"/>
                <w:bCs/>
                <w:sz w:val="16"/>
                <w:szCs w:val="16"/>
                <w:lang w:eastAsia="zh-CN"/>
              </w:rPr>
              <w:t>0 %.</w:t>
            </w:r>
          </w:p>
          <w:p w:rsidR="00197F5E" w:rsidRPr="00E26859" w:rsidRDefault="00197F5E" w:rsidP="00197F5E">
            <w:pPr>
              <w:spacing w:after="0" w:line="240" w:lineRule="auto"/>
              <w:rPr>
                <w:rFonts w:ascii="Times New Roman" w:eastAsia="Cambria" w:hAnsi="Times New Roman"/>
                <w:bCs/>
                <w:sz w:val="10"/>
                <w:szCs w:val="10"/>
                <w:lang w:eastAsia="zh-CN"/>
              </w:rPr>
            </w:pPr>
          </w:p>
          <w:p w:rsidR="00197F5E" w:rsidRPr="00E26859" w:rsidRDefault="00197F5E" w:rsidP="00197F5E">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197F5E" w:rsidRPr="00E26859" w:rsidRDefault="00197F5E"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vMerge/>
          </w:tcPr>
          <w:p w:rsidR="00197F5E" w:rsidRPr="00E26859" w:rsidRDefault="00197F5E" w:rsidP="00197F5E">
            <w:pPr>
              <w:spacing w:after="0" w:line="240" w:lineRule="auto"/>
              <w:rPr>
                <w:rFonts w:ascii="Times New Roman" w:eastAsia="Cambria" w:hAnsi="Times New Roman"/>
                <w:bCs/>
                <w:sz w:val="18"/>
                <w:szCs w:val="18"/>
                <w:lang w:eastAsia="zh-CN"/>
              </w:rPr>
            </w:pPr>
          </w:p>
        </w:tc>
        <w:tc>
          <w:tcPr>
            <w:tcW w:w="1736" w:type="dxa"/>
            <w:vMerge/>
          </w:tcPr>
          <w:p w:rsidR="00197F5E" w:rsidRPr="00E26859" w:rsidRDefault="00197F5E" w:rsidP="00197F5E">
            <w:pPr>
              <w:spacing w:after="0" w:line="240" w:lineRule="auto"/>
              <w:rPr>
                <w:rFonts w:ascii="Times New Roman" w:eastAsia="Cambria" w:hAnsi="Times New Roman"/>
                <w:bCs/>
                <w:sz w:val="18"/>
                <w:szCs w:val="18"/>
                <w:lang w:eastAsia="zh-CN"/>
              </w:rPr>
            </w:pPr>
          </w:p>
        </w:tc>
      </w:tr>
    </w:tbl>
    <w:p w:rsidR="00197F5E" w:rsidRPr="00197F5E" w:rsidRDefault="00197F5E" w:rsidP="00197F5E">
      <w:pPr>
        <w:rPr>
          <w:sz w:val="2"/>
        </w:rPr>
      </w:pPr>
      <w:r w:rsidRPr="00197F5E">
        <w:rPr>
          <w:sz w:val="2"/>
        </w:rPr>
        <w:br w:type="page"/>
      </w:r>
    </w:p>
    <w:p w:rsidR="00197F5E" w:rsidRPr="00E26859" w:rsidRDefault="00197F5E" w:rsidP="00197F5E">
      <w:pPr>
        <w:rPr>
          <w:sz w:val="2"/>
        </w:rPr>
      </w:pPr>
    </w:p>
    <w:tbl>
      <w:tblPr>
        <w:tblStyle w:val="a9"/>
        <w:tblW w:w="15163" w:type="dxa"/>
        <w:tblLook w:val="04A0" w:firstRow="1" w:lastRow="0" w:firstColumn="1" w:lastColumn="0" w:noHBand="0" w:noVBand="1"/>
      </w:tblPr>
      <w:tblGrid>
        <w:gridCol w:w="911"/>
        <w:gridCol w:w="1636"/>
        <w:gridCol w:w="3969"/>
        <w:gridCol w:w="4524"/>
        <w:gridCol w:w="2408"/>
        <w:gridCol w:w="1715"/>
      </w:tblGrid>
      <w:tr w:rsidR="00197F5E" w:rsidRPr="00E26859" w:rsidTr="00197F5E">
        <w:trPr>
          <w:trHeight w:val="507"/>
        </w:trPr>
        <w:tc>
          <w:tcPr>
            <w:tcW w:w="911"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t>Террито-риальная зона</w:t>
            </w:r>
          </w:p>
        </w:tc>
        <w:tc>
          <w:tcPr>
            <w:tcW w:w="1636"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3969"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524"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08"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15" w:type="dxa"/>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197F5E" w:rsidRPr="00E26859" w:rsidTr="00197F5E">
        <w:trPr>
          <w:trHeight w:val="491"/>
        </w:trPr>
        <w:tc>
          <w:tcPr>
            <w:tcW w:w="911" w:type="dxa"/>
            <w:vMerge w:val="restart"/>
            <w:vAlign w:val="center"/>
          </w:tcPr>
          <w:p w:rsidR="00197F5E" w:rsidRPr="00E26859" w:rsidRDefault="00197F5E" w:rsidP="00197F5E">
            <w:pPr>
              <w:spacing w:after="0" w:line="240" w:lineRule="auto"/>
              <w:jc w:val="center"/>
              <w:rPr>
                <w:rFonts w:ascii="Times New Roman" w:eastAsia="Cambria" w:hAnsi="Times New Roman"/>
                <w:b/>
                <w:bCs/>
                <w:sz w:val="16"/>
                <w:szCs w:val="18"/>
                <w:lang w:eastAsia="zh-CN"/>
              </w:rPr>
            </w:pPr>
            <w:r w:rsidRPr="00E26859">
              <w:rPr>
                <w:rFonts w:ascii="Times New Roman" w:eastAsia="Cambria" w:hAnsi="Times New Roman"/>
                <w:b/>
                <w:bCs/>
                <w:sz w:val="16"/>
                <w:szCs w:val="18"/>
                <w:lang w:eastAsia="zh-CN"/>
              </w:rPr>
              <w:t>Ж</w:t>
            </w:r>
            <w:r>
              <w:rPr>
                <w:rFonts w:ascii="Times New Roman" w:eastAsia="Cambria" w:hAnsi="Times New Roman"/>
                <w:b/>
                <w:bCs/>
                <w:sz w:val="16"/>
                <w:szCs w:val="18"/>
                <w:lang w:eastAsia="zh-CN"/>
              </w:rPr>
              <w:t>.2</w:t>
            </w:r>
          </w:p>
        </w:tc>
        <w:tc>
          <w:tcPr>
            <w:tcW w:w="14252" w:type="dxa"/>
            <w:gridSpan w:val="5"/>
            <w:vAlign w:val="center"/>
          </w:tcPr>
          <w:p w:rsidR="00197F5E" w:rsidRPr="00E26859" w:rsidRDefault="00197F5E" w:rsidP="00197F5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DE5366" w:rsidRPr="00E26859" w:rsidTr="00197F5E">
        <w:trPr>
          <w:trHeight w:val="958"/>
        </w:trPr>
        <w:tc>
          <w:tcPr>
            <w:tcW w:w="911" w:type="dxa"/>
            <w:vMerge/>
            <w:vAlign w:val="center"/>
          </w:tcPr>
          <w:p w:rsidR="00DE5366" w:rsidRPr="00E26859" w:rsidRDefault="00DE5366" w:rsidP="00197F5E">
            <w:pPr>
              <w:spacing w:after="0" w:line="240" w:lineRule="auto"/>
              <w:jc w:val="center"/>
              <w:rPr>
                <w:rFonts w:ascii="Times New Roman" w:eastAsia="Cambria" w:hAnsi="Times New Roman"/>
                <w:b/>
                <w:bCs/>
                <w:sz w:val="18"/>
                <w:szCs w:val="18"/>
                <w:lang w:eastAsia="zh-CN"/>
              </w:rPr>
            </w:pPr>
          </w:p>
        </w:tc>
        <w:tc>
          <w:tcPr>
            <w:tcW w:w="1636" w:type="dxa"/>
          </w:tcPr>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Дошкольное, начальное и среднее общее образование </w:t>
            </w:r>
            <w:r w:rsidRPr="00E26859">
              <w:rPr>
                <w:rFonts w:ascii="Times New Roman" w:eastAsia="Cambria" w:hAnsi="Times New Roman"/>
                <w:bCs/>
                <w:sz w:val="16"/>
                <w:szCs w:val="16"/>
                <w:lang w:eastAsia="zh-CN"/>
              </w:rPr>
              <w:br/>
              <w:t>(3.5.1)</w:t>
            </w:r>
          </w:p>
        </w:tc>
        <w:tc>
          <w:tcPr>
            <w:tcW w:w="3969" w:type="dxa"/>
          </w:tcPr>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524" w:type="dxa"/>
          </w:tcPr>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40 % (без учета спортивных и игровых площадок).</w:t>
            </w:r>
          </w:p>
          <w:p w:rsidR="00DE5366" w:rsidRPr="00E26859" w:rsidRDefault="00DE5366" w:rsidP="00197F5E">
            <w:pPr>
              <w:spacing w:after="0" w:line="240" w:lineRule="auto"/>
              <w:rPr>
                <w:rFonts w:ascii="Times New Roman" w:eastAsia="Cambria" w:hAnsi="Times New Roman"/>
                <w:bCs/>
                <w:sz w:val="10"/>
                <w:szCs w:val="10"/>
                <w:lang w:eastAsia="zh-CN"/>
              </w:rPr>
            </w:pPr>
          </w:p>
          <w:p w:rsidR="00DE5366" w:rsidRPr="00E26859" w:rsidRDefault="00DE5366" w:rsidP="00197F5E">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Минимальный отступ от красной линии до основного здания – 10 м.</w:t>
            </w:r>
          </w:p>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Минимальный процент озеленения – 30 %.</w:t>
            </w:r>
          </w:p>
        </w:tc>
        <w:tc>
          <w:tcPr>
            <w:tcW w:w="2408" w:type="dxa"/>
          </w:tcPr>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допускается размещение образовательных и детских учреждений в санитарно-защитных зонах</w:t>
            </w:r>
          </w:p>
        </w:tc>
        <w:tc>
          <w:tcPr>
            <w:tcW w:w="1715" w:type="dxa"/>
            <w:vMerge w:val="restart"/>
          </w:tcPr>
          <w:p w:rsidR="00DE5366" w:rsidRPr="00E26859" w:rsidRDefault="00DE5366" w:rsidP="00197F5E">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DE5366" w:rsidRPr="00E26859" w:rsidTr="00197F5E">
        <w:trPr>
          <w:trHeight w:val="680"/>
        </w:trPr>
        <w:tc>
          <w:tcPr>
            <w:tcW w:w="911" w:type="dxa"/>
            <w:vMerge/>
            <w:vAlign w:val="center"/>
          </w:tcPr>
          <w:p w:rsidR="00DE5366" w:rsidRPr="00E26859" w:rsidRDefault="00DE5366" w:rsidP="00197F5E">
            <w:pPr>
              <w:spacing w:after="0" w:line="240" w:lineRule="auto"/>
              <w:jc w:val="center"/>
              <w:rPr>
                <w:rFonts w:ascii="Times New Roman" w:eastAsia="Cambria" w:hAnsi="Times New Roman"/>
                <w:b/>
                <w:bCs/>
                <w:sz w:val="18"/>
                <w:szCs w:val="18"/>
                <w:lang w:eastAsia="zh-CN"/>
              </w:rPr>
            </w:pPr>
          </w:p>
        </w:tc>
        <w:tc>
          <w:tcPr>
            <w:tcW w:w="1636" w:type="dxa"/>
          </w:tcPr>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Здравоохранение </w:t>
            </w:r>
            <w:r w:rsidRPr="00E26859">
              <w:rPr>
                <w:rFonts w:ascii="Times New Roman" w:eastAsia="Cambria" w:hAnsi="Times New Roman"/>
                <w:bCs/>
                <w:sz w:val="16"/>
                <w:szCs w:val="16"/>
                <w:lang w:eastAsia="zh-CN"/>
              </w:rPr>
              <w:br/>
              <w:t>(3.4)</w:t>
            </w:r>
          </w:p>
        </w:tc>
        <w:tc>
          <w:tcPr>
            <w:tcW w:w="3969" w:type="dxa"/>
          </w:tcPr>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4524" w:type="dxa"/>
            <w:vMerge w:val="restart"/>
          </w:tcPr>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60 %.</w:t>
            </w:r>
          </w:p>
          <w:p w:rsidR="00DE5366" w:rsidRPr="00E26859" w:rsidRDefault="00DE5366" w:rsidP="00197F5E">
            <w:pPr>
              <w:spacing w:after="0" w:line="240" w:lineRule="auto"/>
              <w:rPr>
                <w:rFonts w:ascii="Times New Roman" w:eastAsia="Cambria" w:hAnsi="Times New Roman"/>
                <w:bCs/>
                <w:sz w:val="10"/>
                <w:szCs w:val="10"/>
                <w:lang w:eastAsia="zh-CN"/>
              </w:rPr>
            </w:pPr>
          </w:p>
          <w:p w:rsidR="00DE5366" w:rsidRPr="00E26859" w:rsidRDefault="00DE5366" w:rsidP="00197F5E">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DE5366" w:rsidRPr="00E26859" w:rsidRDefault="00DE5366"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408" w:type="dxa"/>
          </w:tcPr>
          <w:p w:rsidR="00DE5366" w:rsidRPr="00E26859" w:rsidRDefault="00DE5366" w:rsidP="00197F5E">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допускается размещение лечебно-профилактических и оздоровительных учреждений общего пользования в санитарно-защитных зонах</w:t>
            </w:r>
          </w:p>
        </w:tc>
        <w:tc>
          <w:tcPr>
            <w:tcW w:w="1715" w:type="dxa"/>
            <w:vMerge/>
          </w:tcPr>
          <w:p w:rsidR="00DE5366" w:rsidRPr="00E26859" w:rsidRDefault="00DE5366" w:rsidP="00197F5E">
            <w:pPr>
              <w:spacing w:after="0" w:line="240" w:lineRule="auto"/>
              <w:rPr>
                <w:rFonts w:ascii="Times New Roman" w:eastAsia="Cambria" w:hAnsi="Times New Roman"/>
                <w:sz w:val="16"/>
                <w:szCs w:val="18"/>
                <w:lang w:eastAsia="zh-CN"/>
              </w:rPr>
            </w:pPr>
          </w:p>
        </w:tc>
      </w:tr>
      <w:tr w:rsidR="00DE5366" w:rsidRPr="00E26859" w:rsidTr="00197F5E">
        <w:trPr>
          <w:trHeight w:val="680"/>
        </w:trPr>
        <w:tc>
          <w:tcPr>
            <w:tcW w:w="911" w:type="dxa"/>
            <w:vMerge/>
            <w:vAlign w:val="center"/>
          </w:tcPr>
          <w:p w:rsidR="00DE5366" w:rsidRPr="00E26859" w:rsidRDefault="00DE5366" w:rsidP="00DE5366">
            <w:pPr>
              <w:spacing w:after="0" w:line="240" w:lineRule="auto"/>
              <w:jc w:val="center"/>
              <w:rPr>
                <w:rFonts w:ascii="Times New Roman" w:eastAsia="Cambria" w:hAnsi="Times New Roman"/>
                <w:b/>
                <w:bCs/>
                <w:sz w:val="18"/>
                <w:szCs w:val="18"/>
                <w:lang w:eastAsia="zh-CN"/>
              </w:rPr>
            </w:pPr>
          </w:p>
        </w:tc>
        <w:tc>
          <w:tcPr>
            <w:tcW w:w="1636" w:type="dxa"/>
          </w:tcPr>
          <w:p w:rsidR="00DE5366" w:rsidRPr="00E26859" w:rsidRDefault="00DE5366" w:rsidP="00DE536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Социальное обслуживание (3.2)</w:t>
            </w:r>
          </w:p>
        </w:tc>
        <w:tc>
          <w:tcPr>
            <w:tcW w:w="3969" w:type="dxa"/>
          </w:tcPr>
          <w:p w:rsidR="00DE5366" w:rsidRPr="00E26859" w:rsidRDefault="00DE5366" w:rsidP="00DE536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4524" w:type="dxa"/>
            <w:vMerge/>
          </w:tcPr>
          <w:p w:rsidR="00DE5366" w:rsidRPr="00E26859" w:rsidRDefault="00DE5366" w:rsidP="00DE5366">
            <w:pPr>
              <w:spacing w:after="0" w:line="240" w:lineRule="auto"/>
              <w:rPr>
                <w:rFonts w:ascii="Times New Roman" w:eastAsia="Cambria" w:hAnsi="Times New Roman"/>
                <w:bCs/>
                <w:sz w:val="16"/>
                <w:szCs w:val="16"/>
                <w:lang w:eastAsia="zh-CN"/>
              </w:rPr>
            </w:pPr>
          </w:p>
        </w:tc>
        <w:tc>
          <w:tcPr>
            <w:tcW w:w="2408"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8"/>
                <w:lang w:eastAsia="zh-CN"/>
              </w:rPr>
              <w:t>Не установлены.</w:t>
            </w:r>
          </w:p>
        </w:tc>
        <w:tc>
          <w:tcPr>
            <w:tcW w:w="1715" w:type="dxa"/>
            <w:vMerge/>
          </w:tcPr>
          <w:p w:rsidR="00DE5366" w:rsidRPr="00E26859" w:rsidRDefault="00DE5366" w:rsidP="00DE5366">
            <w:pPr>
              <w:spacing w:after="0" w:line="240" w:lineRule="auto"/>
              <w:rPr>
                <w:rFonts w:ascii="Times New Roman" w:eastAsia="Cambria" w:hAnsi="Times New Roman"/>
                <w:sz w:val="16"/>
                <w:szCs w:val="18"/>
                <w:lang w:eastAsia="zh-CN"/>
              </w:rPr>
            </w:pPr>
          </w:p>
        </w:tc>
      </w:tr>
      <w:tr w:rsidR="00DE5366" w:rsidRPr="00E26859" w:rsidTr="00197F5E">
        <w:trPr>
          <w:trHeight w:val="491"/>
        </w:trPr>
        <w:tc>
          <w:tcPr>
            <w:tcW w:w="911" w:type="dxa"/>
            <w:vMerge/>
            <w:vAlign w:val="center"/>
          </w:tcPr>
          <w:p w:rsidR="00DE5366" w:rsidRPr="00E26859" w:rsidRDefault="00DE5366" w:rsidP="00DE5366">
            <w:pPr>
              <w:spacing w:after="0" w:line="240" w:lineRule="auto"/>
              <w:jc w:val="center"/>
              <w:rPr>
                <w:rFonts w:ascii="Times New Roman" w:eastAsia="Cambria" w:hAnsi="Times New Roman"/>
                <w:b/>
                <w:bCs/>
                <w:sz w:val="18"/>
                <w:szCs w:val="18"/>
                <w:lang w:eastAsia="zh-CN"/>
              </w:rPr>
            </w:pPr>
          </w:p>
        </w:tc>
        <w:tc>
          <w:tcPr>
            <w:tcW w:w="14252" w:type="dxa"/>
            <w:gridSpan w:val="5"/>
            <w:vAlign w:val="center"/>
          </w:tcPr>
          <w:p w:rsidR="00DE5366" w:rsidRPr="00E26859" w:rsidRDefault="00DE5366" w:rsidP="00DE5366">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DE5366" w:rsidRPr="00E26859" w:rsidTr="00197F5E">
        <w:trPr>
          <w:trHeight w:val="680"/>
        </w:trPr>
        <w:tc>
          <w:tcPr>
            <w:tcW w:w="911" w:type="dxa"/>
            <w:vMerge/>
            <w:vAlign w:val="center"/>
          </w:tcPr>
          <w:p w:rsidR="00DE5366" w:rsidRPr="00E26859" w:rsidRDefault="00DE5366" w:rsidP="00DE5366">
            <w:pPr>
              <w:spacing w:after="0" w:line="240" w:lineRule="auto"/>
              <w:jc w:val="center"/>
              <w:rPr>
                <w:rFonts w:ascii="Times New Roman" w:eastAsia="Cambria" w:hAnsi="Times New Roman"/>
                <w:b/>
                <w:bCs/>
                <w:sz w:val="18"/>
                <w:szCs w:val="18"/>
                <w:lang w:eastAsia="zh-CN"/>
              </w:rPr>
            </w:pPr>
          </w:p>
        </w:tc>
        <w:tc>
          <w:tcPr>
            <w:tcW w:w="1636" w:type="dxa"/>
          </w:tcPr>
          <w:p w:rsidR="00DE5366" w:rsidRPr="00E26859" w:rsidRDefault="00DE5366" w:rsidP="00DE536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Обслуживание жилой застройки (2.7)</w:t>
            </w:r>
          </w:p>
        </w:tc>
        <w:tc>
          <w:tcPr>
            <w:tcW w:w="3969" w:type="dxa"/>
          </w:tcPr>
          <w:p w:rsidR="00DE5366" w:rsidRPr="00E26859" w:rsidRDefault="00DE5366" w:rsidP="00DE536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4524"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Максимальный процент застройки в границах земельного участка – </w:t>
            </w:r>
            <w:r>
              <w:rPr>
                <w:rFonts w:ascii="Times New Roman" w:eastAsia="Cambria" w:hAnsi="Times New Roman"/>
                <w:bCs/>
                <w:sz w:val="16"/>
                <w:szCs w:val="16"/>
                <w:lang w:eastAsia="zh-CN"/>
              </w:rPr>
              <w:t>7</w:t>
            </w:r>
            <w:r w:rsidRPr="00E26859">
              <w:rPr>
                <w:rFonts w:ascii="Times New Roman" w:eastAsia="Cambria" w:hAnsi="Times New Roman"/>
                <w:bCs/>
                <w:sz w:val="16"/>
                <w:szCs w:val="16"/>
                <w:lang w:eastAsia="zh-CN"/>
              </w:rPr>
              <w:t>0 %.</w:t>
            </w:r>
          </w:p>
          <w:p w:rsidR="00DE5366" w:rsidRPr="00E26859" w:rsidRDefault="00DE5366" w:rsidP="00DE5366">
            <w:pPr>
              <w:spacing w:after="0" w:line="240" w:lineRule="auto"/>
              <w:rPr>
                <w:rFonts w:ascii="Times New Roman" w:eastAsia="Cambria" w:hAnsi="Times New Roman"/>
                <w:bCs/>
                <w:sz w:val="10"/>
                <w:szCs w:val="10"/>
                <w:lang w:eastAsia="zh-CN"/>
              </w:rPr>
            </w:pPr>
          </w:p>
          <w:p w:rsidR="00DE5366" w:rsidRPr="00E26859" w:rsidRDefault="00DE5366" w:rsidP="00DE5366">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DE5366" w:rsidRPr="00E26859" w:rsidRDefault="00DE5366" w:rsidP="00DE536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408" w:type="dxa"/>
          </w:tcPr>
          <w:p w:rsidR="00DE5366" w:rsidRPr="00E26859" w:rsidRDefault="00DE5366" w:rsidP="00DE5366">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6"/>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c>
          <w:tcPr>
            <w:tcW w:w="1715" w:type="dxa"/>
          </w:tcPr>
          <w:p w:rsidR="00DE5366" w:rsidRPr="00E26859" w:rsidRDefault="00DE5366" w:rsidP="00DE5366">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подлежат установлению</w:t>
            </w:r>
          </w:p>
        </w:tc>
      </w:tr>
    </w:tbl>
    <w:p w:rsidR="00197F5E" w:rsidRPr="00197F5E" w:rsidRDefault="00197F5E" w:rsidP="00197F5E">
      <w:pPr>
        <w:spacing w:after="0" w:line="240" w:lineRule="auto"/>
        <w:rPr>
          <w:sz w:val="2"/>
        </w:rPr>
      </w:pPr>
      <w:r w:rsidRPr="00197F5E">
        <w:rPr>
          <w:sz w:val="2"/>
        </w:rPr>
        <w:br w:type="page"/>
      </w:r>
    </w:p>
    <w:tbl>
      <w:tblPr>
        <w:tblStyle w:val="a9"/>
        <w:tblW w:w="14875" w:type="dxa"/>
        <w:tblLayout w:type="fixed"/>
        <w:tblLook w:val="04A0" w:firstRow="1" w:lastRow="0" w:firstColumn="1" w:lastColumn="0" w:noHBand="0" w:noVBand="1"/>
      </w:tblPr>
      <w:tblGrid>
        <w:gridCol w:w="988"/>
        <w:gridCol w:w="1701"/>
        <w:gridCol w:w="3827"/>
        <w:gridCol w:w="4524"/>
        <w:gridCol w:w="2099"/>
        <w:gridCol w:w="1736"/>
      </w:tblGrid>
      <w:tr w:rsidR="00197F5E" w:rsidRPr="00E26859" w:rsidTr="00197F5E">
        <w:trPr>
          <w:trHeight w:val="507"/>
        </w:trPr>
        <w:tc>
          <w:tcPr>
            <w:tcW w:w="988"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lastRenderedPageBreak/>
              <w:t>Террито-риальная зона</w:t>
            </w:r>
          </w:p>
        </w:tc>
        <w:tc>
          <w:tcPr>
            <w:tcW w:w="1701"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3827"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524"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197F5E" w:rsidRPr="00E26859" w:rsidTr="00197F5E">
        <w:trPr>
          <w:trHeight w:val="478"/>
        </w:trPr>
        <w:tc>
          <w:tcPr>
            <w:tcW w:w="988" w:type="dxa"/>
            <w:vMerge w:val="restart"/>
            <w:vAlign w:val="center"/>
          </w:tcPr>
          <w:p w:rsidR="00197F5E" w:rsidRPr="00E26859" w:rsidRDefault="00197F5E" w:rsidP="00197F5E">
            <w:pPr>
              <w:spacing w:after="0" w:line="240" w:lineRule="auto"/>
              <w:jc w:val="center"/>
              <w:rPr>
                <w:rFonts w:ascii="Times New Roman" w:eastAsia="Cambria" w:hAnsi="Times New Roman"/>
                <w:b/>
                <w:bCs/>
                <w:sz w:val="16"/>
                <w:szCs w:val="18"/>
                <w:lang w:eastAsia="zh-CN"/>
              </w:rPr>
            </w:pPr>
            <w:r w:rsidRPr="00E26859">
              <w:rPr>
                <w:rFonts w:ascii="Times New Roman" w:eastAsia="Cambria" w:hAnsi="Times New Roman"/>
                <w:b/>
                <w:bCs/>
                <w:sz w:val="16"/>
                <w:szCs w:val="18"/>
                <w:lang w:eastAsia="zh-CN"/>
              </w:rPr>
              <w:t>Ж</w:t>
            </w:r>
            <w:r>
              <w:rPr>
                <w:rFonts w:ascii="Times New Roman" w:eastAsia="Cambria" w:hAnsi="Times New Roman"/>
                <w:b/>
                <w:bCs/>
                <w:sz w:val="16"/>
                <w:szCs w:val="18"/>
                <w:lang w:eastAsia="zh-CN"/>
              </w:rPr>
              <w:t>.2</w:t>
            </w:r>
          </w:p>
        </w:tc>
        <w:tc>
          <w:tcPr>
            <w:tcW w:w="13887" w:type="dxa"/>
            <w:gridSpan w:val="5"/>
            <w:vAlign w:val="center"/>
          </w:tcPr>
          <w:p w:rsidR="00197F5E" w:rsidRPr="00E26859" w:rsidRDefault="00197F5E" w:rsidP="00197F5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DE5366" w:rsidRPr="00E26859" w:rsidTr="00197F5E">
        <w:trPr>
          <w:trHeight w:val="415"/>
        </w:trPr>
        <w:tc>
          <w:tcPr>
            <w:tcW w:w="988" w:type="dxa"/>
            <w:vMerge/>
            <w:vAlign w:val="center"/>
          </w:tcPr>
          <w:p w:rsidR="00DE5366" w:rsidRPr="00E26859" w:rsidRDefault="00DE5366" w:rsidP="00197F5E">
            <w:pPr>
              <w:spacing w:after="0" w:line="240" w:lineRule="auto"/>
              <w:jc w:val="center"/>
              <w:rPr>
                <w:rFonts w:ascii="Times New Roman" w:eastAsia="Cambria" w:hAnsi="Times New Roman"/>
                <w:bCs/>
                <w:sz w:val="18"/>
                <w:szCs w:val="18"/>
                <w:lang w:eastAsia="zh-CN"/>
              </w:rPr>
            </w:pPr>
          </w:p>
        </w:tc>
        <w:tc>
          <w:tcPr>
            <w:tcW w:w="1701" w:type="dxa"/>
          </w:tcPr>
          <w:p w:rsidR="00DE5366" w:rsidRPr="00E26859" w:rsidRDefault="00DE5366"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Связь (6.8)</w:t>
            </w:r>
          </w:p>
        </w:tc>
        <w:tc>
          <w:tcPr>
            <w:tcW w:w="3827" w:type="dxa"/>
          </w:tcPr>
          <w:p w:rsidR="00DE5366" w:rsidRPr="00E26859" w:rsidRDefault="00DE5366"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524" w:type="dxa"/>
          </w:tcPr>
          <w:p w:rsidR="00DE5366" w:rsidRPr="00E26859" w:rsidRDefault="00DE5366" w:rsidP="00197F5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c>
          <w:tcPr>
            <w:tcW w:w="2099" w:type="dxa"/>
            <w:vMerge w:val="restart"/>
          </w:tcPr>
          <w:p w:rsidR="00DE5366" w:rsidRPr="00E26859" w:rsidRDefault="00DE5366"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c>
          <w:tcPr>
            <w:tcW w:w="1736" w:type="dxa"/>
            <w:vMerge w:val="restart"/>
          </w:tcPr>
          <w:p w:rsidR="00DE5366" w:rsidRPr="00E26859" w:rsidRDefault="00DE5366" w:rsidP="00197F5E">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DE5366" w:rsidRPr="00E26859" w:rsidTr="00197F5E">
        <w:trPr>
          <w:trHeight w:val="415"/>
        </w:trPr>
        <w:tc>
          <w:tcPr>
            <w:tcW w:w="988" w:type="dxa"/>
            <w:vMerge/>
            <w:vAlign w:val="center"/>
          </w:tcPr>
          <w:p w:rsidR="00DE5366" w:rsidRPr="00E26859" w:rsidRDefault="00DE5366" w:rsidP="00DE5366">
            <w:pPr>
              <w:spacing w:after="0" w:line="240" w:lineRule="auto"/>
              <w:jc w:val="center"/>
              <w:rPr>
                <w:rFonts w:ascii="Times New Roman" w:eastAsia="Cambria" w:hAnsi="Times New Roman"/>
                <w:bCs/>
                <w:sz w:val="18"/>
                <w:szCs w:val="18"/>
                <w:lang w:eastAsia="zh-CN"/>
              </w:rPr>
            </w:pPr>
          </w:p>
        </w:tc>
        <w:tc>
          <w:tcPr>
            <w:tcW w:w="1701"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Бытовое обслуживание (3.3)</w:t>
            </w:r>
          </w:p>
        </w:tc>
        <w:tc>
          <w:tcPr>
            <w:tcW w:w="3827"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24" w:type="dxa"/>
            <w:vMerge w:val="restart"/>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60 %.</w:t>
            </w:r>
          </w:p>
          <w:p w:rsidR="00DE5366" w:rsidRPr="00E26859" w:rsidRDefault="00DE5366" w:rsidP="00DE5366">
            <w:pPr>
              <w:spacing w:after="0" w:line="240" w:lineRule="auto"/>
              <w:rPr>
                <w:rFonts w:ascii="Times New Roman" w:eastAsia="Cambria" w:hAnsi="Times New Roman"/>
                <w:bCs/>
                <w:sz w:val="10"/>
                <w:szCs w:val="10"/>
                <w:lang w:eastAsia="zh-CN"/>
              </w:rPr>
            </w:pPr>
          </w:p>
          <w:p w:rsidR="00DE5366" w:rsidRPr="00E26859" w:rsidRDefault="00DE5366" w:rsidP="00DE5366">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vMerge/>
          </w:tcPr>
          <w:p w:rsidR="00DE5366" w:rsidRPr="00E26859" w:rsidRDefault="00DE5366" w:rsidP="00DE5366">
            <w:pPr>
              <w:spacing w:after="0" w:line="240" w:lineRule="auto"/>
              <w:rPr>
                <w:rFonts w:ascii="Times New Roman" w:eastAsia="Cambria" w:hAnsi="Times New Roman"/>
                <w:bCs/>
                <w:sz w:val="18"/>
                <w:szCs w:val="18"/>
                <w:lang w:eastAsia="zh-CN"/>
              </w:rPr>
            </w:pPr>
          </w:p>
        </w:tc>
        <w:tc>
          <w:tcPr>
            <w:tcW w:w="1736" w:type="dxa"/>
            <w:vMerge/>
          </w:tcPr>
          <w:p w:rsidR="00DE5366" w:rsidRPr="00E26859" w:rsidRDefault="00DE5366" w:rsidP="00DE5366">
            <w:pPr>
              <w:spacing w:after="0" w:line="240" w:lineRule="auto"/>
              <w:rPr>
                <w:rFonts w:ascii="Times New Roman" w:eastAsia="Cambria" w:hAnsi="Times New Roman"/>
                <w:bCs/>
                <w:sz w:val="18"/>
                <w:szCs w:val="18"/>
                <w:lang w:eastAsia="zh-CN"/>
              </w:rPr>
            </w:pPr>
          </w:p>
        </w:tc>
      </w:tr>
      <w:tr w:rsidR="00DE5366" w:rsidRPr="00E26859" w:rsidTr="00197F5E">
        <w:trPr>
          <w:trHeight w:val="415"/>
        </w:trPr>
        <w:tc>
          <w:tcPr>
            <w:tcW w:w="988" w:type="dxa"/>
            <w:vMerge/>
            <w:vAlign w:val="center"/>
          </w:tcPr>
          <w:p w:rsidR="00DE5366" w:rsidRPr="00E26859" w:rsidRDefault="00DE5366" w:rsidP="00DE5366">
            <w:pPr>
              <w:spacing w:after="0" w:line="240" w:lineRule="auto"/>
              <w:jc w:val="center"/>
              <w:rPr>
                <w:rFonts w:ascii="Times New Roman" w:eastAsia="Cambria" w:hAnsi="Times New Roman"/>
                <w:bCs/>
                <w:sz w:val="18"/>
                <w:szCs w:val="18"/>
                <w:lang w:eastAsia="zh-CN"/>
              </w:rPr>
            </w:pPr>
          </w:p>
        </w:tc>
        <w:tc>
          <w:tcPr>
            <w:tcW w:w="1701"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Общественное питание (4.6)</w:t>
            </w:r>
          </w:p>
        </w:tc>
        <w:tc>
          <w:tcPr>
            <w:tcW w:w="3827"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524" w:type="dxa"/>
            <w:vMerge/>
          </w:tcPr>
          <w:p w:rsidR="00DE5366" w:rsidRPr="00E26859" w:rsidRDefault="00DE5366" w:rsidP="00DE5366">
            <w:pPr>
              <w:spacing w:after="0" w:line="240" w:lineRule="auto"/>
              <w:rPr>
                <w:rFonts w:ascii="Times New Roman" w:eastAsia="Cambria" w:hAnsi="Times New Roman"/>
                <w:bCs/>
                <w:sz w:val="16"/>
                <w:szCs w:val="16"/>
                <w:lang w:eastAsia="zh-CN"/>
              </w:rPr>
            </w:pPr>
          </w:p>
        </w:tc>
        <w:tc>
          <w:tcPr>
            <w:tcW w:w="2099" w:type="dxa"/>
            <w:vMerge/>
          </w:tcPr>
          <w:p w:rsidR="00DE5366" w:rsidRPr="00E26859" w:rsidRDefault="00DE5366" w:rsidP="00DE5366">
            <w:pPr>
              <w:spacing w:after="0" w:line="240" w:lineRule="auto"/>
              <w:rPr>
                <w:rFonts w:ascii="Times New Roman" w:eastAsia="Cambria" w:hAnsi="Times New Roman"/>
                <w:bCs/>
                <w:sz w:val="18"/>
                <w:szCs w:val="18"/>
                <w:lang w:eastAsia="zh-CN"/>
              </w:rPr>
            </w:pPr>
          </w:p>
        </w:tc>
        <w:tc>
          <w:tcPr>
            <w:tcW w:w="1736" w:type="dxa"/>
            <w:vMerge/>
          </w:tcPr>
          <w:p w:rsidR="00DE5366" w:rsidRPr="00E26859" w:rsidRDefault="00DE5366" w:rsidP="00DE5366">
            <w:pPr>
              <w:spacing w:after="0" w:line="240" w:lineRule="auto"/>
              <w:rPr>
                <w:rFonts w:ascii="Times New Roman" w:eastAsia="Cambria" w:hAnsi="Times New Roman"/>
                <w:bCs/>
                <w:sz w:val="18"/>
                <w:szCs w:val="18"/>
                <w:lang w:eastAsia="zh-CN"/>
              </w:rPr>
            </w:pPr>
          </w:p>
        </w:tc>
      </w:tr>
      <w:tr w:rsidR="00DE5366" w:rsidRPr="00E26859" w:rsidTr="00197F5E">
        <w:trPr>
          <w:trHeight w:val="415"/>
        </w:trPr>
        <w:tc>
          <w:tcPr>
            <w:tcW w:w="988" w:type="dxa"/>
            <w:vMerge/>
            <w:vAlign w:val="center"/>
          </w:tcPr>
          <w:p w:rsidR="00DE5366" w:rsidRPr="00E26859" w:rsidRDefault="00DE5366" w:rsidP="00DE5366">
            <w:pPr>
              <w:spacing w:after="0" w:line="240" w:lineRule="auto"/>
              <w:jc w:val="center"/>
              <w:rPr>
                <w:rFonts w:ascii="Times New Roman" w:eastAsia="Cambria" w:hAnsi="Times New Roman"/>
                <w:bCs/>
                <w:sz w:val="18"/>
                <w:szCs w:val="18"/>
                <w:lang w:eastAsia="zh-CN"/>
              </w:rPr>
            </w:pPr>
          </w:p>
        </w:tc>
        <w:tc>
          <w:tcPr>
            <w:tcW w:w="1701"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Религиозное использование (3.7)</w:t>
            </w:r>
          </w:p>
        </w:tc>
        <w:tc>
          <w:tcPr>
            <w:tcW w:w="3827"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4524" w:type="dxa"/>
            <w:vMerge/>
          </w:tcPr>
          <w:p w:rsidR="00DE5366" w:rsidRPr="00E26859" w:rsidRDefault="00DE5366" w:rsidP="00DE5366">
            <w:pPr>
              <w:spacing w:after="0" w:line="240" w:lineRule="auto"/>
              <w:rPr>
                <w:rFonts w:ascii="Times New Roman" w:eastAsia="Cambria" w:hAnsi="Times New Roman"/>
                <w:bCs/>
                <w:sz w:val="16"/>
                <w:szCs w:val="16"/>
                <w:lang w:eastAsia="zh-CN"/>
              </w:rPr>
            </w:pPr>
          </w:p>
        </w:tc>
        <w:tc>
          <w:tcPr>
            <w:tcW w:w="2099" w:type="dxa"/>
            <w:vMerge/>
          </w:tcPr>
          <w:p w:rsidR="00DE5366" w:rsidRPr="00E26859" w:rsidRDefault="00DE5366" w:rsidP="00DE5366">
            <w:pPr>
              <w:spacing w:after="0" w:line="240" w:lineRule="auto"/>
              <w:rPr>
                <w:rFonts w:ascii="Times New Roman" w:eastAsia="Cambria" w:hAnsi="Times New Roman"/>
                <w:bCs/>
                <w:sz w:val="18"/>
                <w:szCs w:val="18"/>
                <w:lang w:eastAsia="zh-CN"/>
              </w:rPr>
            </w:pPr>
          </w:p>
        </w:tc>
        <w:tc>
          <w:tcPr>
            <w:tcW w:w="1736" w:type="dxa"/>
            <w:vMerge/>
          </w:tcPr>
          <w:p w:rsidR="00DE5366" w:rsidRPr="00E26859" w:rsidRDefault="00DE5366" w:rsidP="00DE5366">
            <w:pPr>
              <w:spacing w:after="0" w:line="240" w:lineRule="auto"/>
              <w:rPr>
                <w:rFonts w:ascii="Times New Roman" w:eastAsia="Cambria" w:hAnsi="Times New Roman"/>
                <w:bCs/>
                <w:sz w:val="18"/>
                <w:szCs w:val="18"/>
                <w:lang w:eastAsia="zh-CN"/>
              </w:rPr>
            </w:pPr>
          </w:p>
        </w:tc>
      </w:tr>
      <w:tr w:rsidR="00DE5366" w:rsidRPr="00E26859" w:rsidTr="00197F5E">
        <w:trPr>
          <w:trHeight w:val="415"/>
        </w:trPr>
        <w:tc>
          <w:tcPr>
            <w:tcW w:w="988" w:type="dxa"/>
            <w:vMerge/>
            <w:vAlign w:val="center"/>
          </w:tcPr>
          <w:p w:rsidR="00DE5366" w:rsidRPr="00E26859" w:rsidRDefault="00DE5366" w:rsidP="00DE5366">
            <w:pPr>
              <w:spacing w:after="0" w:line="240" w:lineRule="auto"/>
              <w:jc w:val="center"/>
              <w:rPr>
                <w:rFonts w:ascii="Times New Roman" w:eastAsia="Cambria" w:hAnsi="Times New Roman"/>
                <w:bCs/>
                <w:sz w:val="18"/>
                <w:szCs w:val="18"/>
                <w:lang w:eastAsia="zh-CN"/>
              </w:rPr>
            </w:pPr>
          </w:p>
        </w:tc>
        <w:tc>
          <w:tcPr>
            <w:tcW w:w="1701" w:type="dxa"/>
          </w:tcPr>
          <w:p w:rsidR="00DE5366" w:rsidRPr="00E26859" w:rsidRDefault="00DE5366" w:rsidP="00DE5366">
            <w:pPr>
              <w:spacing w:after="0" w:line="240" w:lineRule="auto"/>
              <w:rPr>
                <w:rFonts w:ascii="Times New Roman" w:eastAsia="Cambria" w:hAnsi="Times New Roman"/>
                <w:sz w:val="16"/>
                <w:szCs w:val="18"/>
                <w:lang w:eastAsia="zh-CN"/>
              </w:rPr>
            </w:pPr>
            <w:r w:rsidRPr="00E26859">
              <w:rPr>
                <w:rFonts w:ascii="Times New Roman" w:eastAsia="Cambria" w:hAnsi="Times New Roman"/>
                <w:sz w:val="16"/>
                <w:szCs w:val="18"/>
                <w:lang w:eastAsia="zh-CN"/>
              </w:rPr>
              <w:t>Трубопроводный транспорт (7.5)</w:t>
            </w:r>
          </w:p>
        </w:tc>
        <w:tc>
          <w:tcPr>
            <w:tcW w:w="3827" w:type="dxa"/>
          </w:tcPr>
          <w:p w:rsidR="00DE5366" w:rsidRPr="00E26859" w:rsidRDefault="00DE5366" w:rsidP="00DE536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524"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99" w:type="dxa"/>
          </w:tcPr>
          <w:p w:rsidR="00DE5366" w:rsidRPr="00E26859" w:rsidRDefault="00DE5366" w:rsidP="00DE5366">
            <w:pPr>
              <w:spacing w:after="0" w:line="240" w:lineRule="auto"/>
              <w:rPr>
                <w:rFonts w:ascii="Times New Roman" w:eastAsia="Cambria" w:hAnsi="Times New Roman"/>
                <w:sz w:val="16"/>
                <w:szCs w:val="18"/>
                <w:lang w:eastAsia="zh-CN"/>
              </w:rPr>
            </w:pPr>
            <w:r w:rsidRPr="00E26859">
              <w:rPr>
                <w:rFonts w:ascii="Times New Roman" w:eastAsia="Cambria" w:hAnsi="Times New Roman"/>
                <w:bCs/>
                <w:sz w:val="16"/>
                <w:szCs w:val="18"/>
                <w:lang w:eastAsia="zh-CN"/>
              </w:rPr>
              <w:t>Не установлены.</w:t>
            </w:r>
          </w:p>
        </w:tc>
        <w:tc>
          <w:tcPr>
            <w:tcW w:w="1736" w:type="dxa"/>
            <w:vMerge/>
          </w:tcPr>
          <w:p w:rsidR="00DE5366" w:rsidRPr="00E26859" w:rsidRDefault="00DE5366" w:rsidP="00DE5366">
            <w:pPr>
              <w:spacing w:after="0" w:line="240" w:lineRule="auto"/>
              <w:rPr>
                <w:rFonts w:ascii="Times New Roman" w:eastAsia="Cambria" w:hAnsi="Times New Roman"/>
                <w:bCs/>
                <w:sz w:val="18"/>
                <w:szCs w:val="18"/>
                <w:lang w:eastAsia="zh-CN"/>
              </w:rPr>
            </w:pPr>
          </w:p>
        </w:tc>
      </w:tr>
      <w:tr w:rsidR="00DE5366" w:rsidRPr="00E26859" w:rsidTr="00197F5E">
        <w:trPr>
          <w:trHeight w:val="415"/>
        </w:trPr>
        <w:tc>
          <w:tcPr>
            <w:tcW w:w="988" w:type="dxa"/>
            <w:vMerge/>
            <w:vAlign w:val="center"/>
          </w:tcPr>
          <w:p w:rsidR="00DE5366" w:rsidRPr="00E26859" w:rsidRDefault="00DE5366" w:rsidP="00DE5366">
            <w:pPr>
              <w:spacing w:after="0" w:line="240" w:lineRule="auto"/>
              <w:jc w:val="center"/>
              <w:rPr>
                <w:rFonts w:ascii="Times New Roman" w:eastAsia="Cambria" w:hAnsi="Times New Roman"/>
                <w:bCs/>
                <w:sz w:val="18"/>
                <w:szCs w:val="18"/>
                <w:lang w:eastAsia="zh-CN"/>
              </w:rPr>
            </w:pPr>
          </w:p>
        </w:tc>
        <w:tc>
          <w:tcPr>
            <w:tcW w:w="13887" w:type="dxa"/>
            <w:gridSpan w:val="5"/>
            <w:vAlign w:val="center"/>
          </w:tcPr>
          <w:p w:rsidR="00DE5366" w:rsidRPr="00E26859" w:rsidRDefault="00DE5366" w:rsidP="00DE5366">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DE5366" w:rsidRPr="00E26859" w:rsidTr="00197F5E">
        <w:trPr>
          <w:trHeight w:val="415"/>
        </w:trPr>
        <w:tc>
          <w:tcPr>
            <w:tcW w:w="988" w:type="dxa"/>
            <w:vMerge/>
            <w:vAlign w:val="center"/>
          </w:tcPr>
          <w:p w:rsidR="00DE5366" w:rsidRPr="00E26859" w:rsidRDefault="00DE5366" w:rsidP="00DE5366">
            <w:pPr>
              <w:spacing w:after="0" w:line="240" w:lineRule="auto"/>
              <w:jc w:val="center"/>
              <w:rPr>
                <w:rFonts w:ascii="Times New Roman" w:eastAsia="Cambria" w:hAnsi="Times New Roman"/>
                <w:bCs/>
                <w:sz w:val="18"/>
                <w:szCs w:val="18"/>
                <w:lang w:eastAsia="zh-CN"/>
              </w:rPr>
            </w:pPr>
          </w:p>
        </w:tc>
        <w:tc>
          <w:tcPr>
            <w:tcW w:w="1701"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Предоставление коммунальных услуг (3.1.1)</w:t>
            </w:r>
          </w:p>
        </w:tc>
        <w:tc>
          <w:tcPr>
            <w:tcW w:w="3827"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524"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99" w:type="dxa"/>
          </w:tcPr>
          <w:p w:rsidR="00DE5366" w:rsidRPr="00E26859" w:rsidRDefault="00DE5366" w:rsidP="00DE536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36" w:type="dxa"/>
          </w:tcPr>
          <w:p w:rsidR="00DE5366" w:rsidRPr="00E26859" w:rsidRDefault="00DE5366" w:rsidP="00DE5366">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подлежат установлению</w:t>
            </w:r>
          </w:p>
        </w:tc>
      </w:tr>
    </w:tbl>
    <w:p w:rsidR="00197F5E" w:rsidRPr="00E26859" w:rsidRDefault="00197F5E" w:rsidP="00197F5E">
      <w:r w:rsidRPr="00E26859">
        <w:br w:type="page"/>
      </w:r>
    </w:p>
    <w:tbl>
      <w:tblPr>
        <w:tblStyle w:val="a9"/>
        <w:tblW w:w="14875" w:type="dxa"/>
        <w:tblLayout w:type="fixed"/>
        <w:tblLook w:val="04A0" w:firstRow="1" w:lastRow="0" w:firstColumn="1" w:lastColumn="0" w:noHBand="0" w:noVBand="1"/>
      </w:tblPr>
      <w:tblGrid>
        <w:gridCol w:w="988"/>
        <w:gridCol w:w="1701"/>
        <w:gridCol w:w="3827"/>
        <w:gridCol w:w="4524"/>
        <w:gridCol w:w="2099"/>
        <w:gridCol w:w="1736"/>
      </w:tblGrid>
      <w:tr w:rsidR="00197F5E" w:rsidRPr="00E26859" w:rsidTr="00197F5E">
        <w:trPr>
          <w:trHeight w:val="507"/>
        </w:trPr>
        <w:tc>
          <w:tcPr>
            <w:tcW w:w="988"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lastRenderedPageBreak/>
              <w:t>Террито-риальная зона</w:t>
            </w:r>
          </w:p>
        </w:tc>
        <w:tc>
          <w:tcPr>
            <w:tcW w:w="1701"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3827"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524"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197F5E" w:rsidRPr="00E26859" w:rsidRDefault="00197F5E" w:rsidP="00197F5E">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197F5E" w:rsidRPr="00E26859" w:rsidTr="00197F5E">
        <w:trPr>
          <w:trHeight w:val="491"/>
        </w:trPr>
        <w:tc>
          <w:tcPr>
            <w:tcW w:w="988" w:type="dxa"/>
            <w:vMerge w:val="restart"/>
            <w:vAlign w:val="center"/>
          </w:tcPr>
          <w:p w:rsidR="00197F5E" w:rsidRPr="00E26859" w:rsidRDefault="00197F5E" w:rsidP="00197F5E">
            <w:pPr>
              <w:spacing w:after="0" w:line="240" w:lineRule="auto"/>
              <w:jc w:val="center"/>
              <w:rPr>
                <w:rFonts w:ascii="Times New Roman" w:eastAsia="Cambria" w:hAnsi="Times New Roman"/>
                <w:b/>
                <w:bCs/>
                <w:sz w:val="16"/>
                <w:szCs w:val="18"/>
                <w:lang w:eastAsia="zh-CN"/>
              </w:rPr>
            </w:pPr>
            <w:r>
              <w:rPr>
                <w:rFonts w:ascii="Times New Roman" w:eastAsia="Cambria" w:hAnsi="Times New Roman"/>
                <w:b/>
                <w:bCs/>
                <w:sz w:val="16"/>
                <w:szCs w:val="18"/>
                <w:lang w:eastAsia="zh-CN"/>
              </w:rPr>
              <w:t>Ж.2</w:t>
            </w:r>
          </w:p>
        </w:tc>
        <w:tc>
          <w:tcPr>
            <w:tcW w:w="13887" w:type="dxa"/>
            <w:gridSpan w:val="5"/>
            <w:vAlign w:val="center"/>
          </w:tcPr>
          <w:p w:rsidR="00197F5E" w:rsidRPr="00E26859" w:rsidRDefault="00197F5E" w:rsidP="00197F5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197F5E" w:rsidRPr="00E26859" w:rsidTr="00197F5E">
        <w:tc>
          <w:tcPr>
            <w:tcW w:w="988" w:type="dxa"/>
            <w:vMerge/>
            <w:vAlign w:val="center"/>
          </w:tcPr>
          <w:p w:rsidR="00197F5E" w:rsidRPr="00E26859" w:rsidRDefault="00197F5E" w:rsidP="00197F5E">
            <w:pPr>
              <w:spacing w:after="0" w:line="240" w:lineRule="auto"/>
              <w:jc w:val="center"/>
              <w:rPr>
                <w:rFonts w:ascii="Times New Roman" w:eastAsia="Cambria" w:hAnsi="Times New Roman"/>
                <w:bCs/>
                <w:sz w:val="18"/>
                <w:szCs w:val="18"/>
                <w:lang w:eastAsia="zh-CN"/>
              </w:rPr>
            </w:pPr>
          </w:p>
        </w:tc>
        <w:tc>
          <w:tcPr>
            <w:tcW w:w="1701"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Улично-дорожная сеть (12.0.1)</w:t>
            </w:r>
          </w:p>
        </w:tc>
        <w:tc>
          <w:tcPr>
            <w:tcW w:w="3827"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524"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99"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36" w:type="dxa"/>
            <w:vMerge w:val="restart"/>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r w:rsidR="00197F5E" w:rsidRPr="00E26859" w:rsidTr="00197F5E">
        <w:tc>
          <w:tcPr>
            <w:tcW w:w="988" w:type="dxa"/>
            <w:vMerge/>
            <w:vAlign w:val="center"/>
          </w:tcPr>
          <w:p w:rsidR="00197F5E" w:rsidRPr="00E26859" w:rsidRDefault="00197F5E" w:rsidP="00197F5E">
            <w:pPr>
              <w:spacing w:after="0" w:line="240" w:lineRule="auto"/>
              <w:jc w:val="center"/>
              <w:rPr>
                <w:rFonts w:ascii="Times New Roman" w:eastAsia="Cambria" w:hAnsi="Times New Roman"/>
                <w:bCs/>
                <w:sz w:val="18"/>
                <w:szCs w:val="18"/>
                <w:lang w:eastAsia="zh-CN"/>
              </w:rPr>
            </w:pPr>
          </w:p>
        </w:tc>
        <w:tc>
          <w:tcPr>
            <w:tcW w:w="1701"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Благоустройство территории (12.0.2)</w:t>
            </w:r>
          </w:p>
        </w:tc>
        <w:tc>
          <w:tcPr>
            <w:tcW w:w="3827"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524"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99" w:type="dxa"/>
          </w:tcPr>
          <w:p w:rsidR="00197F5E" w:rsidRPr="00E26859" w:rsidRDefault="00197F5E" w:rsidP="00197F5E">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36" w:type="dxa"/>
            <w:vMerge/>
          </w:tcPr>
          <w:p w:rsidR="00197F5E" w:rsidRPr="00E26859" w:rsidRDefault="00197F5E" w:rsidP="00197F5E">
            <w:pPr>
              <w:spacing w:after="0" w:line="240" w:lineRule="auto"/>
              <w:rPr>
                <w:rFonts w:ascii="Times New Roman" w:eastAsia="Cambria" w:hAnsi="Times New Roman"/>
                <w:bCs/>
                <w:sz w:val="16"/>
                <w:szCs w:val="16"/>
                <w:lang w:eastAsia="zh-CN"/>
              </w:rPr>
            </w:pPr>
          </w:p>
        </w:tc>
      </w:tr>
    </w:tbl>
    <w:p w:rsidR="00197F5E" w:rsidRPr="00E26859" w:rsidRDefault="00197F5E" w:rsidP="00197F5E">
      <w:pPr>
        <w:spacing w:after="0" w:line="240" w:lineRule="auto"/>
        <w:rPr>
          <w:rFonts w:ascii="Times New Roman" w:eastAsia="Cambria" w:hAnsi="Times New Roman"/>
          <w:bCs/>
          <w:sz w:val="10"/>
          <w:szCs w:val="10"/>
          <w:lang w:eastAsia="zh-CN"/>
        </w:rPr>
      </w:pPr>
    </w:p>
    <w:p w:rsidR="00197F5E" w:rsidRPr="00E26859" w:rsidRDefault="00197F5E" w:rsidP="00197F5E">
      <w:pPr>
        <w:keepNext/>
        <w:spacing w:before="120" w:after="0" w:line="240" w:lineRule="auto"/>
        <w:ind w:left="-142" w:firstLine="170"/>
        <w:jc w:val="both"/>
        <w:outlineLvl w:val="2"/>
      </w:pPr>
      <w:r w:rsidRPr="00E26859">
        <w:rPr>
          <w:rFonts w:ascii="Times New Roman" w:eastAsia="Cambria" w:hAnsi="Times New Roman"/>
          <w:bCs/>
          <w:sz w:val="6"/>
          <w:szCs w:val="10"/>
          <w:lang w:eastAsia="zh-CN"/>
        </w:rPr>
        <w:br w:type="page"/>
      </w:r>
    </w:p>
    <w:p w:rsidR="0076073E" w:rsidRPr="00E26859" w:rsidRDefault="0076073E" w:rsidP="0076073E">
      <w:pPr>
        <w:keepNext/>
        <w:spacing w:before="120" w:after="0" w:line="240" w:lineRule="auto"/>
        <w:ind w:firstLine="567"/>
        <w:jc w:val="both"/>
        <w:outlineLvl w:val="2"/>
        <w:rPr>
          <w:rFonts w:ascii="Times New Roman" w:eastAsia="Cambria" w:hAnsi="Times New Roman"/>
          <w:b/>
          <w:bCs/>
          <w:sz w:val="24"/>
          <w:szCs w:val="24"/>
          <w:lang w:eastAsia="zh-CN"/>
        </w:rPr>
      </w:pPr>
      <w:bookmarkStart w:id="61" w:name="_Toc152204552"/>
      <w:r w:rsidRPr="00E26859">
        <w:rPr>
          <w:rFonts w:ascii="Times New Roman" w:eastAsia="Cambria" w:hAnsi="Times New Roman"/>
          <w:b/>
          <w:bCs/>
          <w:sz w:val="24"/>
          <w:szCs w:val="24"/>
          <w:lang w:eastAsia="zh-CN"/>
        </w:rPr>
        <w:lastRenderedPageBreak/>
        <w:t>Статья 3</w:t>
      </w:r>
      <w:r w:rsidR="003D7203">
        <w:rPr>
          <w:rFonts w:ascii="Times New Roman" w:eastAsia="Cambria" w:hAnsi="Times New Roman"/>
          <w:b/>
          <w:bCs/>
          <w:sz w:val="24"/>
          <w:szCs w:val="24"/>
          <w:lang w:eastAsia="zh-CN"/>
        </w:rPr>
        <w:t>2</w:t>
      </w:r>
      <w:r w:rsidRPr="00E26859">
        <w:rPr>
          <w:rFonts w:ascii="Times New Roman" w:eastAsia="Cambria" w:hAnsi="Times New Roman"/>
          <w:b/>
          <w:bCs/>
          <w:sz w:val="24"/>
          <w:szCs w:val="24"/>
          <w:lang w:eastAsia="zh-CN"/>
        </w:rPr>
        <w:t xml:space="preserve">. Градостроительные регламенты. </w:t>
      </w:r>
      <w:r w:rsidR="004F4037" w:rsidRPr="00E26859">
        <w:rPr>
          <w:rFonts w:ascii="Times New Roman" w:eastAsia="Cambria" w:hAnsi="Times New Roman"/>
          <w:b/>
          <w:bCs/>
          <w:sz w:val="24"/>
          <w:szCs w:val="24"/>
          <w:lang w:eastAsia="zh-CN"/>
        </w:rPr>
        <w:t>Общественно-делов</w:t>
      </w:r>
      <w:r w:rsidR="00197F5E">
        <w:rPr>
          <w:rFonts w:ascii="Times New Roman" w:eastAsia="Cambria" w:hAnsi="Times New Roman"/>
          <w:b/>
          <w:bCs/>
          <w:sz w:val="24"/>
          <w:szCs w:val="24"/>
          <w:lang w:eastAsia="zh-CN"/>
        </w:rPr>
        <w:t>ая</w:t>
      </w:r>
      <w:r w:rsidR="004F4037" w:rsidRPr="00E26859">
        <w:rPr>
          <w:rFonts w:ascii="Times New Roman" w:eastAsia="Cambria" w:hAnsi="Times New Roman"/>
          <w:b/>
          <w:bCs/>
          <w:sz w:val="24"/>
          <w:szCs w:val="24"/>
          <w:lang w:eastAsia="zh-CN"/>
        </w:rPr>
        <w:t xml:space="preserve"> зон</w:t>
      </w:r>
      <w:r w:rsidR="00197F5E">
        <w:rPr>
          <w:rFonts w:ascii="Times New Roman" w:eastAsia="Cambria" w:hAnsi="Times New Roman"/>
          <w:b/>
          <w:bCs/>
          <w:sz w:val="24"/>
          <w:szCs w:val="24"/>
          <w:lang w:eastAsia="zh-CN"/>
        </w:rPr>
        <w:t>а</w:t>
      </w:r>
      <w:r w:rsidR="001B03F3" w:rsidRPr="00E26859">
        <w:rPr>
          <w:rFonts w:ascii="Times New Roman" w:eastAsia="Cambria" w:hAnsi="Times New Roman"/>
          <w:b/>
          <w:bCs/>
          <w:sz w:val="24"/>
          <w:szCs w:val="24"/>
          <w:lang w:eastAsia="zh-CN"/>
        </w:rPr>
        <w:t xml:space="preserve"> (ОД)</w:t>
      </w:r>
      <w:r w:rsidRPr="00E26859">
        <w:rPr>
          <w:rFonts w:ascii="Times New Roman" w:eastAsia="Cambria" w:hAnsi="Times New Roman"/>
          <w:b/>
          <w:bCs/>
          <w:sz w:val="24"/>
          <w:szCs w:val="24"/>
          <w:lang w:eastAsia="zh-CN"/>
        </w:rPr>
        <w:t>.</w:t>
      </w:r>
      <w:bookmarkEnd w:id="59"/>
      <w:bookmarkEnd w:id="60"/>
      <w:bookmarkEnd w:id="61"/>
    </w:p>
    <w:p w:rsidR="0076073E" w:rsidRPr="00E26859" w:rsidRDefault="0076073E" w:rsidP="0076073E">
      <w:pPr>
        <w:spacing w:after="0" w:line="240" w:lineRule="auto"/>
        <w:ind w:firstLine="567"/>
        <w:jc w:val="both"/>
        <w:rPr>
          <w:rFonts w:ascii="Times New Roman" w:eastAsia="Cambria" w:hAnsi="Times New Roman"/>
          <w:bCs/>
          <w:sz w:val="24"/>
          <w:szCs w:val="24"/>
          <w:lang w:eastAsia="zh-CN"/>
        </w:rPr>
      </w:pPr>
    </w:p>
    <w:p w:rsidR="0076073E" w:rsidRPr="00E26859" w:rsidRDefault="0076073E" w:rsidP="0076073E">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 xml:space="preserve">1. </w:t>
      </w:r>
      <w:r w:rsidR="004F4037" w:rsidRPr="00E26859">
        <w:rPr>
          <w:rFonts w:ascii="Times New Roman" w:eastAsia="Cambria" w:hAnsi="Times New Roman"/>
          <w:bCs/>
          <w:sz w:val="24"/>
          <w:szCs w:val="24"/>
          <w:lang w:eastAsia="zh-CN"/>
        </w:rPr>
        <w:t>Общественно-делов</w:t>
      </w:r>
      <w:r w:rsidR="00197F5E">
        <w:rPr>
          <w:rFonts w:ascii="Times New Roman" w:eastAsia="Cambria" w:hAnsi="Times New Roman"/>
          <w:bCs/>
          <w:sz w:val="24"/>
          <w:szCs w:val="24"/>
          <w:lang w:eastAsia="zh-CN"/>
        </w:rPr>
        <w:t>ая</w:t>
      </w:r>
      <w:r w:rsidR="004F4037" w:rsidRPr="00E26859">
        <w:rPr>
          <w:rFonts w:ascii="Times New Roman" w:eastAsia="Cambria" w:hAnsi="Times New Roman"/>
          <w:bCs/>
          <w:sz w:val="24"/>
          <w:szCs w:val="24"/>
          <w:lang w:eastAsia="zh-CN"/>
        </w:rPr>
        <w:t xml:space="preserve"> зон</w:t>
      </w:r>
      <w:r w:rsidR="00197F5E">
        <w:rPr>
          <w:rFonts w:ascii="Times New Roman" w:eastAsia="Cambria" w:hAnsi="Times New Roman"/>
          <w:bCs/>
          <w:sz w:val="24"/>
          <w:szCs w:val="24"/>
          <w:lang w:eastAsia="zh-CN"/>
        </w:rPr>
        <w:t>а</w:t>
      </w:r>
      <w:r w:rsidR="004F4037" w:rsidRPr="00E26859">
        <w:rPr>
          <w:rFonts w:ascii="Times New Roman" w:eastAsia="Cambria" w:hAnsi="Times New Roman"/>
          <w:bCs/>
          <w:sz w:val="24"/>
          <w:szCs w:val="24"/>
          <w:lang w:eastAsia="zh-CN"/>
        </w:rPr>
        <w:t xml:space="preserve"> </w:t>
      </w:r>
      <w:r w:rsidRPr="00E26859">
        <w:rPr>
          <w:rFonts w:ascii="Times New Roman" w:eastAsia="Cambria" w:hAnsi="Times New Roman"/>
          <w:bCs/>
          <w:sz w:val="24"/>
          <w:szCs w:val="24"/>
          <w:lang w:eastAsia="zh-CN"/>
        </w:rPr>
        <w:t>выделен</w:t>
      </w:r>
      <w:r w:rsidR="00197F5E">
        <w:rPr>
          <w:rFonts w:ascii="Times New Roman" w:eastAsia="Cambria" w:hAnsi="Times New Roman"/>
          <w:bCs/>
          <w:sz w:val="24"/>
          <w:szCs w:val="24"/>
          <w:lang w:eastAsia="zh-CN"/>
        </w:rPr>
        <w:t>а</w:t>
      </w:r>
      <w:r w:rsidRPr="00E26859">
        <w:rPr>
          <w:rFonts w:ascii="Times New Roman" w:eastAsia="Cambria" w:hAnsi="Times New Roman"/>
          <w:bCs/>
          <w:sz w:val="24"/>
          <w:szCs w:val="24"/>
          <w:lang w:eastAsia="zh-CN"/>
        </w:rPr>
        <w:t xml:space="preserve"> в целях обеспечения правовых условий формирования центров, где сочетаются административные и управленческие учреждения, объекты культуры, торговли, общественного питания, социального и коммунально-бытового назначения, образования и иных объектов, связанных с обеспечением жизнедеятельности граждан на территории сельского поселения.</w:t>
      </w:r>
    </w:p>
    <w:p w:rsidR="0076073E" w:rsidRPr="00E26859" w:rsidRDefault="001B03F3" w:rsidP="0076073E">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w:t>
      </w:r>
      <w:r w:rsidR="0076073E" w:rsidRPr="00E26859">
        <w:rPr>
          <w:rFonts w:ascii="Times New Roman" w:eastAsia="Cambria" w:hAnsi="Times New Roman"/>
          <w:bCs/>
          <w:sz w:val="24"/>
          <w:szCs w:val="24"/>
          <w:lang w:eastAsia="zh-CN"/>
        </w:rPr>
        <w:t xml:space="preserve">. Градостроительные регламенты </w:t>
      </w:r>
      <w:r w:rsidR="00197F5E">
        <w:rPr>
          <w:rFonts w:ascii="Times New Roman" w:eastAsia="Cambria" w:hAnsi="Times New Roman"/>
          <w:bCs/>
          <w:sz w:val="24"/>
          <w:szCs w:val="24"/>
          <w:lang w:eastAsia="zh-CN"/>
        </w:rPr>
        <w:t>общественно-деловой зоны</w:t>
      </w:r>
      <w:r w:rsidR="0076073E" w:rsidRPr="00E26859">
        <w:rPr>
          <w:rFonts w:ascii="Times New Roman" w:eastAsia="Cambria" w:hAnsi="Times New Roman"/>
          <w:bCs/>
          <w:sz w:val="24"/>
          <w:szCs w:val="24"/>
          <w:lang w:eastAsia="zh-CN"/>
        </w:rPr>
        <w:t>:</w:t>
      </w:r>
    </w:p>
    <w:p w:rsidR="0076073E" w:rsidRPr="00E26859" w:rsidRDefault="0076073E" w:rsidP="0076073E">
      <w:pPr>
        <w:spacing w:after="0" w:line="240" w:lineRule="auto"/>
        <w:rPr>
          <w:rFonts w:ascii="Times New Roman" w:eastAsia="Cambria" w:hAnsi="Times New Roman"/>
          <w:bCs/>
          <w:sz w:val="10"/>
          <w:szCs w:val="10"/>
          <w:lang w:eastAsia="zh-CN"/>
        </w:rPr>
      </w:pPr>
    </w:p>
    <w:tbl>
      <w:tblPr>
        <w:tblStyle w:val="a9"/>
        <w:tblW w:w="14875" w:type="dxa"/>
        <w:tblLook w:val="04A0" w:firstRow="1" w:lastRow="0" w:firstColumn="1" w:lastColumn="0" w:noHBand="0" w:noVBand="1"/>
      </w:tblPr>
      <w:tblGrid>
        <w:gridCol w:w="1045"/>
        <w:gridCol w:w="1785"/>
        <w:gridCol w:w="3828"/>
        <w:gridCol w:w="4536"/>
        <w:gridCol w:w="1945"/>
        <w:gridCol w:w="1736"/>
      </w:tblGrid>
      <w:tr w:rsidR="00E26859" w:rsidRPr="00E26859" w:rsidTr="004C4E40">
        <w:trPr>
          <w:trHeight w:val="507"/>
          <w:tblHeader/>
        </w:trPr>
        <w:tc>
          <w:tcPr>
            <w:tcW w:w="1045" w:type="dxa"/>
            <w:vAlign w:val="center"/>
          </w:tcPr>
          <w:p w:rsidR="0052471C" w:rsidRPr="00E26859" w:rsidRDefault="0052471C" w:rsidP="004F403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t>Террито-риальная зона</w:t>
            </w:r>
          </w:p>
        </w:tc>
        <w:tc>
          <w:tcPr>
            <w:tcW w:w="1785" w:type="dxa"/>
            <w:vAlign w:val="center"/>
          </w:tcPr>
          <w:p w:rsidR="0052471C" w:rsidRPr="00E26859" w:rsidRDefault="0052471C" w:rsidP="004F403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3828" w:type="dxa"/>
            <w:vAlign w:val="center"/>
          </w:tcPr>
          <w:p w:rsidR="0052471C" w:rsidRPr="00E26859" w:rsidRDefault="0052471C" w:rsidP="004F403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536" w:type="dxa"/>
            <w:vAlign w:val="center"/>
          </w:tcPr>
          <w:p w:rsidR="0052471C" w:rsidRPr="00E26859" w:rsidRDefault="0052471C" w:rsidP="004F403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45" w:type="dxa"/>
            <w:vAlign w:val="center"/>
          </w:tcPr>
          <w:p w:rsidR="0052471C" w:rsidRPr="00E26859" w:rsidRDefault="0052471C" w:rsidP="004F403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52471C" w:rsidRPr="00E26859" w:rsidRDefault="0052471C" w:rsidP="004F4037">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52471C">
        <w:trPr>
          <w:trHeight w:val="477"/>
        </w:trPr>
        <w:tc>
          <w:tcPr>
            <w:tcW w:w="1045" w:type="dxa"/>
            <w:vMerge w:val="restart"/>
            <w:vAlign w:val="center"/>
          </w:tcPr>
          <w:p w:rsidR="00DE17E7" w:rsidRPr="00E26859" w:rsidRDefault="00197F5E" w:rsidP="0076073E">
            <w:pPr>
              <w:spacing w:after="0" w:line="240" w:lineRule="auto"/>
              <w:jc w:val="center"/>
              <w:rPr>
                <w:rFonts w:ascii="Times New Roman" w:eastAsia="Cambria" w:hAnsi="Times New Roman"/>
                <w:b/>
                <w:bCs/>
                <w:sz w:val="18"/>
                <w:szCs w:val="18"/>
                <w:lang w:eastAsia="zh-CN"/>
              </w:rPr>
            </w:pPr>
            <w:r>
              <w:rPr>
                <w:rFonts w:ascii="Times New Roman" w:eastAsia="Cambria" w:hAnsi="Times New Roman"/>
                <w:b/>
                <w:bCs/>
                <w:sz w:val="18"/>
                <w:szCs w:val="18"/>
                <w:lang w:eastAsia="zh-CN"/>
              </w:rPr>
              <w:t>ОД</w:t>
            </w:r>
          </w:p>
        </w:tc>
        <w:tc>
          <w:tcPr>
            <w:tcW w:w="13830" w:type="dxa"/>
            <w:gridSpan w:val="5"/>
            <w:vAlign w:val="center"/>
          </w:tcPr>
          <w:p w:rsidR="00DE17E7" w:rsidRPr="00E26859" w:rsidRDefault="00DE17E7" w:rsidP="0076073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4C4E40">
        <w:trPr>
          <w:trHeight w:val="663"/>
        </w:trPr>
        <w:tc>
          <w:tcPr>
            <w:tcW w:w="1045" w:type="dxa"/>
            <w:vMerge/>
            <w:vAlign w:val="center"/>
          </w:tcPr>
          <w:p w:rsidR="00DE17E7" w:rsidRPr="00E26859" w:rsidRDefault="00DE17E7" w:rsidP="0076073E">
            <w:pPr>
              <w:spacing w:after="0" w:line="240" w:lineRule="auto"/>
              <w:jc w:val="center"/>
              <w:rPr>
                <w:rFonts w:ascii="Times New Roman" w:eastAsia="Cambria" w:hAnsi="Times New Roman"/>
                <w:bCs/>
                <w:sz w:val="18"/>
                <w:szCs w:val="18"/>
                <w:lang w:eastAsia="zh-CN"/>
              </w:rPr>
            </w:pPr>
          </w:p>
        </w:tc>
        <w:tc>
          <w:tcPr>
            <w:tcW w:w="1785" w:type="dxa"/>
          </w:tcPr>
          <w:p w:rsidR="00DE17E7" w:rsidRPr="00E26859" w:rsidRDefault="00DE17E7" w:rsidP="0076073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Коммунальное обслуживание (3.1)</w:t>
            </w:r>
          </w:p>
        </w:tc>
        <w:tc>
          <w:tcPr>
            <w:tcW w:w="3828" w:type="dxa"/>
          </w:tcPr>
          <w:p w:rsidR="00DE17E7" w:rsidRPr="00E26859" w:rsidRDefault="00DE17E7" w:rsidP="0076073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536" w:type="dxa"/>
          </w:tcPr>
          <w:p w:rsidR="00DE17E7" w:rsidRPr="00E26859" w:rsidRDefault="00DE17E7" w:rsidP="0076073E">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1945" w:type="dxa"/>
          </w:tcPr>
          <w:p w:rsidR="00DE17E7" w:rsidRPr="00E26859" w:rsidRDefault="00DE17E7" w:rsidP="0076073E">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36" w:type="dxa"/>
            <w:vMerge w:val="restart"/>
          </w:tcPr>
          <w:p w:rsidR="00DE17E7" w:rsidRPr="00E26859" w:rsidRDefault="00DE17E7" w:rsidP="0076073E">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4C4E40">
        <w:trPr>
          <w:trHeight w:val="701"/>
        </w:trPr>
        <w:tc>
          <w:tcPr>
            <w:tcW w:w="1045" w:type="dxa"/>
            <w:vMerge/>
            <w:vAlign w:val="center"/>
          </w:tcPr>
          <w:p w:rsidR="00DE17E7" w:rsidRPr="00E26859" w:rsidRDefault="00DE17E7" w:rsidP="004C4E40">
            <w:pPr>
              <w:spacing w:after="0" w:line="240" w:lineRule="auto"/>
              <w:jc w:val="center"/>
              <w:rPr>
                <w:rFonts w:ascii="Times New Roman" w:eastAsia="Cambria" w:hAnsi="Times New Roman"/>
                <w:bCs/>
                <w:sz w:val="18"/>
                <w:szCs w:val="18"/>
                <w:lang w:eastAsia="zh-CN"/>
              </w:rPr>
            </w:pPr>
          </w:p>
        </w:tc>
        <w:tc>
          <w:tcPr>
            <w:tcW w:w="1785" w:type="dxa"/>
          </w:tcPr>
          <w:p w:rsidR="00DE17E7" w:rsidRPr="00E26859" w:rsidRDefault="00DE17E7"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Социальное обслуживание (3.2)</w:t>
            </w:r>
          </w:p>
        </w:tc>
        <w:tc>
          <w:tcPr>
            <w:tcW w:w="3828" w:type="dxa"/>
          </w:tcPr>
          <w:p w:rsidR="00DE17E7" w:rsidRPr="00E26859" w:rsidRDefault="00DE17E7"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4536" w:type="dxa"/>
            <w:vMerge w:val="restart"/>
          </w:tcPr>
          <w:p w:rsidR="00DE17E7" w:rsidRPr="00E26859" w:rsidRDefault="00DE17E7"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DE17E7" w:rsidRPr="00E26859" w:rsidRDefault="00DE17E7"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DE17E7" w:rsidRPr="00E26859" w:rsidRDefault="00DE17E7"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5 этажей.</w:t>
            </w:r>
          </w:p>
          <w:p w:rsidR="00DE17E7" w:rsidRPr="00E26859" w:rsidRDefault="00DE17E7"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80 %.</w:t>
            </w:r>
          </w:p>
          <w:p w:rsidR="00DE17E7" w:rsidRPr="00E26859" w:rsidRDefault="00DE17E7" w:rsidP="004C4E40">
            <w:pPr>
              <w:spacing w:after="0" w:line="240" w:lineRule="auto"/>
              <w:rPr>
                <w:rFonts w:ascii="Times New Roman" w:eastAsia="Cambria" w:hAnsi="Times New Roman"/>
                <w:bCs/>
                <w:sz w:val="10"/>
                <w:szCs w:val="10"/>
                <w:lang w:eastAsia="zh-CN"/>
              </w:rPr>
            </w:pPr>
          </w:p>
          <w:p w:rsidR="00DE17E7" w:rsidRPr="00E26859" w:rsidRDefault="00DE17E7" w:rsidP="004C4E40">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DE17E7" w:rsidRPr="00E26859" w:rsidRDefault="00DE17E7"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1945" w:type="dxa"/>
            <w:vMerge w:val="restart"/>
          </w:tcPr>
          <w:p w:rsidR="00DE17E7" w:rsidRPr="00E26859" w:rsidRDefault="00DE17E7"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установлены.</w:t>
            </w:r>
          </w:p>
        </w:tc>
        <w:tc>
          <w:tcPr>
            <w:tcW w:w="1736" w:type="dxa"/>
            <w:vMerge/>
          </w:tcPr>
          <w:p w:rsidR="00DE17E7" w:rsidRPr="00E26859" w:rsidRDefault="00DE17E7" w:rsidP="004C4E40">
            <w:pPr>
              <w:spacing w:after="0" w:line="240" w:lineRule="auto"/>
              <w:rPr>
                <w:rFonts w:ascii="Times New Roman" w:eastAsia="Cambria" w:hAnsi="Times New Roman"/>
                <w:bCs/>
                <w:sz w:val="18"/>
                <w:szCs w:val="18"/>
                <w:lang w:eastAsia="zh-CN"/>
              </w:rPr>
            </w:pPr>
          </w:p>
        </w:tc>
      </w:tr>
      <w:tr w:rsidR="00E26859" w:rsidRPr="00E26859" w:rsidTr="004C4E40">
        <w:trPr>
          <w:trHeight w:val="701"/>
        </w:trPr>
        <w:tc>
          <w:tcPr>
            <w:tcW w:w="1045" w:type="dxa"/>
            <w:vMerge/>
            <w:vAlign w:val="center"/>
          </w:tcPr>
          <w:p w:rsidR="00DE17E7" w:rsidRPr="00E26859" w:rsidRDefault="00DE17E7" w:rsidP="004C4E40">
            <w:pPr>
              <w:spacing w:after="0" w:line="240" w:lineRule="auto"/>
              <w:jc w:val="center"/>
              <w:rPr>
                <w:rFonts w:ascii="Times New Roman" w:eastAsia="Cambria" w:hAnsi="Times New Roman"/>
                <w:bCs/>
                <w:sz w:val="18"/>
                <w:szCs w:val="18"/>
                <w:lang w:eastAsia="zh-CN"/>
              </w:rPr>
            </w:pPr>
          </w:p>
        </w:tc>
        <w:tc>
          <w:tcPr>
            <w:tcW w:w="1785" w:type="dxa"/>
          </w:tcPr>
          <w:p w:rsidR="00DE17E7" w:rsidRPr="00E26859" w:rsidRDefault="00DE17E7"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Бытовое обслуживание (3.3)</w:t>
            </w:r>
          </w:p>
        </w:tc>
        <w:tc>
          <w:tcPr>
            <w:tcW w:w="3828" w:type="dxa"/>
          </w:tcPr>
          <w:p w:rsidR="00DE17E7" w:rsidRPr="00E26859" w:rsidRDefault="00DE17E7"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36" w:type="dxa"/>
            <w:vMerge/>
          </w:tcPr>
          <w:p w:rsidR="00DE17E7" w:rsidRPr="00E26859" w:rsidRDefault="00DE17E7" w:rsidP="004C4E40">
            <w:pPr>
              <w:spacing w:after="0" w:line="240" w:lineRule="auto"/>
              <w:rPr>
                <w:rFonts w:ascii="Times New Roman" w:eastAsia="Cambria" w:hAnsi="Times New Roman"/>
                <w:bCs/>
                <w:sz w:val="16"/>
                <w:szCs w:val="18"/>
                <w:lang w:eastAsia="zh-CN"/>
              </w:rPr>
            </w:pPr>
          </w:p>
        </w:tc>
        <w:tc>
          <w:tcPr>
            <w:tcW w:w="1945" w:type="dxa"/>
            <w:vMerge/>
          </w:tcPr>
          <w:p w:rsidR="00DE17E7" w:rsidRPr="00E26859" w:rsidRDefault="00DE17E7" w:rsidP="004C4E40">
            <w:pPr>
              <w:spacing w:after="0" w:line="240" w:lineRule="auto"/>
              <w:rPr>
                <w:rFonts w:ascii="Times New Roman" w:eastAsia="Cambria" w:hAnsi="Times New Roman"/>
                <w:bCs/>
                <w:sz w:val="16"/>
                <w:szCs w:val="18"/>
                <w:lang w:eastAsia="zh-CN"/>
              </w:rPr>
            </w:pPr>
          </w:p>
        </w:tc>
        <w:tc>
          <w:tcPr>
            <w:tcW w:w="1736" w:type="dxa"/>
            <w:vMerge/>
          </w:tcPr>
          <w:p w:rsidR="00DE17E7" w:rsidRPr="00E26859" w:rsidRDefault="00DE17E7" w:rsidP="004C4E40">
            <w:pPr>
              <w:spacing w:after="0" w:line="240" w:lineRule="auto"/>
              <w:rPr>
                <w:rFonts w:ascii="Times New Roman" w:eastAsia="Cambria" w:hAnsi="Times New Roman"/>
                <w:bCs/>
                <w:sz w:val="18"/>
                <w:szCs w:val="18"/>
                <w:lang w:eastAsia="zh-CN"/>
              </w:rPr>
            </w:pPr>
          </w:p>
        </w:tc>
      </w:tr>
      <w:tr w:rsidR="00E26859" w:rsidRPr="00E26859" w:rsidTr="004C4E40">
        <w:trPr>
          <w:trHeight w:val="701"/>
        </w:trPr>
        <w:tc>
          <w:tcPr>
            <w:tcW w:w="1045" w:type="dxa"/>
            <w:vMerge/>
            <w:vAlign w:val="center"/>
          </w:tcPr>
          <w:p w:rsidR="00DE17E7" w:rsidRPr="00E26859" w:rsidRDefault="00DE17E7" w:rsidP="004C4E40">
            <w:pPr>
              <w:spacing w:after="0" w:line="240" w:lineRule="auto"/>
              <w:jc w:val="center"/>
              <w:rPr>
                <w:rFonts w:ascii="Times New Roman" w:eastAsia="Cambria" w:hAnsi="Times New Roman"/>
                <w:bCs/>
                <w:sz w:val="18"/>
                <w:szCs w:val="18"/>
                <w:lang w:eastAsia="zh-CN"/>
              </w:rPr>
            </w:pPr>
          </w:p>
        </w:tc>
        <w:tc>
          <w:tcPr>
            <w:tcW w:w="1785" w:type="dxa"/>
          </w:tcPr>
          <w:p w:rsidR="00DE17E7" w:rsidRPr="00E26859" w:rsidRDefault="00DE17E7"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Культурное развитие (3.6)</w:t>
            </w:r>
          </w:p>
        </w:tc>
        <w:tc>
          <w:tcPr>
            <w:tcW w:w="3828" w:type="dxa"/>
          </w:tcPr>
          <w:p w:rsidR="00DE17E7" w:rsidRPr="00E26859" w:rsidRDefault="00DE17E7"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4536" w:type="dxa"/>
            <w:vMerge/>
          </w:tcPr>
          <w:p w:rsidR="00DE17E7" w:rsidRPr="00E26859" w:rsidRDefault="00DE17E7" w:rsidP="004C4E40">
            <w:pPr>
              <w:spacing w:after="0" w:line="240" w:lineRule="auto"/>
              <w:rPr>
                <w:rFonts w:ascii="Times New Roman" w:eastAsia="Cambria" w:hAnsi="Times New Roman"/>
                <w:bCs/>
                <w:sz w:val="16"/>
                <w:szCs w:val="18"/>
                <w:lang w:eastAsia="zh-CN"/>
              </w:rPr>
            </w:pPr>
          </w:p>
        </w:tc>
        <w:tc>
          <w:tcPr>
            <w:tcW w:w="1945" w:type="dxa"/>
            <w:vMerge/>
          </w:tcPr>
          <w:p w:rsidR="00DE17E7" w:rsidRPr="00E26859" w:rsidRDefault="00DE17E7" w:rsidP="004C4E40">
            <w:pPr>
              <w:spacing w:after="0" w:line="240" w:lineRule="auto"/>
              <w:rPr>
                <w:rFonts w:ascii="Times New Roman" w:eastAsia="Cambria" w:hAnsi="Times New Roman"/>
                <w:bCs/>
                <w:sz w:val="16"/>
                <w:szCs w:val="18"/>
                <w:lang w:eastAsia="zh-CN"/>
              </w:rPr>
            </w:pPr>
          </w:p>
        </w:tc>
        <w:tc>
          <w:tcPr>
            <w:tcW w:w="1736" w:type="dxa"/>
            <w:vMerge/>
          </w:tcPr>
          <w:p w:rsidR="00DE17E7" w:rsidRPr="00E26859" w:rsidRDefault="00DE17E7" w:rsidP="004C4E40">
            <w:pPr>
              <w:spacing w:after="0" w:line="240" w:lineRule="auto"/>
              <w:rPr>
                <w:rFonts w:ascii="Times New Roman" w:eastAsia="Cambria" w:hAnsi="Times New Roman"/>
                <w:bCs/>
                <w:sz w:val="18"/>
                <w:szCs w:val="18"/>
                <w:lang w:eastAsia="zh-CN"/>
              </w:rPr>
            </w:pPr>
          </w:p>
        </w:tc>
      </w:tr>
      <w:tr w:rsidR="00E26859" w:rsidRPr="00E26859" w:rsidTr="004C4E40">
        <w:trPr>
          <w:trHeight w:val="701"/>
        </w:trPr>
        <w:tc>
          <w:tcPr>
            <w:tcW w:w="1045" w:type="dxa"/>
            <w:vMerge/>
            <w:vAlign w:val="center"/>
          </w:tcPr>
          <w:p w:rsidR="00DE17E7" w:rsidRPr="00E26859" w:rsidRDefault="00DE17E7" w:rsidP="004C4E40">
            <w:pPr>
              <w:spacing w:after="0" w:line="240" w:lineRule="auto"/>
              <w:jc w:val="center"/>
              <w:rPr>
                <w:rFonts w:ascii="Times New Roman" w:eastAsia="Cambria" w:hAnsi="Times New Roman"/>
                <w:bCs/>
                <w:sz w:val="18"/>
                <w:szCs w:val="18"/>
                <w:lang w:eastAsia="zh-CN"/>
              </w:rPr>
            </w:pPr>
          </w:p>
        </w:tc>
        <w:tc>
          <w:tcPr>
            <w:tcW w:w="1785" w:type="dxa"/>
          </w:tcPr>
          <w:p w:rsidR="00DE17E7" w:rsidRPr="00E26859" w:rsidRDefault="00DE17E7"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Религиозное использование (3.7)</w:t>
            </w:r>
          </w:p>
        </w:tc>
        <w:tc>
          <w:tcPr>
            <w:tcW w:w="3828" w:type="dxa"/>
          </w:tcPr>
          <w:p w:rsidR="00DE17E7" w:rsidRPr="00E26859" w:rsidRDefault="00DE17E7"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4536" w:type="dxa"/>
            <w:vMerge/>
          </w:tcPr>
          <w:p w:rsidR="00DE17E7" w:rsidRPr="00E26859" w:rsidRDefault="00DE17E7" w:rsidP="004C4E40">
            <w:pPr>
              <w:spacing w:after="0" w:line="240" w:lineRule="auto"/>
              <w:rPr>
                <w:rFonts w:ascii="Times New Roman" w:eastAsia="Cambria" w:hAnsi="Times New Roman"/>
                <w:bCs/>
                <w:sz w:val="16"/>
                <w:szCs w:val="18"/>
                <w:lang w:eastAsia="zh-CN"/>
              </w:rPr>
            </w:pPr>
          </w:p>
        </w:tc>
        <w:tc>
          <w:tcPr>
            <w:tcW w:w="1945" w:type="dxa"/>
            <w:vMerge/>
          </w:tcPr>
          <w:p w:rsidR="00DE17E7" w:rsidRPr="00E26859" w:rsidRDefault="00DE17E7" w:rsidP="004C4E40">
            <w:pPr>
              <w:spacing w:after="0" w:line="240" w:lineRule="auto"/>
              <w:rPr>
                <w:rFonts w:ascii="Times New Roman" w:eastAsia="Cambria" w:hAnsi="Times New Roman"/>
                <w:bCs/>
                <w:sz w:val="16"/>
                <w:szCs w:val="18"/>
                <w:lang w:eastAsia="zh-CN"/>
              </w:rPr>
            </w:pPr>
          </w:p>
        </w:tc>
        <w:tc>
          <w:tcPr>
            <w:tcW w:w="1736" w:type="dxa"/>
            <w:vMerge/>
          </w:tcPr>
          <w:p w:rsidR="00DE17E7" w:rsidRPr="00E26859" w:rsidRDefault="00DE17E7" w:rsidP="004C4E40">
            <w:pPr>
              <w:spacing w:after="0" w:line="240" w:lineRule="auto"/>
              <w:rPr>
                <w:rFonts w:ascii="Times New Roman" w:eastAsia="Cambria" w:hAnsi="Times New Roman"/>
                <w:bCs/>
                <w:sz w:val="18"/>
                <w:szCs w:val="18"/>
                <w:lang w:eastAsia="zh-CN"/>
              </w:rPr>
            </w:pPr>
          </w:p>
        </w:tc>
      </w:tr>
      <w:tr w:rsidR="00E26859" w:rsidRPr="00E26859" w:rsidTr="004C4E40">
        <w:trPr>
          <w:trHeight w:val="701"/>
        </w:trPr>
        <w:tc>
          <w:tcPr>
            <w:tcW w:w="1045" w:type="dxa"/>
            <w:vMerge/>
            <w:vAlign w:val="center"/>
          </w:tcPr>
          <w:p w:rsidR="00DE17E7" w:rsidRPr="00E26859" w:rsidRDefault="00DE17E7" w:rsidP="00DE17E7">
            <w:pPr>
              <w:spacing w:after="0" w:line="240" w:lineRule="auto"/>
              <w:jc w:val="center"/>
              <w:rPr>
                <w:rFonts w:ascii="Times New Roman" w:eastAsia="Cambria" w:hAnsi="Times New Roman"/>
                <w:bCs/>
                <w:sz w:val="18"/>
                <w:szCs w:val="18"/>
                <w:lang w:eastAsia="zh-CN"/>
              </w:rPr>
            </w:pPr>
          </w:p>
        </w:tc>
        <w:tc>
          <w:tcPr>
            <w:tcW w:w="1785" w:type="dxa"/>
          </w:tcPr>
          <w:p w:rsidR="00DE17E7" w:rsidRPr="00E26859" w:rsidRDefault="00DE17E7" w:rsidP="00DE17E7">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Гостиничное обслуживание (4.7)</w:t>
            </w:r>
          </w:p>
        </w:tc>
        <w:tc>
          <w:tcPr>
            <w:tcW w:w="3828" w:type="dxa"/>
          </w:tcPr>
          <w:p w:rsidR="00DE17E7" w:rsidRPr="00E26859" w:rsidRDefault="00DE17E7" w:rsidP="00DE17E7">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гостиниц</w:t>
            </w:r>
          </w:p>
        </w:tc>
        <w:tc>
          <w:tcPr>
            <w:tcW w:w="4536" w:type="dxa"/>
            <w:vMerge/>
          </w:tcPr>
          <w:p w:rsidR="00DE17E7" w:rsidRPr="00E26859" w:rsidRDefault="00DE17E7" w:rsidP="00DE17E7">
            <w:pPr>
              <w:spacing w:after="0" w:line="240" w:lineRule="auto"/>
              <w:rPr>
                <w:rFonts w:ascii="Times New Roman" w:eastAsia="Cambria" w:hAnsi="Times New Roman"/>
                <w:bCs/>
                <w:sz w:val="16"/>
                <w:szCs w:val="18"/>
                <w:lang w:eastAsia="zh-CN"/>
              </w:rPr>
            </w:pPr>
          </w:p>
        </w:tc>
        <w:tc>
          <w:tcPr>
            <w:tcW w:w="1945" w:type="dxa"/>
            <w:vMerge/>
          </w:tcPr>
          <w:p w:rsidR="00DE17E7" w:rsidRPr="00E26859" w:rsidRDefault="00DE17E7" w:rsidP="00DE17E7">
            <w:pPr>
              <w:spacing w:after="0" w:line="240" w:lineRule="auto"/>
              <w:rPr>
                <w:rFonts w:ascii="Times New Roman" w:eastAsia="Cambria" w:hAnsi="Times New Roman"/>
                <w:bCs/>
                <w:sz w:val="16"/>
                <w:szCs w:val="18"/>
                <w:lang w:eastAsia="zh-CN"/>
              </w:rPr>
            </w:pPr>
          </w:p>
        </w:tc>
        <w:tc>
          <w:tcPr>
            <w:tcW w:w="1736" w:type="dxa"/>
            <w:vMerge/>
          </w:tcPr>
          <w:p w:rsidR="00DE17E7" w:rsidRPr="00E26859" w:rsidRDefault="00DE17E7" w:rsidP="00DE17E7">
            <w:pPr>
              <w:spacing w:after="0" w:line="240" w:lineRule="auto"/>
              <w:rPr>
                <w:rFonts w:ascii="Times New Roman" w:eastAsia="Cambria" w:hAnsi="Times New Roman"/>
                <w:bCs/>
                <w:sz w:val="18"/>
                <w:szCs w:val="18"/>
                <w:lang w:eastAsia="zh-CN"/>
              </w:rPr>
            </w:pPr>
          </w:p>
        </w:tc>
      </w:tr>
    </w:tbl>
    <w:p w:rsidR="0076073E" w:rsidRPr="00E26859" w:rsidRDefault="0076073E" w:rsidP="0076073E">
      <w:pPr>
        <w:rPr>
          <w:sz w:val="4"/>
        </w:rPr>
      </w:pPr>
      <w:r w:rsidRPr="00E26859">
        <w:rPr>
          <w:sz w:val="4"/>
        </w:rPr>
        <w:br w:type="page"/>
      </w:r>
    </w:p>
    <w:tbl>
      <w:tblPr>
        <w:tblStyle w:val="a9"/>
        <w:tblW w:w="14875" w:type="dxa"/>
        <w:tblLook w:val="04A0" w:firstRow="1" w:lastRow="0" w:firstColumn="1" w:lastColumn="0" w:noHBand="0" w:noVBand="1"/>
      </w:tblPr>
      <w:tblGrid>
        <w:gridCol w:w="947"/>
        <w:gridCol w:w="1742"/>
        <w:gridCol w:w="4252"/>
        <w:gridCol w:w="4536"/>
        <w:gridCol w:w="1662"/>
        <w:gridCol w:w="1736"/>
      </w:tblGrid>
      <w:tr w:rsidR="00E26859" w:rsidRPr="00E26859" w:rsidTr="00D320AF">
        <w:trPr>
          <w:trHeight w:val="507"/>
        </w:trPr>
        <w:tc>
          <w:tcPr>
            <w:tcW w:w="947" w:type="dxa"/>
            <w:vAlign w:val="center"/>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lastRenderedPageBreak/>
              <w:t>Террито-риальная зона</w:t>
            </w:r>
          </w:p>
        </w:tc>
        <w:tc>
          <w:tcPr>
            <w:tcW w:w="1742" w:type="dxa"/>
            <w:vAlign w:val="center"/>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4252" w:type="dxa"/>
            <w:vAlign w:val="center"/>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536" w:type="dxa"/>
            <w:vAlign w:val="center"/>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662" w:type="dxa"/>
            <w:vAlign w:val="center"/>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D320AF">
        <w:trPr>
          <w:trHeight w:val="534"/>
        </w:trPr>
        <w:tc>
          <w:tcPr>
            <w:tcW w:w="947" w:type="dxa"/>
            <w:vMerge w:val="restart"/>
            <w:vAlign w:val="center"/>
          </w:tcPr>
          <w:p w:rsidR="004C4E40" w:rsidRPr="00E26859" w:rsidRDefault="00197F5E" w:rsidP="0076073E">
            <w:pPr>
              <w:spacing w:after="0" w:line="240" w:lineRule="auto"/>
              <w:jc w:val="center"/>
              <w:rPr>
                <w:rFonts w:ascii="Times New Roman" w:eastAsia="Cambria" w:hAnsi="Times New Roman"/>
                <w:bCs/>
                <w:sz w:val="18"/>
                <w:szCs w:val="18"/>
                <w:lang w:eastAsia="zh-CN"/>
              </w:rPr>
            </w:pPr>
            <w:r>
              <w:rPr>
                <w:rFonts w:ascii="Times New Roman" w:eastAsia="Cambria" w:hAnsi="Times New Roman"/>
                <w:b/>
                <w:bCs/>
                <w:sz w:val="18"/>
                <w:szCs w:val="18"/>
                <w:lang w:eastAsia="zh-CN"/>
              </w:rPr>
              <w:t>ОД</w:t>
            </w:r>
          </w:p>
        </w:tc>
        <w:tc>
          <w:tcPr>
            <w:tcW w:w="13928" w:type="dxa"/>
            <w:gridSpan w:val="5"/>
            <w:vAlign w:val="center"/>
          </w:tcPr>
          <w:p w:rsidR="004C4E40" w:rsidRPr="00E26859" w:rsidRDefault="004C4E40" w:rsidP="0076073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D320AF">
        <w:trPr>
          <w:trHeight w:val="1402"/>
        </w:trPr>
        <w:tc>
          <w:tcPr>
            <w:tcW w:w="947" w:type="dxa"/>
            <w:vMerge/>
            <w:vAlign w:val="center"/>
          </w:tcPr>
          <w:p w:rsidR="004C4E40" w:rsidRPr="00E26859" w:rsidRDefault="004C4E40" w:rsidP="004C4E40">
            <w:pPr>
              <w:spacing w:after="0" w:line="240" w:lineRule="auto"/>
              <w:jc w:val="center"/>
              <w:rPr>
                <w:rFonts w:ascii="Times New Roman" w:eastAsia="Cambria" w:hAnsi="Times New Roman"/>
                <w:bCs/>
                <w:sz w:val="18"/>
                <w:szCs w:val="18"/>
                <w:lang w:eastAsia="zh-CN"/>
              </w:rPr>
            </w:pPr>
          </w:p>
        </w:tc>
        <w:tc>
          <w:tcPr>
            <w:tcW w:w="1742" w:type="dxa"/>
          </w:tcPr>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Здравоохранение (3.4)</w:t>
            </w:r>
          </w:p>
        </w:tc>
        <w:tc>
          <w:tcPr>
            <w:tcW w:w="4252" w:type="dxa"/>
          </w:tcPr>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4536" w:type="dxa"/>
          </w:tcPr>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60 %.</w:t>
            </w:r>
          </w:p>
          <w:p w:rsidR="004C4E40" w:rsidRPr="00E26859" w:rsidRDefault="004C4E40" w:rsidP="004C4E40">
            <w:pPr>
              <w:spacing w:after="0" w:line="240" w:lineRule="auto"/>
              <w:rPr>
                <w:rFonts w:ascii="Times New Roman" w:eastAsia="Cambria" w:hAnsi="Times New Roman"/>
                <w:bCs/>
                <w:sz w:val="10"/>
                <w:szCs w:val="10"/>
                <w:lang w:eastAsia="zh-CN"/>
              </w:rPr>
            </w:pPr>
          </w:p>
          <w:p w:rsidR="004C4E40" w:rsidRPr="00E26859" w:rsidRDefault="004C4E40" w:rsidP="004C4E40">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1662" w:type="dxa"/>
          </w:tcPr>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допускается размещение лечебно-профилактических и оздоровительных учреждений общего пользования в санитарно-защитных зонах</w:t>
            </w:r>
          </w:p>
        </w:tc>
        <w:tc>
          <w:tcPr>
            <w:tcW w:w="1736" w:type="dxa"/>
            <w:vMerge w:val="restart"/>
          </w:tcPr>
          <w:p w:rsidR="004C4E40" w:rsidRPr="00E26859" w:rsidRDefault="004C4E40" w:rsidP="004C4E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D320AF">
        <w:trPr>
          <w:trHeight w:val="542"/>
        </w:trPr>
        <w:tc>
          <w:tcPr>
            <w:tcW w:w="947" w:type="dxa"/>
            <w:vMerge/>
            <w:vAlign w:val="center"/>
          </w:tcPr>
          <w:p w:rsidR="004C4E40" w:rsidRPr="00E26859" w:rsidRDefault="004C4E40" w:rsidP="004C4E40">
            <w:pPr>
              <w:spacing w:after="0" w:line="240" w:lineRule="auto"/>
              <w:jc w:val="center"/>
              <w:rPr>
                <w:rFonts w:ascii="Times New Roman" w:eastAsia="Cambria" w:hAnsi="Times New Roman"/>
                <w:bCs/>
                <w:sz w:val="18"/>
                <w:szCs w:val="18"/>
                <w:lang w:eastAsia="zh-CN"/>
              </w:rPr>
            </w:pPr>
          </w:p>
        </w:tc>
        <w:tc>
          <w:tcPr>
            <w:tcW w:w="1742" w:type="dxa"/>
          </w:tcPr>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Дошкольное, начальное и среднее общее образование (3.5.1)</w:t>
            </w:r>
          </w:p>
        </w:tc>
        <w:tc>
          <w:tcPr>
            <w:tcW w:w="4252" w:type="dxa"/>
          </w:tcPr>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536" w:type="dxa"/>
          </w:tcPr>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40 % (без учета спортивных и игровых площадок).</w:t>
            </w:r>
          </w:p>
          <w:p w:rsidR="004C4E40" w:rsidRPr="00E26859" w:rsidRDefault="004C4E40" w:rsidP="004C4E40">
            <w:pPr>
              <w:spacing w:after="0" w:line="240" w:lineRule="auto"/>
              <w:rPr>
                <w:rFonts w:ascii="Times New Roman" w:eastAsia="Cambria" w:hAnsi="Times New Roman"/>
                <w:bCs/>
                <w:sz w:val="10"/>
                <w:szCs w:val="10"/>
                <w:lang w:eastAsia="zh-CN"/>
              </w:rPr>
            </w:pPr>
          </w:p>
          <w:p w:rsidR="004C4E40" w:rsidRPr="00E26859" w:rsidRDefault="004C4E40" w:rsidP="004C4E40">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Минимальный отступ от красной линии до основного здания – 10 м.</w:t>
            </w:r>
          </w:p>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Минимальный процент озеленения – 30 %.</w:t>
            </w:r>
          </w:p>
        </w:tc>
        <w:tc>
          <w:tcPr>
            <w:tcW w:w="1662" w:type="dxa"/>
          </w:tcPr>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допускается размещение образовательных и детских учреждений в санитарно-защитных зонах</w:t>
            </w:r>
          </w:p>
        </w:tc>
        <w:tc>
          <w:tcPr>
            <w:tcW w:w="1736" w:type="dxa"/>
            <w:vMerge/>
          </w:tcPr>
          <w:p w:rsidR="004C4E40" w:rsidRPr="00E26859" w:rsidRDefault="004C4E40" w:rsidP="004C4E40">
            <w:pPr>
              <w:spacing w:after="0" w:line="240" w:lineRule="auto"/>
              <w:rPr>
                <w:rFonts w:ascii="Times New Roman" w:eastAsia="Cambria" w:hAnsi="Times New Roman"/>
                <w:bCs/>
                <w:sz w:val="18"/>
                <w:szCs w:val="18"/>
                <w:lang w:eastAsia="zh-CN"/>
              </w:rPr>
            </w:pPr>
          </w:p>
        </w:tc>
      </w:tr>
      <w:tr w:rsidR="00E26859" w:rsidRPr="00E26859" w:rsidTr="00D320AF">
        <w:trPr>
          <w:trHeight w:val="366"/>
        </w:trPr>
        <w:tc>
          <w:tcPr>
            <w:tcW w:w="947" w:type="dxa"/>
            <w:vMerge/>
            <w:vAlign w:val="center"/>
          </w:tcPr>
          <w:p w:rsidR="004C4E40" w:rsidRPr="00E26859" w:rsidRDefault="004C4E40" w:rsidP="004C4E40">
            <w:pPr>
              <w:spacing w:after="0" w:line="240" w:lineRule="auto"/>
              <w:jc w:val="center"/>
              <w:rPr>
                <w:rFonts w:ascii="Times New Roman" w:eastAsia="Cambria" w:hAnsi="Times New Roman"/>
                <w:bCs/>
                <w:sz w:val="18"/>
                <w:szCs w:val="18"/>
                <w:lang w:eastAsia="zh-CN"/>
              </w:rPr>
            </w:pPr>
          </w:p>
        </w:tc>
        <w:tc>
          <w:tcPr>
            <w:tcW w:w="1742" w:type="dxa"/>
          </w:tcPr>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Государственное управление (3.8.1)</w:t>
            </w:r>
          </w:p>
        </w:tc>
        <w:tc>
          <w:tcPr>
            <w:tcW w:w="4252" w:type="dxa"/>
          </w:tcPr>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536" w:type="dxa"/>
            <w:vMerge w:val="restart"/>
          </w:tcPr>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5 этажей.</w:t>
            </w:r>
          </w:p>
          <w:p w:rsidR="004C4E40" w:rsidRPr="00E26859" w:rsidRDefault="004C4E40" w:rsidP="004C4E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80 %.</w:t>
            </w:r>
          </w:p>
          <w:p w:rsidR="004C4E40" w:rsidRPr="00E26859" w:rsidRDefault="004C4E40" w:rsidP="004C4E40">
            <w:pPr>
              <w:spacing w:after="0" w:line="240" w:lineRule="auto"/>
              <w:rPr>
                <w:rFonts w:ascii="Times New Roman" w:eastAsia="Cambria" w:hAnsi="Times New Roman"/>
                <w:bCs/>
                <w:sz w:val="10"/>
                <w:szCs w:val="10"/>
                <w:lang w:eastAsia="zh-CN"/>
              </w:rPr>
            </w:pPr>
          </w:p>
          <w:p w:rsidR="004C4E40" w:rsidRPr="00E26859" w:rsidRDefault="004C4E40" w:rsidP="004C4E40">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1662" w:type="dxa"/>
            <w:vMerge w:val="restart"/>
          </w:tcPr>
          <w:p w:rsidR="004C4E40" w:rsidRPr="00E26859" w:rsidRDefault="004C4E40" w:rsidP="004C4E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установлены.</w:t>
            </w:r>
          </w:p>
        </w:tc>
        <w:tc>
          <w:tcPr>
            <w:tcW w:w="1736" w:type="dxa"/>
            <w:vMerge/>
          </w:tcPr>
          <w:p w:rsidR="004C4E40" w:rsidRPr="00E26859" w:rsidRDefault="004C4E40" w:rsidP="004C4E40">
            <w:pPr>
              <w:spacing w:after="0" w:line="240" w:lineRule="auto"/>
              <w:rPr>
                <w:rFonts w:ascii="Times New Roman" w:eastAsia="Cambria" w:hAnsi="Times New Roman"/>
                <w:bCs/>
                <w:sz w:val="18"/>
                <w:szCs w:val="18"/>
                <w:lang w:eastAsia="zh-CN"/>
              </w:rPr>
            </w:pPr>
          </w:p>
        </w:tc>
      </w:tr>
      <w:tr w:rsidR="00E26859" w:rsidRPr="00E26859" w:rsidTr="00D320AF">
        <w:trPr>
          <w:trHeight w:val="470"/>
        </w:trPr>
        <w:tc>
          <w:tcPr>
            <w:tcW w:w="947" w:type="dxa"/>
            <w:vMerge/>
            <w:vAlign w:val="center"/>
          </w:tcPr>
          <w:p w:rsidR="00D320AF" w:rsidRPr="00E26859" w:rsidRDefault="00D320AF" w:rsidP="00D320AF">
            <w:pPr>
              <w:spacing w:after="0" w:line="240" w:lineRule="auto"/>
              <w:jc w:val="center"/>
              <w:rPr>
                <w:rFonts w:ascii="Times New Roman" w:eastAsia="Cambria" w:hAnsi="Times New Roman"/>
                <w:bCs/>
                <w:sz w:val="18"/>
                <w:szCs w:val="18"/>
                <w:lang w:eastAsia="zh-CN"/>
              </w:rPr>
            </w:pPr>
          </w:p>
        </w:tc>
        <w:tc>
          <w:tcPr>
            <w:tcW w:w="1742"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Обеспечение научной деятельности (3.9)</w:t>
            </w:r>
          </w:p>
        </w:tc>
        <w:tc>
          <w:tcPr>
            <w:tcW w:w="4252"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4536"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662"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736" w:type="dxa"/>
            <w:vMerge/>
          </w:tcPr>
          <w:p w:rsidR="00D320AF" w:rsidRPr="00E26859" w:rsidRDefault="00D320AF" w:rsidP="00D320AF">
            <w:pPr>
              <w:spacing w:after="0" w:line="240" w:lineRule="auto"/>
              <w:rPr>
                <w:rFonts w:ascii="Times New Roman" w:eastAsia="Cambria" w:hAnsi="Times New Roman"/>
                <w:bCs/>
                <w:sz w:val="18"/>
                <w:szCs w:val="18"/>
                <w:lang w:eastAsia="zh-CN"/>
              </w:rPr>
            </w:pPr>
          </w:p>
        </w:tc>
      </w:tr>
      <w:tr w:rsidR="00E26859" w:rsidRPr="00E26859" w:rsidTr="00D320AF">
        <w:trPr>
          <w:trHeight w:val="406"/>
        </w:trPr>
        <w:tc>
          <w:tcPr>
            <w:tcW w:w="947" w:type="dxa"/>
            <w:vMerge/>
            <w:vAlign w:val="center"/>
          </w:tcPr>
          <w:p w:rsidR="00D320AF" w:rsidRPr="00E26859" w:rsidRDefault="00D320AF" w:rsidP="00D320AF">
            <w:pPr>
              <w:spacing w:after="0" w:line="240" w:lineRule="auto"/>
              <w:jc w:val="center"/>
              <w:rPr>
                <w:rFonts w:ascii="Times New Roman" w:eastAsia="Cambria" w:hAnsi="Times New Roman"/>
                <w:bCs/>
                <w:sz w:val="18"/>
                <w:szCs w:val="18"/>
                <w:lang w:eastAsia="zh-CN"/>
              </w:rPr>
            </w:pPr>
          </w:p>
        </w:tc>
        <w:tc>
          <w:tcPr>
            <w:tcW w:w="1742"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Амбулаторное ветеринарное обслуживание (3.10.1)</w:t>
            </w:r>
          </w:p>
        </w:tc>
        <w:tc>
          <w:tcPr>
            <w:tcW w:w="4252"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4536"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662"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736" w:type="dxa"/>
            <w:vMerge/>
          </w:tcPr>
          <w:p w:rsidR="00D320AF" w:rsidRPr="00E26859" w:rsidRDefault="00D320AF" w:rsidP="00D320AF">
            <w:pPr>
              <w:spacing w:after="0" w:line="240" w:lineRule="auto"/>
              <w:rPr>
                <w:rFonts w:ascii="Times New Roman" w:eastAsia="Cambria" w:hAnsi="Times New Roman"/>
                <w:bCs/>
                <w:sz w:val="18"/>
                <w:szCs w:val="18"/>
                <w:lang w:eastAsia="zh-CN"/>
              </w:rPr>
            </w:pPr>
          </w:p>
        </w:tc>
      </w:tr>
      <w:tr w:rsidR="00E26859" w:rsidRPr="00E26859" w:rsidTr="00D320AF">
        <w:trPr>
          <w:trHeight w:val="406"/>
        </w:trPr>
        <w:tc>
          <w:tcPr>
            <w:tcW w:w="947" w:type="dxa"/>
            <w:vMerge/>
            <w:vAlign w:val="center"/>
          </w:tcPr>
          <w:p w:rsidR="00D320AF" w:rsidRPr="00E26859" w:rsidRDefault="00D320AF" w:rsidP="00D320AF">
            <w:pPr>
              <w:spacing w:after="0" w:line="240" w:lineRule="auto"/>
              <w:jc w:val="center"/>
              <w:rPr>
                <w:rFonts w:ascii="Times New Roman" w:eastAsia="Cambria" w:hAnsi="Times New Roman"/>
                <w:bCs/>
                <w:sz w:val="18"/>
                <w:szCs w:val="18"/>
                <w:lang w:eastAsia="zh-CN"/>
              </w:rPr>
            </w:pPr>
          </w:p>
        </w:tc>
        <w:tc>
          <w:tcPr>
            <w:tcW w:w="1742"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Общественное использование объектов капитального строительства (3.0)</w:t>
            </w:r>
          </w:p>
        </w:tc>
        <w:tc>
          <w:tcPr>
            <w:tcW w:w="4252"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4536"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662"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736" w:type="dxa"/>
            <w:vMerge/>
          </w:tcPr>
          <w:p w:rsidR="00D320AF" w:rsidRPr="00E26859" w:rsidRDefault="00D320AF" w:rsidP="00D320AF">
            <w:pPr>
              <w:spacing w:after="0" w:line="240" w:lineRule="auto"/>
              <w:rPr>
                <w:rFonts w:ascii="Times New Roman" w:eastAsia="Cambria" w:hAnsi="Times New Roman"/>
                <w:bCs/>
                <w:sz w:val="18"/>
                <w:szCs w:val="18"/>
                <w:lang w:eastAsia="zh-CN"/>
              </w:rPr>
            </w:pPr>
          </w:p>
        </w:tc>
      </w:tr>
    </w:tbl>
    <w:p w:rsidR="0076073E" w:rsidRPr="00E26859" w:rsidRDefault="0076073E" w:rsidP="0076073E">
      <w:pPr>
        <w:rPr>
          <w:sz w:val="10"/>
        </w:rPr>
      </w:pPr>
      <w:r w:rsidRPr="00E26859">
        <w:rPr>
          <w:sz w:val="10"/>
        </w:rPr>
        <w:br w:type="page"/>
      </w:r>
    </w:p>
    <w:tbl>
      <w:tblPr>
        <w:tblStyle w:val="a9"/>
        <w:tblW w:w="14875" w:type="dxa"/>
        <w:tblLook w:val="04A0" w:firstRow="1" w:lastRow="0" w:firstColumn="1" w:lastColumn="0" w:noHBand="0" w:noVBand="1"/>
      </w:tblPr>
      <w:tblGrid>
        <w:gridCol w:w="1007"/>
        <w:gridCol w:w="1758"/>
        <w:gridCol w:w="3893"/>
        <w:gridCol w:w="4382"/>
        <w:gridCol w:w="2085"/>
        <w:gridCol w:w="1750"/>
      </w:tblGrid>
      <w:tr w:rsidR="00E26859" w:rsidRPr="00E26859" w:rsidTr="00656FEB">
        <w:trPr>
          <w:trHeight w:val="507"/>
        </w:trPr>
        <w:tc>
          <w:tcPr>
            <w:tcW w:w="1007" w:type="dxa"/>
            <w:vAlign w:val="center"/>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lastRenderedPageBreak/>
              <w:t>Террито-риальная зона</w:t>
            </w:r>
          </w:p>
        </w:tc>
        <w:tc>
          <w:tcPr>
            <w:tcW w:w="1758" w:type="dxa"/>
            <w:vAlign w:val="center"/>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3893" w:type="dxa"/>
            <w:vAlign w:val="center"/>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382" w:type="dxa"/>
            <w:vAlign w:val="center"/>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85" w:type="dxa"/>
            <w:vAlign w:val="center"/>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50" w:type="dxa"/>
          </w:tcPr>
          <w:p w:rsidR="00656FEB" w:rsidRPr="00E26859" w:rsidRDefault="00656FEB" w:rsidP="00656FE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656FEB">
        <w:trPr>
          <w:trHeight w:val="534"/>
        </w:trPr>
        <w:tc>
          <w:tcPr>
            <w:tcW w:w="1007" w:type="dxa"/>
            <w:vMerge w:val="restart"/>
            <w:vAlign w:val="center"/>
          </w:tcPr>
          <w:p w:rsidR="00D320AF" w:rsidRPr="00E26859" w:rsidRDefault="00197F5E" w:rsidP="0076073E">
            <w:pPr>
              <w:spacing w:after="0" w:line="240" w:lineRule="auto"/>
              <w:jc w:val="center"/>
              <w:rPr>
                <w:rFonts w:ascii="Times New Roman" w:eastAsia="Cambria" w:hAnsi="Times New Roman"/>
                <w:bCs/>
                <w:sz w:val="18"/>
                <w:szCs w:val="18"/>
                <w:lang w:eastAsia="zh-CN"/>
              </w:rPr>
            </w:pPr>
            <w:r>
              <w:rPr>
                <w:rFonts w:ascii="Times New Roman" w:eastAsia="Cambria" w:hAnsi="Times New Roman"/>
                <w:b/>
                <w:bCs/>
                <w:sz w:val="18"/>
                <w:szCs w:val="18"/>
                <w:lang w:eastAsia="zh-CN"/>
              </w:rPr>
              <w:t>ОД</w:t>
            </w:r>
          </w:p>
        </w:tc>
        <w:tc>
          <w:tcPr>
            <w:tcW w:w="13868" w:type="dxa"/>
            <w:gridSpan w:val="5"/>
            <w:vAlign w:val="center"/>
          </w:tcPr>
          <w:p w:rsidR="00D320AF" w:rsidRPr="00E26859" w:rsidRDefault="00D320AF" w:rsidP="0076073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656FEB">
        <w:trPr>
          <w:trHeight w:val="263"/>
        </w:trPr>
        <w:tc>
          <w:tcPr>
            <w:tcW w:w="1007" w:type="dxa"/>
            <w:vMerge/>
            <w:vAlign w:val="center"/>
          </w:tcPr>
          <w:p w:rsidR="00D320AF" w:rsidRPr="00E26859"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Деловое управление (4.1)</w:t>
            </w:r>
          </w:p>
        </w:tc>
        <w:tc>
          <w:tcPr>
            <w:tcW w:w="3893"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82" w:type="dxa"/>
            <w:vMerge w:val="restart"/>
          </w:tcPr>
          <w:p w:rsidR="00D320AF" w:rsidRPr="00E26859" w:rsidRDefault="00D320AF" w:rsidP="00D320A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D320AF" w:rsidRPr="00E26859" w:rsidRDefault="00D320AF" w:rsidP="00D320A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D320AF" w:rsidRPr="00E26859" w:rsidRDefault="00D320AF" w:rsidP="00D320A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5 этажей.</w:t>
            </w:r>
          </w:p>
          <w:p w:rsidR="00D320AF" w:rsidRPr="00E26859" w:rsidRDefault="00D320AF" w:rsidP="00D320A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80 %.</w:t>
            </w:r>
          </w:p>
          <w:p w:rsidR="00D320AF" w:rsidRPr="00E26859" w:rsidRDefault="00D320AF" w:rsidP="00D320AF">
            <w:pPr>
              <w:spacing w:after="0" w:line="240" w:lineRule="auto"/>
              <w:rPr>
                <w:rFonts w:ascii="Times New Roman" w:eastAsia="Cambria" w:hAnsi="Times New Roman"/>
                <w:bCs/>
                <w:sz w:val="10"/>
                <w:szCs w:val="10"/>
                <w:lang w:eastAsia="zh-CN"/>
              </w:rPr>
            </w:pPr>
          </w:p>
          <w:p w:rsidR="00D320AF" w:rsidRPr="00E26859" w:rsidRDefault="00D320AF" w:rsidP="00D320AF">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85" w:type="dxa"/>
            <w:vMerge w:val="restart"/>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установлены.</w:t>
            </w:r>
          </w:p>
        </w:tc>
        <w:tc>
          <w:tcPr>
            <w:tcW w:w="1750" w:type="dxa"/>
            <w:vMerge w:val="restart"/>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4C4E40">
        <w:trPr>
          <w:trHeight w:val="328"/>
        </w:trPr>
        <w:tc>
          <w:tcPr>
            <w:tcW w:w="1007" w:type="dxa"/>
            <w:vMerge/>
            <w:vAlign w:val="center"/>
          </w:tcPr>
          <w:p w:rsidR="00D320AF" w:rsidRPr="00E26859" w:rsidRDefault="00D320AF" w:rsidP="00D320AF">
            <w:pPr>
              <w:spacing w:after="0" w:line="240" w:lineRule="auto"/>
              <w:jc w:val="center"/>
              <w:rPr>
                <w:rFonts w:ascii="Times New Roman" w:eastAsia="Cambria" w:hAnsi="Times New Roman"/>
                <w:b/>
                <w:bCs/>
                <w:sz w:val="18"/>
                <w:szCs w:val="18"/>
                <w:lang w:eastAsia="zh-CN"/>
              </w:rPr>
            </w:pPr>
          </w:p>
        </w:tc>
        <w:tc>
          <w:tcPr>
            <w:tcW w:w="1758"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Объекты торговли (торговые центры, торгово-развлекательные центры (комплексы) (4.2)</w:t>
            </w:r>
          </w:p>
        </w:tc>
        <w:tc>
          <w:tcPr>
            <w:tcW w:w="3893"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4382"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26859" w:rsidRDefault="00D320AF" w:rsidP="00D320AF">
            <w:pPr>
              <w:spacing w:after="0" w:line="240" w:lineRule="auto"/>
              <w:rPr>
                <w:rFonts w:ascii="Times New Roman" w:eastAsia="Cambria" w:hAnsi="Times New Roman"/>
                <w:sz w:val="18"/>
                <w:szCs w:val="18"/>
                <w:lang w:eastAsia="zh-CN"/>
              </w:rPr>
            </w:pPr>
          </w:p>
        </w:tc>
      </w:tr>
      <w:tr w:rsidR="00E26859" w:rsidRPr="00E26859" w:rsidTr="004C4E40">
        <w:trPr>
          <w:trHeight w:val="276"/>
        </w:trPr>
        <w:tc>
          <w:tcPr>
            <w:tcW w:w="1007" w:type="dxa"/>
            <w:vMerge/>
            <w:vAlign w:val="center"/>
          </w:tcPr>
          <w:p w:rsidR="00D320AF" w:rsidRPr="00E26859"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26859" w:rsidRDefault="00D320AF" w:rsidP="00D320A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Рынки (4.3)</w:t>
            </w:r>
          </w:p>
        </w:tc>
        <w:tc>
          <w:tcPr>
            <w:tcW w:w="3893" w:type="dxa"/>
          </w:tcPr>
          <w:p w:rsidR="00D320AF" w:rsidRPr="00E26859" w:rsidRDefault="00D320AF" w:rsidP="00D320A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4382"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26859" w:rsidRDefault="00D320AF" w:rsidP="00D320AF">
            <w:pPr>
              <w:spacing w:after="0" w:line="240" w:lineRule="auto"/>
              <w:rPr>
                <w:rFonts w:ascii="Times New Roman" w:eastAsia="Cambria" w:hAnsi="Times New Roman"/>
                <w:bCs/>
                <w:sz w:val="18"/>
                <w:szCs w:val="18"/>
                <w:lang w:eastAsia="zh-CN"/>
              </w:rPr>
            </w:pPr>
          </w:p>
        </w:tc>
      </w:tr>
      <w:tr w:rsidR="00E26859" w:rsidRPr="00E26859" w:rsidTr="00656FEB">
        <w:trPr>
          <w:trHeight w:val="322"/>
        </w:trPr>
        <w:tc>
          <w:tcPr>
            <w:tcW w:w="1007" w:type="dxa"/>
            <w:vMerge/>
            <w:vAlign w:val="center"/>
          </w:tcPr>
          <w:p w:rsidR="00D320AF" w:rsidRPr="00E26859"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Магазины (4.4)</w:t>
            </w:r>
          </w:p>
        </w:tc>
        <w:tc>
          <w:tcPr>
            <w:tcW w:w="3893"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4382"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26859" w:rsidRDefault="00D320AF" w:rsidP="00D320AF">
            <w:pPr>
              <w:spacing w:after="0" w:line="240" w:lineRule="auto"/>
              <w:rPr>
                <w:rFonts w:ascii="Times New Roman" w:eastAsia="Cambria" w:hAnsi="Times New Roman"/>
                <w:bCs/>
                <w:sz w:val="18"/>
                <w:szCs w:val="18"/>
                <w:lang w:eastAsia="zh-CN"/>
              </w:rPr>
            </w:pPr>
          </w:p>
        </w:tc>
      </w:tr>
      <w:tr w:rsidR="00E26859" w:rsidRPr="00E26859" w:rsidTr="00656FEB">
        <w:trPr>
          <w:trHeight w:val="322"/>
        </w:trPr>
        <w:tc>
          <w:tcPr>
            <w:tcW w:w="1007" w:type="dxa"/>
            <w:vMerge/>
            <w:vAlign w:val="center"/>
          </w:tcPr>
          <w:p w:rsidR="00D320AF" w:rsidRPr="00E26859"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Банковская и страховая деятельность (4.5)</w:t>
            </w:r>
          </w:p>
        </w:tc>
        <w:tc>
          <w:tcPr>
            <w:tcW w:w="3893"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82"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26859" w:rsidRDefault="00D320AF" w:rsidP="00D320AF">
            <w:pPr>
              <w:spacing w:after="0" w:line="240" w:lineRule="auto"/>
              <w:rPr>
                <w:rFonts w:ascii="Times New Roman" w:eastAsia="Cambria" w:hAnsi="Times New Roman"/>
                <w:bCs/>
                <w:sz w:val="18"/>
                <w:szCs w:val="18"/>
                <w:lang w:eastAsia="zh-CN"/>
              </w:rPr>
            </w:pPr>
          </w:p>
        </w:tc>
      </w:tr>
      <w:tr w:rsidR="00E26859" w:rsidRPr="00E26859" w:rsidTr="00656FEB">
        <w:trPr>
          <w:trHeight w:val="322"/>
        </w:trPr>
        <w:tc>
          <w:tcPr>
            <w:tcW w:w="1007" w:type="dxa"/>
            <w:vMerge/>
            <w:vAlign w:val="center"/>
          </w:tcPr>
          <w:p w:rsidR="00D320AF" w:rsidRPr="00E26859"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Общественное питание (4.6)</w:t>
            </w:r>
          </w:p>
        </w:tc>
        <w:tc>
          <w:tcPr>
            <w:tcW w:w="3893"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82"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26859" w:rsidRDefault="00D320AF" w:rsidP="00D320AF">
            <w:pPr>
              <w:spacing w:after="0" w:line="240" w:lineRule="auto"/>
              <w:rPr>
                <w:rFonts w:ascii="Times New Roman" w:eastAsia="Cambria" w:hAnsi="Times New Roman"/>
                <w:bCs/>
                <w:sz w:val="18"/>
                <w:szCs w:val="18"/>
                <w:lang w:eastAsia="zh-CN"/>
              </w:rPr>
            </w:pPr>
          </w:p>
        </w:tc>
      </w:tr>
      <w:tr w:rsidR="00E26859" w:rsidRPr="00E26859" w:rsidTr="00656FEB">
        <w:trPr>
          <w:trHeight w:val="322"/>
        </w:trPr>
        <w:tc>
          <w:tcPr>
            <w:tcW w:w="1007" w:type="dxa"/>
            <w:vMerge/>
            <w:vAlign w:val="center"/>
          </w:tcPr>
          <w:p w:rsidR="00D320AF" w:rsidRPr="00E26859"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Развлечения (4.8)</w:t>
            </w:r>
          </w:p>
        </w:tc>
        <w:tc>
          <w:tcPr>
            <w:tcW w:w="3893" w:type="dxa"/>
          </w:tcPr>
          <w:p w:rsidR="00D320AF" w:rsidRPr="00E26859" w:rsidRDefault="00D320A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4382"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26859"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26859" w:rsidRDefault="00D320AF" w:rsidP="00D320AF">
            <w:pPr>
              <w:spacing w:after="0" w:line="240" w:lineRule="auto"/>
              <w:rPr>
                <w:rFonts w:ascii="Times New Roman" w:eastAsia="Cambria" w:hAnsi="Times New Roman"/>
                <w:bCs/>
                <w:sz w:val="18"/>
                <w:szCs w:val="18"/>
                <w:lang w:eastAsia="zh-CN"/>
              </w:rPr>
            </w:pPr>
          </w:p>
        </w:tc>
      </w:tr>
    </w:tbl>
    <w:p w:rsidR="00013E73" w:rsidRPr="00E26859" w:rsidRDefault="00013E73">
      <w:pPr>
        <w:spacing w:after="0" w:line="240" w:lineRule="auto"/>
        <w:rPr>
          <w:sz w:val="12"/>
        </w:rPr>
      </w:pPr>
      <w:r w:rsidRPr="00E26859">
        <w:rPr>
          <w:sz w:val="12"/>
        </w:rPr>
        <w:br w:type="page"/>
      </w:r>
    </w:p>
    <w:tbl>
      <w:tblPr>
        <w:tblStyle w:val="a9"/>
        <w:tblW w:w="14875" w:type="dxa"/>
        <w:tblLook w:val="04A0" w:firstRow="1" w:lastRow="0" w:firstColumn="1" w:lastColumn="0" w:noHBand="0" w:noVBand="1"/>
      </w:tblPr>
      <w:tblGrid>
        <w:gridCol w:w="996"/>
        <w:gridCol w:w="1734"/>
        <w:gridCol w:w="3928"/>
        <w:gridCol w:w="4382"/>
        <w:gridCol w:w="2085"/>
        <w:gridCol w:w="1750"/>
      </w:tblGrid>
      <w:tr w:rsidR="00E26859" w:rsidRPr="00E26859" w:rsidTr="00BF4A3A">
        <w:trPr>
          <w:trHeight w:val="507"/>
        </w:trPr>
        <w:tc>
          <w:tcPr>
            <w:tcW w:w="996"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lastRenderedPageBreak/>
              <w:t>Террито-риальная зона</w:t>
            </w:r>
          </w:p>
        </w:tc>
        <w:tc>
          <w:tcPr>
            <w:tcW w:w="1734"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3928"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382"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85"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50" w:type="dxa"/>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BF4A3A">
        <w:trPr>
          <w:trHeight w:val="558"/>
        </w:trPr>
        <w:tc>
          <w:tcPr>
            <w:tcW w:w="996" w:type="dxa"/>
            <w:vMerge w:val="restart"/>
            <w:vAlign w:val="center"/>
          </w:tcPr>
          <w:p w:rsidR="007D401F" w:rsidRPr="00E26859" w:rsidRDefault="00197F5E" w:rsidP="0076073E">
            <w:pPr>
              <w:spacing w:after="0" w:line="240" w:lineRule="auto"/>
              <w:jc w:val="center"/>
              <w:rPr>
                <w:rFonts w:ascii="Times New Roman" w:eastAsia="Cambria" w:hAnsi="Times New Roman"/>
                <w:bCs/>
                <w:sz w:val="18"/>
                <w:szCs w:val="18"/>
                <w:lang w:eastAsia="zh-CN"/>
              </w:rPr>
            </w:pPr>
            <w:r>
              <w:rPr>
                <w:rFonts w:ascii="Times New Roman" w:eastAsia="Cambria" w:hAnsi="Times New Roman"/>
                <w:b/>
                <w:bCs/>
                <w:sz w:val="18"/>
                <w:szCs w:val="18"/>
                <w:lang w:eastAsia="zh-CN"/>
              </w:rPr>
              <w:t>ОД</w:t>
            </w:r>
          </w:p>
        </w:tc>
        <w:tc>
          <w:tcPr>
            <w:tcW w:w="13879" w:type="dxa"/>
            <w:gridSpan w:val="5"/>
            <w:vAlign w:val="center"/>
          </w:tcPr>
          <w:p w:rsidR="007D401F" w:rsidRPr="00E26859" w:rsidRDefault="007D401F" w:rsidP="0076073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BF4A3A">
        <w:trPr>
          <w:trHeight w:val="432"/>
        </w:trPr>
        <w:tc>
          <w:tcPr>
            <w:tcW w:w="996"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Служебные гаражи (4.9)</w:t>
            </w:r>
          </w:p>
        </w:tc>
        <w:tc>
          <w:tcPr>
            <w:tcW w:w="3928"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382" w:type="dxa"/>
            <w:vMerge w:val="restart"/>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85" w:type="dxa"/>
            <w:vMerge w:val="restart"/>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установлены.</w:t>
            </w:r>
          </w:p>
        </w:tc>
        <w:tc>
          <w:tcPr>
            <w:tcW w:w="1750" w:type="dxa"/>
            <w:vMerge w:val="restart"/>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BF4A3A">
        <w:trPr>
          <w:trHeight w:val="432"/>
        </w:trPr>
        <w:tc>
          <w:tcPr>
            <w:tcW w:w="996"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Хранение автотранспорта (2.7.1)</w:t>
            </w:r>
          </w:p>
        </w:tc>
        <w:tc>
          <w:tcPr>
            <w:tcW w:w="3928"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4382"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2085"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1750"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r>
      <w:tr w:rsidR="00E26859" w:rsidRPr="00E26859" w:rsidTr="00BF4A3A">
        <w:trPr>
          <w:trHeight w:val="432"/>
        </w:trPr>
        <w:tc>
          <w:tcPr>
            <w:tcW w:w="996"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Стоянка транспортных средств (4.9.2)</w:t>
            </w:r>
          </w:p>
        </w:tc>
        <w:tc>
          <w:tcPr>
            <w:tcW w:w="3928"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82" w:type="dxa"/>
            <w:vMerge w:val="restart"/>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5 этажей.</w:t>
            </w:r>
          </w:p>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80 %.</w:t>
            </w:r>
          </w:p>
          <w:p w:rsidR="007D401F" w:rsidRPr="00E26859" w:rsidRDefault="007D401F" w:rsidP="007D401F">
            <w:pPr>
              <w:spacing w:after="0" w:line="240" w:lineRule="auto"/>
              <w:rPr>
                <w:rFonts w:ascii="Times New Roman" w:eastAsia="Cambria" w:hAnsi="Times New Roman"/>
                <w:bCs/>
                <w:sz w:val="10"/>
                <w:szCs w:val="10"/>
                <w:lang w:eastAsia="zh-CN"/>
              </w:rPr>
            </w:pPr>
          </w:p>
          <w:p w:rsidR="007D401F" w:rsidRPr="00E26859" w:rsidRDefault="007D401F" w:rsidP="007D401F">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85"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1750"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r>
      <w:tr w:rsidR="00E26859" w:rsidRPr="00E26859" w:rsidTr="00BF4A3A">
        <w:trPr>
          <w:trHeight w:val="432"/>
        </w:trPr>
        <w:tc>
          <w:tcPr>
            <w:tcW w:w="996"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Выставочно-ярмарочная деятельность (4.10)</w:t>
            </w:r>
          </w:p>
        </w:tc>
        <w:tc>
          <w:tcPr>
            <w:tcW w:w="3928"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382"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2085"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1750" w:type="dxa"/>
            <w:vMerge/>
          </w:tcPr>
          <w:p w:rsidR="007D401F" w:rsidRPr="00E26859" w:rsidRDefault="007D401F" w:rsidP="007D401F">
            <w:pPr>
              <w:spacing w:after="0" w:line="240" w:lineRule="auto"/>
              <w:rPr>
                <w:rFonts w:ascii="Times New Roman" w:eastAsia="Cambria" w:hAnsi="Times New Roman"/>
                <w:sz w:val="18"/>
                <w:szCs w:val="18"/>
                <w:lang w:eastAsia="zh-CN"/>
              </w:rPr>
            </w:pPr>
          </w:p>
        </w:tc>
      </w:tr>
      <w:tr w:rsidR="00E26859" w:rsidRPr="00E26859" w:rsidTr="00BF4A3A">
        <w:trPr>
          <w:trHeight w:val="432"/>
        </w:trPr>
        <w:tc>
          <w:tcPr>
            <w:tcW w:w="996"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Спорт (5.1)</w:t>
            </w:r>
          </w:p>
        </w:tc>
        <w:tc>
          <w:tcPr>
            <w:tcW w:w="3928"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4382"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2085"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1750" w:type="dxa"/>
            <w:vMerge/>
          </w:tcPr>
          <w:p w:rsidR="007D401F" w:rsidRPr="00E26859" w:rsidRDefault="007D401F" w:rsidP="007D401F">
            <w:pPr>
              <w:spacing w:after="0" w:line="240" w:lineRule="auto"/>
              <w:rPr>
                <w:rFonts w:ascii="Times New Roman" w:eastAsia="Cambria" w:hAnsi="Times New Roman"/>
                <w:bCs/>
                <w:sz w:val="18"/>
                <w:szCs w:val="18"/>
                <w:lang w:eastAsia="zh-CN"/>
              </w:rPr>
            </w:pPr>
          </w:p>
        </w:tc>
      </w:tr>
      <w:tr w:rsidR="00E26859" w:rsidRPr="00E26859" w:rsidTr="00BF4A3A">
        <w:trPr>
          <w:trHeight w:val="432"/>
        </w:trPr>
        <w:tc>
          <w:tcPr>
            <w:tcW w:w="996"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Обеспечение внутреннего правопорядка (8.3)</w:t>
            </w:r>
          </w:p>
        </w:tc>
        <w:tc>
          <w:tcPr>
            <w:tcW w:w="3928"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382"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2085"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1750" w:type="dxa"/>
            <w:vMerge/>
          </w:tcPr>
          <w:p w:rsidR="007D401F" w:rsidRPr="00E26859" w:rsidRDefault="007D401F" w:rsidP="007D401F">
            <w:pPr>
              <w:spacing w:after="0" w:line="240" w:lineRule="auto"/>
              <w:rPr>
                <w:rFonts w:ascii="Times New Roman" w:eastAsia="Cambria" w:hAnsi="Times New Roman"/>
                <w:bCs/>
                <w:sz w:val="18"/>
                <w:szCs w:val="18"/>
                <w:lang w:eastAsia="zh-CN"/>
              </w:rPr>
            </w:pPr>
          </w:p>
        </w:tc>
      </w:tr>
    </w:tbl>
    <w:p w:rsidR="0076073E" w:rsidRPr="00E26859" w:rsidRDefault="0076073E" w:rsidP="0076073E">
      <w:pPr>
        <w:rPr>
          <w:sz w:val="4"/>
        </w:rPr>
      </w:pPr>
      <w:r w:rsidRPr="00E26859">
        <w:rPr>
          <w:sz w:val="4"/>
        </w:rPr>
        <w:br w:type="page"/>
      </w:r>
    </w:p>
    <w:tbl>
      <w:tblPr>
        <w:tblStyle w:val="a9"/>
        <w:tblW w:w="14875" w:type="dxa"/>
        <w:tblLook w:val="04A0" w:firstRow="1" w:lastRow="0" w:firstColumn="1" w:lastColumn="0" w:noHBand="0" w:noVBand="1"/>
      </w:tblPr>
      <w:tblGrid>
        <w:gridCol w:w="995"/>
        <w:gridCol w:w="1691"/>
        <w:gridCol w:w="3972"/>
        <w:gridCol w:w="4382"/>
        <w:gridCol w:w="2057"/>
        <w:gridCol w:w="1778"/>
      </w:tblGrid>
      <w:tr w:rsidR="00E26859" w:rsidRPr="00E26859" w:rsidTr="00BF4A3A">
        <w:trPr>
          <w:trHeight w:val="507"/>
        </w:trPr>
        <w:tc>
          <w:tcPr>
            <w:tcW w:w="995"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lastRenderedPageBreak/>
              <w:t>Террито-риальная зона</w:t>
            </w:r>
          </w:p>
        </w:tc>
        <w:tc>
          <w:tcPr>
            <w:tcW w:w="1691"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3972"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382"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57"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78" w:type="dxa"/>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BF4A3A">
        <w:trPr>
          <w:trHeight w:val="506"/>
        </w:trPr>
        <w:tc>
          <w:tcPr>
            <w:tcW w:w="995" w:type="dxa"/>
            <w:vMerge w:val="restart"/>
            <w:vAlign w:val="center"/>
          </w:tcPr>
          <w:p w:rsidR="007D401F" w:rsidRPr="00E26859" w:rsidRDefault="00197F5E" w:rsidP="0076073E">
            <w:pPr>
              <w:spacing w:after="0" w:line="240" w:lineRule="auto"/>
              <w:jc w:val="center"/>
              <w:rPr>
                <w:rFonts w:ascii="Times New Roman" w:eastAsia="Cambria" w:hAnsi="Times New Roman"/>
                <w:bCs/>
                <w:sz w:val="18"/>
                <w:szCs w:val="18"/>
                <w:lang w:eastAsia="zh-CN"/>
              </w:rPr>
            </w:pPr>
            <w:r>
              <w:rPr>
                <w:rFonts w:ascii="Times New Roman" w:eastAsia="Cambria" w:hAnsi="Times New Roman"/>
                <w:b/>
                <w:bCs/>
                <w:sz w:val="18"/>
                <w:szCs w:val="18"/>
                <w:lang w:eastAsia="zh-CN"/>
              </w:rPr>
              <w:t>ОД</w:t>
            </w:r>
          </w:p>
        </w:tc>
        <w:tc>
          <w:tcPr>
            <w:tcW w:w="13880" w:type="dxa"/>
            <w:gridSpan w:val="5"/>
            <w:vAlign w:val="center"/>
          </w:tcPr>
          <w:p w:rsidR="007D401F" w:rsidRPr="00E26859" w:rsidRDefault="007D401F" w:rsidP="0076073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BF4A3A">
        <w:trPr>
          <w:trHeight w:val="502"/>
        </w:trPr>
        <w:tc>
          <w:tcPr>
            <w:tcW w:w="995" w:type="dxa"/>
            <w:vMerge/>
            <w:vAlign w:val="center"/>
          </w:tcPr>
          <w:p w:rsidR="007D401F" w:rsidRPr="00E26859" w:rsidRDefault="007D401F" w:rsidP="00D320AF">
            <w:pPr>
              <w:spacing w:after="0" w:line="240" w:lineRule="auto"/>
              <w:jc w:val="center"/>
              <w:rPr>
                <w:rFonts w:ascii="Times New Roman" w:eastAsia="Cambria" w:hAnsi="Times New Roman"/>
                <w:bCs/>
                <w:sz w:val="18"/>
                <w:szCs w:val="18"/>
                <w:lang w:eastAsia="zh-CN"/>
              </w:rPr>
            </w:pPr>
          </w:p>
        </w:tc>
        <w:tc>
          <w:tcPr>
            <w:tcW w:w="1691" w:type="dxa"/>
          </w:tcPr>
          <w:p w:rsidR="007D401F" w:rsidRPr="00E26859" w:rsidRDefault="007D401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Историко-культурная деятельность (9.3)</w:t>
            </w:r>
          </w:p>
        </w:tc>
        <w:tc>
          <w:tcPr>
            <w:tcW w:w="3972" w:type="dxa"/>
          </w:tcPr>
          <w:p w:rsidR="007D401F" w:rsidRPr="00E26859" w:rsidRDefault="007D401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382" w:type="dxa"/>
            <w:vMerge w:val="restart"/>
          </w:tcPr>
          <w:p w:rsidR="007D401F" w:rsidRPr="00E26859" w:rsidRDefault="007D401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c>
          <w:tcPr>
            <w:tcW w:w="2057" w:type="dxa"/>
            <w:vMerge w:val="restart"/>
          </w:tcPr>
          <w:p w:rsidR="007D401F" w:rsidRPr="00E26859" w:rsidRDefault="007D401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78" w:type="dxa"/>
            <w:vMerge w:val="restart"/>
          </w:tcPr>
          <w:p w:rsidR="007D401F" w:rsidRPr="00E26859" w:rsidRDefault="007D401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BF4A3A">
        <w:trPr>
          <w:trHeight w:val="502"/>
        </w:trPr>
        <w:tc>
          <w:tcPr>
            <w:tcW w:w="995" w:type="dxa"/>
            <w:vMerge/>
            <w:vAlign w:val="center"/>
          </w:tcPr>
          <w:p w:rsidR="007D401F" w:rsidRPr="00E26859" w:rsidRDefault="007D401F" w:rsidP="00D320AF">
            <w:pPr>
              <w:spacing w:after="0" w:line="240" w:lineRule="auto"/>
              <w:jc w:val="center"/>
              <w:rPr>
                <w:rFonts w:ascii="Times New Roman" w:eastAsia="Cambria" w:hAnsi="Times New Roman"/>
                <w:bCs/>
                <w:sz w:val="18"/>
                <w:szCs w:val="18"/>
                <w:lang w:eastAsia="zh-CN"/>
              </w:rPr>
            </w:pPr>
          </w:p>
        </w:tc>
        <w:tc>
          <w:tcPr>
            <w:tcW w:w="1691" w:type="dxa"/>
          </w:tcPr>
          <w:p w:rsidR="007D401F" w:rsidRPr="00E26859" w:rsidRDefault="007D401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(территории) общего пользования (12.0)</w:t>
            </w:r>
          </w:p>
        </w:tc>
        <w:tc>
          <w:tcPr>
            <w:tcW w:w="3972" w:type="dxa"/>
          </w:tcPr>
          <w:p w:rsidR="007D401F" w:rsidRPr="00E26859" w:rsidRDefault="007D401F" w:rsidP="00D320A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E26859">
              <w:rPr>
                <w:rFonts w:ascii="Times New Roman" w:eastAsia="Cambria" w:hAnsi="Times New Roman"/>
                <w:bCs/>
                <w:sz w:val="16"/>
                <w:szCs w:val="18"/>
                <w:lang w:eastAsia="zh-CN"/>
              </w:rPr>
              <w:br/>
              <w:t>с кодами 12.0.1-12.0.2</w:t>
            </w:r>
          </w:p>
        </w:tc>
        <w:tc>
          <w:tcPr>
            <w:tcW w:w="4382" w:type="dxa"/>
            <w:vMerge/>
          </w:tcPr>
          <w:p w:rsidR="007D401F" w:rsidRPr="00E26859" w:rsidRDefault="007D401F" w:rsidP="00D320AF">
            <w:pPr>
              <w:spacing w:after="0" w:line="240" w:lineRule="auto"/>
              <w:rPr>
                <w:rFonts w:ascii="Times New Roman" w:eastAsia="Cambria" w:hAnsi="Times New Roman"/>
                <w:bCs/>
                <w:sz w:val="16"/>
                <w:szCs w:val="18"/>
                <w:lang w:eastAsia="zh-CN"/>
              </w:rPr>
            </w:pPr>
          </w:p>
        </w:tc>
        <w:tc>
          <w:tcPr>
            <w:tcW w:w="2057" w:type="dxa"/>
            <w:vMerge/>
          </w:tcPr>
          <w:p w:rsidR="007D401F" w:rsidRPr="00E26859" w:rsidRDefault="007D401F" w:rsidP="00D320AF">
            <w:pPr>
              <w:spacing w:after="0" w:line="240" w:lineRule="auto"/>
              <w:rPr>
                <w:rFonts w:ascii="Times New Roman" w:eastAsia="Cambria" w:hAnsi="Times New Roman"/>
                <w:bCs/>
                <w:sz w:val="16"/>
                <w:szCs w:val="18"/>
                <w:lang w:eastAsia="zh-CN"/>
              </w:rPr>
            </w:pPr>
          </w:p>
        </w:tc>
        <w:tc>
          <w:tcPr>
            <w:tcW w:w="1778" w:type="dxa"/>
            <w:vMerge/>
          </w:tcPr>
          <w:p w:rsidR="007D401F" w:rsidRPr="00E26859" w:rsidRDefault="007D401F" w:rsidP="00D320AF">
            <w:pPr>
              <w:spacing w:after="0" w:line="240" w:lineRule="auto"/>
              <w:rPr>
                <w:rFonts w:ascii="Times New Roman" w:eastAsia="Cambria" w:hAnsi="Times New Roman"/>
                <w:bCs/>
                <w:sz w:val="16"/>
                <w:szCs w:val="18"/>
                <w:lang w:eastAsia="zh-CN"/>
              </w:rPr>
            </w:pPr>
          </w:p>
        </w:tc>
      </w:tr>
      <w:tr w:rsidR="00E26859" w:rsidRPr="00E26859" w:rsidTr="007B0440">
        <w:trPr>
          <w:trHeight w:val="457"/>
        </w:trPr>
        <w:tc>
          <w:tcPr>
            <w:tcW w:w="995"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3880" w:type="dxa"/>
            <w:gridSpan w:val="5"/>
            <w:vAlign w:val="center"/>
          </w:tcPr>
          <w:p w:rsidR="007D401F" w:rsidRPr="00E26859" w:rsidRDefault="007D401F" w:rsidP="007D401F">
            <w:pPr>
              <w:spacing w:after="0" w:line="240" w:lineRule="auto"/>
              <w:jc w:val="center"/>
              <w:rPr>
                <w:rFonts w:ascii="Times New Roman" w:eastAsia="Cambria" w:hAnsi="Times New Roman"/>
                <w:bCs/>
                <w:sz w:val="16"/>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E26859" w:rsidRPr="00E26859" w:rsidTr="00C93DC5">
        <w:trPr>
          <w:trHeight w:val="457"/>
        </w:trPr>
        <w:tc>
          <w:tcPr>
            <w:tcW w:w="995"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691"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Связь (код 6.8)</w:t>
            </w:r>
          </w:p>
        </w:tc>
        <w:tc>
          <w:tcPr>
            <w:tcW w:w="3972"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382"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057"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78" w:type="dxa"/>
            <w:vMerge w:val="restart"/>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C93DC5">
        <w:trPr>
          <w:trHeight w:val="457"/>
        </w:trPr>
        <w:tc>
          <w:tcPr>
            <w:tcW w:w="995"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691"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Объекты дорожного сервиса (4.9.1)</w:t>
            </w:r>
          </w:p>
        </w:tc>
        <w:tc>
          <w:tcPr>
            <w:tcW w:w="3972"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4382"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5 этажей.</w:t>
            </w:r>
          </w:p>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80 %.</w:t>
            </w:r>
          </w:p>
          <w:p w:rsidR="007D401F" w:rsidRPr="00E26859" w:rsidRDefault="007D401F" w:rsidP="007D401F">
            <w:pPr>
              <w:spacing w:after="0" w:line="240" w:lineRule="auto"/>
              <w:rPr>
                <w:rFonts w:ascii="Times New Roman" w:eastAsia="Cambria" w:hAnsi="Times New Roman"/>
                <w:bCs/>
                <w:sz w:val="10"/>
                <w:szCs w:val="10"/>
                <w:lang w:eastAsia="zh-CN"/>
              </w:rPr>
            </w:pPr>
          </w:p>
          <w:p w:rsidR="007D401F" w:rsidRPr="00E26859" w:rsidRDefault="007D401F" w:rsidP="007D401F">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57" w:type="dxa"/>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78"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r>
    </w:tbl>
    <w:p w:rsidR="0076073E" w:rsidRPr="00E26859" w:rsidRDefault="0076073E" w:rsidP="0076073E">
      <w:pPr>
        <w:rPr>
          <w:sz w:val="10"/>
        </w:rPr>
      </w:pPr>
      <w:r w:rsidRPr="00E26859">
        <w:rPr>
          <w:sz w:val="10"/>
        </w:rPr>
        <w:br w:type="page"/>
      </w:r>
    </w:p>
    <w:tbl>
      <w:tblPr>
        <w:tblStyle w:val="a9"/>
        <w:tblW w:w="15168" w:type="dxa"/>
        <w:tblInd w:w="-147" w:type="dxa"/>
        <w:tblLook w:val="04A0" w:firstRow="1" w:lastRow="0" w:firstColumn="1" w:lastColumn="0" w:noHBand="0" w:noVBand="1"/>
      </w:tblPr>
      <w:tblGrid>
        <w:gridCol w:w="993"/>
        <w:gridCol w:w="1417"/>
        <w:gridCol w:w="4962"/>
        <w:gridCol w:w="3969"/>
        <w:gridCol w:w="2112"/>
        <w:gridCol w:w="1715"/>
      </w:tblGrid>
      <w:tr w:rsidR="00E26859" w:rsidRPr="00E26859" w:rsidTr="007D401F">
        <w:trPr>
          <w:trHeight w:val="507"/>
        </w:trPr>
        <w:tc>
          <w:tcPr>
            <w:tcW w:w="993"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lastRenderedPageBreak/>
              <w:t>Террито-риальная зона</w:t>
            </w:r>
          </w:p>
        </w:tc>
        <w:tc>
          <w:tcPr>
            <w:tcW w:w="1417"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4962"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969"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12" w:type="dxa"/>
            <w:vAlign w:val="center"/>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15" w:type="dxa"/>
          </w:tcPr>
          <w:p w:rsidR="00BF4A3A" w:rsidRPr="00E26859" w:rsidRDefault="00BF4A3A" w:rsidP="00BF4A3A">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7D401F">
        <w:trPr>
          <w:trHeight w:val="478"/>
        </w:trPr>
        <w:tc>
          <w:tcPr>
            <w:tcW w:w="993" w:type="dxa"/>
            <w:vMerge w:val="restart"/>
            <w:vAlign w:val="center"/>
          </w:tcPr>
          <w:p w:rsidR="007D401F" w:rsidRPr="00E26859" w:rsidRDefault="00197F5E" w:rsidP="0076073E">
            <w:pPr>
              <w:spacing w:after="0" w:line="240" w:lineRule="auto"/>
              <w:jc w:val="center"/>
              <w:rPr>
                <w:rFonts w:ascii="Times New Roman" w:eastAsia="Cambria" w:hAnsi="Times New Roman"/>
                <w:bCs/>
                <w:sz w:val="18"/>
                <w:szCs w:val="18"/>
                <w:lang w:eastAsia="zh-CN"/>
              </w:rPr>
            </w:pPr>
            <w:r>
              <w:rPr>
                <w:rFonts w:ascii="Times New Roman" w:eastAsia="Cambria" w:hAnsi="Times New Roman"/>
                <w:b/>
                <w:bCs/>
                <w:sz w:val="18"/>
                <w:szCs w:val="18"/>
                <w:lang w:eastAsia="zh-CN"/>
              </w:rPr>
              <w:t>ОД</w:t>
            </w:r>
          </w:p>
        </w:tc>
        <w:tc>
          <w:tcPr>
            <w:tcW w:w="14175" w:type="dxa"/>
            <w:gridSpan w:val="5"/>
            <w:vAlign w:val="center"/>
          </w:tcPr>
          <w:p w:rsidR="007D401F" w:rsidRPr="00E26859" w:rsidRDefault="00067B66" w:rsidP="0076073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E26859" w:rsidRPr="00E26859" w:rsidTr="007D401F">
        <w:trPr>
          <w:trHeight w:val="557"/>
        </w:trPr>
        <w:tc>
          <w:tcPr>
            <w:tcW w:w="993"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417" w:type="dxa"/>
          </w:tcPr>
          <w:p w:rsidR="007D401F" w:rsidRPr="00E26859" w:rsidRDefault="007D401F" w:rsidP="0043102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Предоставление коммунальных услуг (3.1.1)</w:t>
            </w:r>
          </w:p>
        </w:tc>
        <w:tc>
          <w:tcPr>
            <w:tcW w:w="4962"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69" w:type="dxa"/>
            <w:vMerge w:val="restart"/>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112" w:type="dxa"/>
            <w:vMerge w:val="restart"/>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15" w:type="dxa"/>
            <w:vMerge w:val="restart"/>
          </w:tcPr>
          <w:p w:rsidR="007D401F" w:rsidRPr="00E26859" w:rsidRDefault="007D401F" w:rsidP="007D401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7D401F">
        <w:trPr>
          <w:trHeight w:val="557"/>
        </w:trPr>
        <w:tc>
          <w:tcPr>
            <w:tcW w:w="993"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417"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Стоянка транспортных средств (4.9.2)</w:t>
            </w:r>
          </w:p>
        </w:tc>
        <w:tc>
          <w:tcPr>
            <w:tcW w:w="4962"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3969"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2112"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1715" w:type="dxa"/>
            <w:vMerge/>
          </w:tcPr>
          <w:p w:rsidR="007D401F" w:rsidRPr="00E26859" w:rsidRDefault="007D401F" w:rsidP="007D401F">
            <w:pPr>
              <w:spacing w:after="0" w:line="240" w:lineRule="auto"/>
              <w:rPr>
                <w:rFonts w:ascii="Times New Roman" w:eastAsia="Cambria" w:hAnsi="Times New Roman"/>
                <w:sz w:val="16"/>
                <w:szCs w:val="16"/>
                <w:lang w:eastAsia="zh-CN"/>
              </w:rPr>
            </w:pPr>
          </w:p>
        </w:tc>
      </w:tr>
      <w:tr w:rsidR="00E26859" w:rsidRPr="00E26859" w:rsidTr="007D401F">
        <w:trPr>
          <w:trHeight w:val="131"/>
        </w:trPr>
        <w:tc>
          <w:tcPr>
            <w:tcW w:w="993"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417"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Улично-дорожная сеть (12.0.1)</w:t>
            </w:r>
          </w:p>
        </w:tc>
        <w:tc>
          <w:tcPr>
            <w:tcW w:w="4962"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969"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2112"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1715" w:type="dxa"/>
            <w:vMerge/>
          </w:tcPr>
          <w:p w:rsidR="007D401F" w:rsidRPr="00E26859" w:rsidRDefault="007D401F" w:rsidP="007D401F">
            <w:pPr>
              <w:spacing w:after="0" w:line="240" w:lineRule="auto"/>
              <w:rPr>
                <w:rFonts w:ascii="Times New Roman" w:eastAsia="Cambria" w:hAnsi="Times New Roman"/>
                <w:sz w:val="16"/>
                <w:szCs w:val="16"/>
                <w:lang w:eastAsia="zh-CN"/>
              </w:rPr>
            </w:pPr>
          </w:p>
        </w:tc>
      </w:tr>
      <w:tr w:rsidR="00E26859" w:rsidRPr="00E26859" w:rsidTr="007D401F">
        <w:trPr>
          <w:trHeight w:val="85"/>
        </w:trPr>
        <w:tc>
          <w:tcPr>
            <w:tcW w:w="993" w:type="dxa"/>
            <w:vMerge/>
            <w:vAlign w:val="center"/>
          </w:tcPr>
          <w:p w:rsidR="007D401F" w:rsidRPr="00E26859" w:rsidRDefault="007D401F" w:rsidP="007D401F">
            <w:pPr>
              <w:spacing w:after="0" w:line="240" w:lineRule="auto"/>
              <w:jc w:val="center"/>
              <w:rPr>
                <w:rFonts w:ascii="Times New Roman" w:eastAsia="Cambria" w:hAnsi="Times New Roman"/>
                <w:bCs/>
                <w:sz w:val="18"/>
                <w:szCs w:val="18"/>
                <w:lang w:eastAsia="zh-CN"/>
              </w:rPr>
            </w:pPr>
          </w:p>
        </w:tc>
        <w:tc>
          <w:tcPr>
            <w:tcW w:w="1417"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Благоустройство территории (12.0.2)</w:t>
            </w:r>
          </w:p>
        </w:tc>
        <w:tc>
          <w:tcPr>
            <w:tcW w:w="4962" w:type="dxa"/>
          </w:tcPr>
          <w:p w:rsidR="007D401F" w:rsidRPr="00E26859" w:rsidRDefault="007D401F" w:rsidP="007D401F">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2112" w:type="dxa"/>
            <w:vMerge/>
          </w:tcPr>
          <w:p w:rsidR="007D401F" w:rsidRPr="00E26859" w:rsidRDefault="007D401F" w:rsidP="007D401F">
            <w:pPr>
              <w:spacing w:after="0" w:line="240" w:lineRule="auto"/>
              <w:rPr>
                <w:rFonts w:ascii="Times New Roman" w:eastAsia="Cambria" w:hAnsi="Times New Roman"/>
                <w:bCs/>
                <w:sz w:val="16"/>
                <w:szCs w:val="18"/>
                <w:lang w:eastAsia="zh-CN"/>
              </w:rPr>
            </w:pPr>
          </w:p>
        </w:tc>
        <w:tc>
          <w:tcPr>
            <w:tcW w:w="1715" w:type="dxa"/>
            <w:vMerge/>
          </w:tcPr>
          <w:p w:rsidR="007D401F" w:rsidRPr="00E26859" w:rsidRDefault="007D401F" w:rsidP="007D401F">
            <w:pPr>
              <w:spacing w:after="0" w:line="240" w:lineRule="auto"/>
              <w:rPr>
                <w:rFonts w:ascii="Times New Roman" w:eastAsia="Cambria" w:hAnsi="Times New Roman"/>
                <w:sz w:val="16"/>
                <w:szCs w:val="16"/>
                <w:lang w:eastAsia="zh-CN"/>
              </w:rPr>
            </w:pPr>
          </w:p>
        </w:tc>
      </w:tr>
    </w:tbl>
    <w:p w:rsidR="0076073E" w:rsidRPr="00E26859" w:rsidRDefault="0076073E" w:rsidP="0076073E">
      <w:pPr>
        <w:rPr>
          <w:sz w:val="14"/>
        </w:rPr>
      </w:pPr>
      <w:r w:rsidRPr="00E26859">
        <w:rPr>
          <w:sz w:val="14"/>
        </w:rPr>
        <w:br w:type="page"/>
      </w:r>
    </w:p>
    <w:p w:rsidR="00372188" w:rsidRPr="00E26859" w:rsidRDefault="00372188" w:rsidP="00372188">
      <w:pPr>
        <w:keepNext/>
        <w:spacing w:before="120" w:after="0" w:line="240" w:lineRule="auto"/>
        <w:ind w:firstLine="567"/>
        <w:jc w:val="both"/>
        <w:outlineLvl w:val="2"/>
        <w:rPr>
          <w:rFonts w:ascii="Times New Roman" w:eastAsia="Cambria" w:hAnsi="Times New Roman"/>
          <w:b/>
          <w:bCs/>
          <w:sz w:val="24"/>
          <w:szCs w:val="24"/>
          <w:lang w:eastAsia="zh-CN"/>
        </w:rPr>
      </w:pPr>
      <w:bookmarkStart w:id="62" w:name="_Toc139276598"/>
      <w:bookmarkStart w:id="63" w:name="_Toc146554971"/>
      <w:bookmarkStart w:id="64" w:name="_Toc148095245"/>
      <w:bookmarkStart w:id="65" w:name="_Toc152204553"/>
      <w:r w:rsidRPr="00E26859">
        <w:rPr>
          <w:rFonts w:ascii="Times New Roman" w:eastAsia="Cambria" w:hAnsi="Times New Roman"/>
          <w:b/>
          <w:bCs/>
          <w:sz w:val="24"/>
          <w:szCs w:val="24"/>
          <w:lang w:eastAsia="zh-CN"/>
        </w:rPr>
        <w:lastRenderedPageBreak/>
        <w:t>Статья 3</w:t>
      </w:r>
      <w:r w:rsidR="0073540D" w:rsidRPr="00E26859">
        <w:rPr>
          <w:rFonts w:ascii="Times New Roman" w:eastAsia="Cambria" w:hAnsi="Times New Roman"/>
          <w:b/>
          <w:bCs/>
          <w:sz w:val="24"/>
          <w:szCs w:val="24"/>
          <w:lang w:eastAsia="zh-CN"/>
        </w:rPr>
        <w:t>3</w:t>
      </w:r>
      <w:r w:rsidRPr="00E26859">
        <w:rPr>
          <w:rFonts w:ascii="Times New Roman" w:eastAsia="Cambria" w:hAnsi="Times New Roman"/>
          <w:b/>
          <w:bCs/>
          <w:sz w:val="24"/>
          <w:szCs w:val="24"/>
          <w:lang w:eastAsia="zh-CN"/>
        </w:rPr>
        <w:t>. Градостроительные регламенты. Коммунально-складская зона (П</w:t>
      </w:r>
      <w:r w:rsidR="00197F5E">
        <w:rPr>
          <w:rFonts w:ascii="Times New Roman" w:eastAsia="Cambria" w:hAnsi="Times New Roman"/>
          <w:b/>
          <w:bCs/>
          <w:sz w:val="24"/>
          <w:szCs w:val="24"/>
          <w:lang w:eastAsia="zh-CN"/>
        </w:rPr>
        <w:t>.1</w:t>
      </w:r>
      <w:r w:rsidRPr="00E26859">
        <w:rPr>
          <w:rFonts w:ascii="Times New Roman" w:eastAsia="Cambria" w:hAnsi="Times New Roman"/>
          <w:b/>
          <w:bCs/>
          <w:sz w:val="24"/>
          <w:szCs w:val="24"/>
          <w:lang w:eastAsia="zh-CN"/>
        </w:rPr>
        <w:t>)</w:t>
      </w:r>
      <w:bookmarkEnd w:id="62"/>
      <w:bookmarkEnd w:id="63"/>
      <w:bookmarkEnd w:id="64"/>
      <w:bookmarkEnd w:id="65"/>
    </w:p>
    <w:p w:rsidR="00372188" w:rsidRPr="00E26859" w:rsidRDefault="00372188" w:rsidP="00372188">
      <w:pPr>
        <w:spacing w:after="0" w:line="240" w:lineRule="auto"/>
        <w:ind w:firstLine="567"/>
        <w:jc w:val="both"/>
        <w:rPr>
          <w:rFonts w:ascii="Times New Roman" w:eastAsia="Cambria" w:hAnsi="Times New Roman"/>
          <w:bCs/>
          <w:sz w:val="18"/>
          <w:szCs w:val="24"/>
          <w:lang w:eastAsia="zh-CN"/>
        </w:rPr>
      </w:pPr>
    </w:p>
    <w:p w:rsidR="00372188" w:rsidRPr="00E26859" w:rsidRDefault="00372188" w:rsidP="00372188">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1. Коммунально-складская зона выделена для размещения объектов коммунального и складского назначения, в том числе объектов, необходимых для осуществления производственной и предпринимательской деятельности, не накладывающих и накладывающих минимальные ограничения на прилегающую территорию, за исключением объектов, обслуживающих сельскохозяйственного производства.</w:t>
      </w:r>
    </w:p>
    <w:p w:rsidR="00372188" w:rsidRPr="00E26859" w:rsidRDefault="00372188" w:rsidP="00372188">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1.1. Территории объектов коммунально-складских, а также их санитарно-защитных зон подлежат благоустройству и озеленению с учетом технических и эксплуатационных характеристик объектов. Благоустройство и озеленение указанных территорий осуществляется за счет средств собственников, владельцев, пользователей указанных объектов.</w:t>
      </w:r>
    </w:p>
    <w:p w:rsidR="00372188" w:rsidRPr="00E26859" w:rsidRDefault="00372188" w:rsidP="00372188">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 Градостроительные регламенты коммунально-складской зоны:</w:t>
      </w:r>
    </w:p>
    <w:p w:rsidR="00372188" w:rsidRPr="00E26859" w:rsidRDefault="00372188" w:rsidP="00372188">
      <w:pPr>
        <w:spacing w:after="0" w:line="240" w:lineRule="auto"/>
        <w:rPr>
          <w:rFonts w:ascii="Times New Roman" w:eastAsia="Cambria" w:hAnsi="Times New Roman"/>
          <w:bCs/>
          <w:sz w:val="10"/>
          <w:szCs w:val="10"/>
          <w:lang w:eastAsia="zh-CN"/>
        </w:rPr>
      </w:pPr>
    </w:p>
    <w:tbl>
      <w:tblPr>
        <w:tblStyle w:val="a9"/>
        <w:tblW w:w="15197" w:type="dxa"/>
        <w:tblLook w:val="04A0" w:firstRow="1" w:lastRow="0" w:firstColumn="1" w:lastColumn="0" w:noHBand="0" w:noVBand="1"/>
      </w:tblPr>
      <w:tblGrid>
        <w:gridCol w:w="997"/>
        <w:gridCol w:w="1910"/>
        <w:gridCol w:w="4743"/>
        <w:gridCol w:w="3628"/>
        <w:gridCol w:w="2197"/>
        <w:gridCol w:w="1722"/>
      </w:tblGrid>
      <w:tr w:rsidR="00E26859" w:rsidRPr="00E26859" w:rsidTr="009401FB">
        <w:trPr>
          <w:trHeight w:val="507"/>
          <w:tblHeader/>
        </w:trPr>
        <w:tc>
          <w:tcPr>
            <w:tcW w:w="997"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t>Террито-риальная зона</w:t>
            </w:r>
          </w:p>
        </w:tc>
        <w:tc>
          <w:tcPr>
            <w:tcW w:w="1910"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743"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628"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97" w:type="dxa"/>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9401FB">
        <w:trPr>
          <w:trHeight w:val="421"/>
        </w:trPr>
        <w:tc>
          <w:tcPr>
            <w:tcW w:w="997" w:type="dxa"/>
            <w:vMerge w:val="restart"/>
            <w:shd w:val="clear" w:color="auto" w:fill="auto"/>
            <w:vAlign w:val="center"/>
          </w:tcPr>
          <w:p w:rsidR="00372188" w:rsidRPr="00E26859" w:rsidRDefault="00372188" w:rsidP="00197F5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П</w:t>
            </w:r>
            <w:r w:rsidR="00197F5E">
              <w:rPr>
                <w:rFonts w:ascii="Times New Roman" w:eastAsia="Cambria" w:hAnsi="Times New Roman"/>
                <w:b/>
                <w:bCs/>
                <w:sz w:val="18"/>
                <w:szCs w:val="18"/>
                <w:lang w:eastAsia="zh-CN"/>
              </w:rPr>
              <w:t>.1</w:t>
            </w:r>
          </w:p>
        </w:tc>
        <w:tc>
          <w:tcPr>
            <w:tcW w:w="14200" w:type="dxa"/>
            <w:gridSpan w:val="5"/>
            <w:shd w:val="clear" w:color="auto" w:fill="auto"/>
            <w:vAlign w:val="center"/>
          </w:tcPr>
          <w:p w:rsidR="00372188" w:rsidRPr="00E26859" w:rsidRDefault="00372188" w:rsidP="009401FB">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9401FB">
        <w:trPr>
          <w:trHeight w:val="519"/>
        </w:trPr>
        <w:tc>
          <w:tcPr>
            <w:tcW w:w="997" w:type="dxa"/>
            <w:vMerge/>
            <w:vAlign w:val="center"/>
          </w:tcPr>
          <w:p w:rsidR="00372188" w:rsidRPr="00E26859" w:rsidRDefault="00372188" w:rsidP="009401FB">
            <w:pPr>
              <w:spacing w:after="0" w:line="240" w:lineRule="auto"/>
              <w:jc w:val="center"/>
              <w:rPr>
                <w:rFonts w:ascii="Times New Roman" w:eastAsia="Cambria" w:hAnsi="Times New Roman"/>
                <w:b/>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Коммунальное обслуживание (3.1)</w:t>
            </w:r>
          </w:p>
        </w:tc>
        <w:tc>
          <w:tcPr>
            <w:tcW w:w="4743"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628" w:type="dxa"/>
            <w:vMerge w:val="restart"/>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197" w:type="dxa"/>
            <w:vMerge w:val="restart"/>
          </w:tcPr>
          <w:p w:rsidR="00372188" w:rsidRPr="00E26859" w:rsidRDefault="00372188" w:rsidP="009401FB">
            <w:pPr>
              <w:spacing w:after="0" w:line="240" w:lineRule="auto"/>
              <w:rPr>
                <w:rFonts w:ascii="Times New Roman" w:eastAsia="Cambria" w:hAnsi="Times New Roman"/>
                <w:b/>
                <w:bCs/>
                <w:sz w:val="16"/>
                <w:szCs w:val="16"/>
                <w:lang w:eastAsia="zh-CN"/>
              </w:rPr>
            </w:pPr>
            <w:r w:rsidRPr="00E26859">
              <w:rPr>
                <w:rFonts w:ascii="Times New Roman" w:eastAsia="Cambria" w:hAnsi="Times New Roman"/>
                <w:bCs/>
                <w:sz w:val="16"/>
                <w:szCs w:val="16"/>
                <w:lang w:eastAsia="zh-CN"/>
              </w:rPr>
              <w:t>Не установлены.</w:t>
            </w:r>
          </w:p>
        </w:tc>
        <w:tc>
          <w:tcPr>
            <w:tcW w:w="1722" w:type="dxa"/>
            <w:vMerge w:val="restart"/>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9401FB">
        <w:trPr>
          <w:trHeight w:val="410"/>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Энергетика (6.7)</w:t>
            </w:r>
          </w:p>
        </w:tc>
        <w:tc>
          <w:tcPr>
            <w:tcW w:w="4743"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628"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2197" w:type="dxa"/>
            <w:vMerge/>
          </w:tcPr>
          <w:p w:rsidR="00372188" w:rsidRPr="00E26859" w:rsidRDefault="00372188" w:rsidP="009401FB">
            <w:pPr>
              <w:spacing w:after="0" w:line="240" w:lineRule="auto"/>
              <w:rPr>
                <w:rFonts w:ascii="Times New Roman" w:eastAsia="Cambria" w:hAnsi="Times New Roman"/>
                <w:b/>
                <w:bCs/>
                <w:sz w:val="16"/>
                <w:szCs w:val="16"/>
                <w:lang w:eastAsia="zh-CN"/>
              </w:rPr>
            </w:pPr>
          </w:p>
        </w:tc>
        <w:tc>
          <w:tcPr>
            <w:tcW w:w="1722"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r>
      <w:tr w:rsidR="00E26859" w:rsidRPr="00E26859" w:rsidTr="009401FB">
        <w:trPr>
          <w:trHeight w:val="410"/>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Связь (6.9)</w:t>
            </w:r>
          </w:p>
        </w:tc>
        <w:tc>
          <w:tcPr>
            <w:tcW w:w="4743"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628"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2197"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1722"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r>
      <w:tr w:rsidR="00E26859" w:rsidRPr="00E26859" w:rsidTr="009401FB">
        <w:trPr>
          <w:trHeight w:val="410"/>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Хранение автотранспорта (2.7.1)</w:t>
            </w:r>
          </w:p>
        </w:tc>
        <w:tc>
          <w:tcPr>
            <w:tcW w:w="4743"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3628"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2197"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1722"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r>
    </w:tbl>
    <w:p w:rsidR="00372188" w:rsidRPr="00E26859" w:rsidRDefault="00372188" w:rsidP="00372188">
      <w:r w:rsidRPr="00E26859">
        <w:br w:type="page"/>
      </w:r>
    </w:p>
    <w:tbl>
      <w:tblPr>
        <w:tblStyle w:val="a9"/>
        <w:tblW w:w="15197" w:type="dxa"/>
        <w:tblLook w:val="04A0" w:firstRow="1" w:lastRow="0" w:firstColumn="1" w:lastColumn="0" w:noHBand="0" w:noVBand="1"/>
      </w:tblPr>
      <w:tblGrid>
        <w:gridCol w:w="997"/>
        <w:gridCol w:w="1910"/>
        <w:gridCol w:w="4601"/>
        <w:gridCol w:w="3770"/>
        <w:gridCol w:w="2197"/>
        <w:gridCol w:w="1722"/>
      </w:tblGrid>
      <w:tr w:rsidR="00E26859" w:rsidRPr="00E26859" w:rsidTr="00372188">
        <w:trPr>
          <w:trHeight w:val="507"/>
          <w:tblHeader/>
        </w:trPr>
        <w:tc>
          <w:tcPr>
            <w:tcW w:w="997"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lastRenderedPageBreak/>
              <w:t>Террито-риальная зона</w:t>
            </w:r>
          </w:p>
        </w:tc>
        <w:tc>
          <w:tcPr>
            <w:tcW w:w="1910"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601"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770"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97" w:type="dxa"/>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9401FB">
        <w:trPr>
          <w:trHeight w:val="421"/>
        </w:trPr>
        <w:tc>
          <w:tcPr>
            <w:tcW w:w="997" w:type="dxa"/>
            <w:vMerge w:val="restart"/>
            <w:shd w:val="clear" w:color="auto" w:fill="auto"/>
            <w:vAlign w:val="center"/>
          </w:tcPr>
          <w:p w:rsidR="00372188" w:rsidRPr="00E26859" w:rsidRDefault="00372188" w:rsidP="00197F5E">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П</w:t>
            </w:r>
            <w:r w:rsidR="00197F5E">
              <w:rPr>
                <w:rFonts w:ascii="Times New Roman" w:eastAsia="Cambria" w:hAnsi="Times New Roman"/>
                <w:b/>
                <w:bCs/>
                <w:sz w:val="18"/>
                <w:szCs w:val="18"/>
                <w:lang w:eastAsia="zh-CN"/>
              </w:rPr>
              <w:t>.1</w:t>
            </w:r>
          </w:p>
        </w:tc>
        <w:tc>
          <w:tcPr>
            <w:tcW w:w="14200" w:type="dxa"/>
            <w:gridSpan w:val="5"/>
            <w:shd w:val="clear" w:color="auto" w:fill="auto"/>
            <w:vAlign w:val="center"/>
          </w:tcPr>
          <w:p w:rsidR="00372188" w:rsidRPr="00E26859" w:rsidRDefault="00372188" w:rsidP="009401FB">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372188">
        <w:trPr>
          <w:trHeight w:val="854"/>
        </w:trPr>
        <w:tc>
          <w:tcPr>
            <w:tcW w:w="997" w:type="dxa"/>
            <w:vMerge/>
            <w:vAlign w:val="center"/>
          </w:tcPr>
          <w:p w:rsidR="00372188" w:rsidRPr="00E26859" w:rsidRDefault="00372188" w:rsidP="009401FB">
            <w:pPr>
              <w:spacing w:after="0" w:line="240" w:lineRule="auto"/>
              <w:jc w:val="center"/>
              <w:rPr>
                <w:rFonts w:ascii="Times New Roman" w:eastAsia="Cambria" w:hAnsi="Times New Roman"/>
                <w:b/>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Размещение гаражей для собственных нужд </w:t>
            </w:r>
            <w:r w:rsidRPr="00E26859">
              <w:rPr>
                <w:rFonts w:ascii="Times New Roman" w:eastAsia="Cambria" w:hAnsi="Times New Roman"/>
                <w:bCs/>
                <w:sz w:val="16"/>
                <w:szCs w:val="16"/>
                <w:lang w:eastAsia="zh-CN"/>
              </w:rPr>
              <w:br/>
              <w:t>(2.7.2)</w:t>
            </w:r>
          </w:p>
        </w:tc>
        <w:tc>
          <w:tcPr>
            <w:tcW w:w="4601"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770" w:type="dxa"/>
            <w:vMerge w:val="restart"/>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197" w:type="dxa"/>
            <w:vMerge w:val="restart"/>
          </w:tcPr>
          <w:p w:rsidR="00372188" w:rsidRPr="00E26859" w:rsidRDefault="00372188" w:rsidP="009401FB">
            <w:pPr>
              <w:spacing w:after="0" w:line="240" w:lineRule="auto"/>
              <w:rPr>
                <w:rFonts w:ascii="Times New Roman" w:eastAsia="Cambria" w:hAnsi="Times New Roman"/>
                <w:b/>
                <w:bCs/>
                <w:sz w:val="16"/>
                <w:szCs w:val="16"/>
                <w:lang w:eastAsia="zh-CN"/>
              </w:rPr>
            </w:pPr>
            <w:r w:rsidRPr="00E26859">
              <w:rPr>
                <w:rFonts w:ascii="Times New Roman" w:eastAsia="Cambria" w:hAnsi="Times New Roman"/>
                <w:bCs/>
                <w:sz w:val="16"/>
                <w:szCs w:val="16"/>
                <w:lang w:eastAsia="zh-CN"/>
              </w:rPr>
              <w:t>Не установлены.</w:t>
            </w:r>
          </w:p>
        </w:tc>
        <w:tc>
          <w:tcPr>
            <w:tcW w:w="1722" w:type="dxa"/>
            <w:vMerge w:val="restart"/>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372188">
        <w:trPr>
          <w:trHeight w:val="1002"/>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Служебные гаражи (4.9)</w:t>
            </w:r>
          </w:p>
        </w:tc>
        <w:tc>
          <w:tcPr>
            <w:tcW w:w="4601"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770"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2197"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1722"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r>
      <w:tr w:rsidR="00E26859" w:rsidRPr="00E26859" w:rsidTr="00372188">
        <w:trPr>
          <w:trHeight w:val="812"/>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Стоянка транспортных средств (4.9.2)</w:t>
            </w:r>
          </w:p>
        </w:tc>
        <w:tc>
          <w:tcPr>
            <w:tcW w:w="4601"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3770"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2197"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1722"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r>
      <w:tr w:rsidR="00E26859" w:rsidRPr="00E26859" w:rsidTr="00372188">
        <w:trPr>
          <w:trHeight w:val="495"/>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(территории) общего пользования (12.0)</w:t>
            </w:r>
          </w:p>
        </w:tc>
        <w:tc>
          <w:tcPr>
            <w:tcW w:w="4601"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770"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2197"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1722"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r>
      <w:tr w:rsidR="00E26859" w:rsidRPr="00E26859" w:rsidTr="00372188">
        <w:trPr>
          <w:trHeight w:val="1763"/>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Склад (6.9)</w:t>
            </w:r>
          </w:p>
        </w:tc>
        <w:tc>
          <w:tcPr>
            <w:tcW w:w="4601"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770" w:type="dxa"/>
            <w:vMerge w:val="restart"/>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80 %.</w:t>
            </w:r>
          </w:p>
          <w:p w:rsidR="00372188" w:rsidRPr="00E26859" w:rsidRDefault="00372188" w:rsidP="009401FB">
            <w:pPr>
              <w:spacing w:after="0" w:line="240" w:lineRule="auto"/>
              <w:rPr>
                <w:rFonts w:ascii="Times New Roman" w:eastAsia="Cambria" w:hAnsi="Times New Roman"/>
                <w:bCs/>
                <w:sz w:val="16"/>
                <w:szCs w:val="16"/>
                <w:lang w:eastAsia="zh-CN"/>
              </w:rPr>
            </w:pPr>
          </w:p>
          <w:p w:rsidR="00372188" w:rsidRPr="00E26859" w:rsidRDefault="00372188" w:rsidP="009401FB">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197"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1722"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r>
      <w:tr w:rsidR="00E26859" w:rsidRPr="00E26859" w:rsidTr="00372188">
        <w:trPr>
          <w:trHeight w:val="410"/>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Складские площадки </w:t>
            </w:r>
            <w:r w:rsidRPr="00E26859">
              <w:rPr>
                <w:rFonts w:ascii="Times New Roman" w:eastAsia="Cambria" w:hAnsi="Times New Roman"/>
                <w:bCs/>
                <w:sz w:val="16"/>
                <w:szCs w:val="16"/>
                <w:lang w:eastAsia="zh-CN"/>
              </w:rPr>
              <w:br/>
              <w:t>(6.9.1)</w:t>
            </w:r>
          </w:p>
        </w:tc>
        <w:tc>
          <w:tcPr>
            <w:tcW w:w="4601"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Временное хранение, распределение и перевалка грузов (за исключением хранения стратегических запасов) на открытом воздухе</w:t>
            </w:r>
          </w:p>
        </w:tc>
        <w:tc>
          <w:tcPr>
            <w:tcW w:w="3770"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2197"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1722"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r>
      <w:tr w:rsidR="00E26859" w:rsidRPr="00E26859" w:rsidTr="00372188">
        <w:trPr>
          <w:trHeight w:val="898"/>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10"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Обеспечение внутреннего правопорядка (8.3)</w:t>
            </w:r>
          </w:p>
        </w:tc>
        <w:tc>
          <w:tcPr>
            <w:tcW w:w="4601" w:type="dxa"/>
          </w:tcPr>
          <w:p w:rsidR="00372188" w:rsidRPr="00E26859" w:rsidRDefault="00372188" w:rsidP="00372188">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770"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2197"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c>
          <w:tcPr>
            <w:tcW w:w="1722" w:type="dxa"/>
            <w:vMerge/>
          </w:tcPr>
          <w:p w:rsidR="00372188" w:rsidRPr="00E26859" w:rsidRDefault="00372188" w:rsidP="009401FB">
            <w:pPr>
              <w:spacing w:after="0" w:line="240" w:lineRule="auto"/>
              <w:rPr>
                <w:rFonts w:ascii="Times New Roman" w:eastAsia="Cambria" w:hAnsi="Times New Roman"/>
                <w:bCs/>
                <w:sz w:val="16"/>
                <w:szCs w:val="16"/>
                <w:lang w:eastAsia="zh-CN"/>
              </w:rPr>
            </w:pPr>
          </w:p>
        </w:tc>
      </w:tr>
    </w:tbl>
    <w:p w:rsidR="00372188" w:rsidRPr="00E26859" w:rsidRDefault="00372188">
      <w:pPr>
        <w:rPr>
          <w:sz w:val="14"/>
        </w:rPr>
      </w:pPr>
      <w:r w:rsidRPr="00E26859">
        <w:rPr>
          <w:sz w:val="14"/>
        </w:rPr>
        <w:br w:type="page"/>
      </w:r>
    </w:p>
    <w:tbl>
      <w:tblPr>
        <w:tblStyle w:val="a9"/>
        <w:tblW w:w="15197" w:type="dxa"/>
        <w:tblLook w:val="04A0" w:firstRow="1" w:lastRow="0" w:firstColumn="1" w:lastColumn="0" w:noHBand="0" w:noVBand="1"/>
      </w:tblPr>
      <w:tblGrid>
        <w:gridCol w:w="997"/>
        <w:gridCol w:w="1909"/>
        <w:gridCol w:w="4595"/>
        <w:gridCol w:w="142"/>
        <w:gridCol w:w="69"/>
        <w:gridCol w:w="3554"/>
        <w:gridCol w:w="2199"/>
        <w:gridCol w:w="1732"/>
      </w:tblGrid>
      <w:tr w:rsidR="00E26859" w:rsidRPr="00E26859" w:rsidTr="00197F5E">
        <w:trPr>
          <w:trHeight w:val="507"/>
          <w:tblHeader/>
        </w:trPr>
        <w:tc>
          <w:tcPr>
            <w:tcW w:w="997"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lastRenderedPageBreak/>
              <w:t>Террито-риальная зона</w:t>
            </w:r>
          </w:p>
        </w:tc>
        <w:tc>
          <w:tcPr>
            <w:tcW w:w="1909"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595"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765" w:type="dxa"/>
            <w:gridSpan w:val="3"/>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99" w:type="dxa"/>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2"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393839" w:rsidRPr="00E26859" w:rsidTr="009401FB">
        <w:trPr>
          <w:trHeight w:val="410"/>
        </w:trPr>
        <w:tc>
          <w:tcPr>
            <w:tcW w:w="997" w:type="dxa"/>
            <w:vMerge w:val="restart"/>
            <w:vAlign w:val="center"/>
          </w:tcPr>
          <w:p w:rsidR="00393839" w:rsidRPr="00E26859" w:rsidRDefault="00393839" w:rsidP="00393839">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П</w:t>
            </w:r>
            <w:r>
              <w:rPr>
                <w:rFonts w:ascii="Times New Roman" w:eastAsia="Cambria" w:hAnsi="Times New Roman"/>
                <w:b/>
                <w:bCs/>
                <w:sz w:val="18"/>
                <w:szCs w:val="18"/>
                <w:lang w:eastAsia="zh-CN"/>
              </w:rPr>
              <w:t>.1</w:t>
            </w:r>
          </w:p>
        </w:tc>
        <w:tc>
          <w:tcPr>
            <w:tcW w:w="14200" w:type="dxa"/>
            <w:gridSpan w:val="7"/>
            <w:vAlign w:val="center"/>
          </w:tcPr>
          <w:p w:rsidR="00393839" w:rsidRPr="00E26859" w:rsidRDefault="00393839" w:rsidP="00393839">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393839" w:rsidRPr="00E26859" w:rsidTr="00197F5E">
        <w:trPr>
          <w:trHeight w:val="410"/>
        </w:trPr>
        <w:tc>
          <w:tcPr>
            <w:tcW w:w="997" w:type="dxa"/>
            <w:vMerge/>
            <w:vAlign w:val="center"/>
          </w:tcPr>
          <w:p w:rsidR="00393839" w:rsidRPr="00E26859" w:rsidRDefault="00393839" w:rsidP="00393839">
            <w:pPr>
              <w:spacing w:after="0" w:line="240" w:lineRule="auto"/>
              <w:jc w:val="center"/>
              <w:rPr>
                <w:rFonts w:ascii="Times New Roman" w:eastAsia="Cambria" w:hAnsi="Times New Roman"/>
                <w:bCs/>
                <w:sz w:val="18"/>
                <w:szCs w:val="18"/>
                <w:lang w:eastAsia="zh-CN"/>
              </w:rPr>
            </w:pPr>
          </w:p>
        </w:tc>
        <w:tc>
          <w:tcPr>
            <w:tcW w:w="1909" w:type="dxa"/>
          </w:tcPr>
          <w:p w:rsidR="00393839" w:rsidRPr="00E26859" w:rsidRDefault="00393839" w:rsidP="00393839">
            <w:pPr>
              <w:spacing w:after="0" w:line="240" w:lineRule="auto"/>
              <w:rPr>
                <w:rFonts w:ascii="Times New Roman" w:eastAsia="Cambria" w:hAnsi="Times New Roman"/>
                <w:bCs/>
                <w:sz w:val="16"/>
                <w:szCs w:val="16"/>
                <w:lang w:eastAsia="zh-CN"/>
              </w:rPr>
            </w:pPr>
            <w:r w:rsidRPr="00393839">
              <w:rPr>
                <w:rFonts w:ascii="Times New Roman" w:eastAsia="Cambria" w:hAnsi="Times New Roman"/>
                <w:bCs/>
                <w:sz w:val="16"/>
                <w:szCs w:val="16"/>
                <w:lang w:eastAsia="zh-CN"/>
              </w:rPr>
              <w:t>Заготовка древесины</w:t>
            </w:r>
            <w:r>
              <w:rPr>
                <w:rFonts w:ascii="Times New Roman" w:eastAsia="Cambria" w:hAnsi="Times New Roman"/>
                <w:bCs/>
                <w:sz w:val="16"/>
                <w:szCs w:val="16"/>
                <w:lang w:eastAsia="zh-CN"/>
              </w:rPr>
              <w:t xml:space="preserve"> (10.1)</w:t>
            </w:r>
          </w:p>
        </w:tc>
        <w:tc>
          <w:tcPr>
            <w:tcW w:w="4737" w:type="dxa"/>
            <w:gridSpan w:val="2"/>
          </w:tcPr>
          <w:p w:rsidR="00393839" w:rsidRPr="00E26859" w:rsidRDefault="00393839" w:rsidP="00393839">
            <w:pPr>
              <w:spacing w:after="0" w:line="240" w:lineRule="auto"/>
              <w:rPr>
                <w:rFonts w:ascii="Times New Roman" w:eastAsia="Cambria" w:hAnsi="Times New Roman"/>
                <w:bCs/>
                <w:sz w:val="16"/>
                <w:szCs w:val="16"/>
                <w:lang w:eastAsia="zh-CN"/>
              </w:rPr>
            </w:pPr>
            <w:r w:rsidRPr="00393839">
              <w:rPr>
                <w:rFonts w:ascii="Times New Roman" w:eastAsia="Cambria" w:hAnsi="Times New Roman"/>
                <w:bCs/>
                <w:sz w:val="16"/>
                <w:szCs w:val="16"/>
                <w:lang w:eastAsia="zh-CN"/>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3623" w:type="dxa"/>
            <w:gridSpan w:val="2"/>
          </w:tcPr>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80 %.</w:t>
            </w:r>
          </w:p>
          <w:p w:rsidR="00393839" w:rsidRPr="00E26859" w:rsidRDefault="00393839" w:rsidP="00393839">
            <w:pPr>
              <w:spacing w:after="0" w:line="240" w:lineRule="auto"/>
              <w:rPr>
                <w:rFonts w:ascii="Times New Roman" w:eastAsia="Cambria" w:hAnsi="Times New Roman"/>
                <w:bCs/>
                <w:sz w:val="16"/>
                <w:szCs w:val="16"/>
                <w:lang w:eastAsia="zh-CN"/>
              </w:rPr>
            </w:pPr>
          </w:p>
          <w:p w:rsidR="00393839" w:rsidRPr="00E26859" w:rsidRDefault="00393839" w:rsidP="00393839">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199" w:type="dxa"/>
          </w:tcPr>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32" w:type="dxa"/>
          </w:tcPr>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r>
      <w:tr w:rsidR="00393839" w:rsidRPr="00E26859" w:rsidTr="0035413B">
        <w:trPr>
          <w:trHeight w:val="410"/>
        </w:trPr>
        <w:tc>
          <w:tcPr>
            <w:tcW w:w="997" w:type="dxa"/>
            <w:vMerge/>
            <w:vAlign w:val="center"/>
          </w:tcPr>
          <w:p w:rsidR="00393839" w:rsidRPr="00E26859" w:rsidRDefault="00393839" w:rsidP="00393839">
            <w:pPr>
              <w:spacing w:after="0" w:line="240" w:lineRule="auto"/>
              <w:jc w:val="center"/>
              <w:rPr>
                <w:rFonts w:ascii="Times New Roman" w:eastAsia="Cambria" w:hAnsi="Times New Roman"/>
                <w:bCs/>
                <w:sz w:val="18"/>
                <w:szCs w:val="18"/>
                <w:lang w:eastAsia="zh-CN"/>
              </w:rPr>
            </w:pPr>
          </w:p>
        </w:tc>
        <w:tc>
          <w:tcPr>
            <w:tcW w:w="14200" w:type="dxa"/>
            <w:gridSpan w:val="7"/>
            <w:vAlign w:val="center"/>
          </w:tcPr>
          <w:p w:rsidR="00393839" w:rsidRPr="00E26859" w:rsidRDefault="00393839" w:rsidP="00393839">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393839" w:rsidRPr="00E26859" w:rsidTr="00197F5E">
        <w:trPr>
          <w:trHeight w:val="410"/>
        </w:trPr>
        <w:tc>
          <w:tcPr>
            <w:tcW w:w="997" w:type="dxa"/>
            <w:vMerge/>
            <w:vAlign w:val="center"/>
          </w:tcPr>
          <w:p w:rsidR="00393839" w:rsidRPr="00E26859" w:rsidRDefault="00393839" w:rsidP="00393839">
            <w:pPr>
              <w:spacing w:after="0" w:line="240" w:lineRule="auto"/>
              <w:jc w:val="center"/>
              <w:rPr>
                <w:rFonts w:ascii="Times New Roman" w:eastAsia="Cambria" w:hAnsi="Times New Roman"/>
                <w:bCs/>
                <w:sz w:val="18"/>
                <w:szCs w:val="18"/>
                <w:lang w:eastAsia="zh-CN"/>
              </w:rPr>
            </w:pPr>
          </w:p>
        </w:tc>
        <w:tc>
          <w:tcPr>
            <w:tcW w:w="1909" w:type="dxa"/>
          </w:tcPr>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4737" w:type="dxa"/>
            <w:gridSpan w:val="2"/>
          </w:tcPr>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3623" w:type="dxa"/>
            <w:gridSpan w:val="2"/>
          </w:tcPr>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2199" w:type="dxa"/>
          </w:tcPr>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32" w:type="dxa"/>
          </w:tcPr>
          <w:p w:rsidR="00393839" w:rsidRPr="00E26859" w:rsidRDefault="00393839" w:rsidP="00393839">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r>
      <w:tr w:rsidR="00E26859" w:rsidRPr="00E26859" w:rsidTr="009401FB">
        <w:trPr>
          <w:trHeight w:val="393"/>
        </w:trPr>
        <w:tc>
          <w:tcPr>
            <w:tcW w:w="997" w:type="dxa"/>
            <w:vMerge/>
            <w:shd w:val="clear" w:color="auto" w:fill="auto"/>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4200" w:type="dxa"/>
            <w:gridSpan w:val="7"/>
            <w:shd w:val="clear" w:color="auto" w:fill="auto"/>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E26859" w:rsidRPr="00E26859" w:rsidTr="00197F5E">
        <w:trPr>
          <w:trHeight w:val="410"/>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09"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Предоставление коммунальных услуг (3.1.1)</w:t>
            </w:r>
          </w:p>
        </w:tc>
        <w:tc>
          <w:tcPr>
            <w:tcW w:w="4806" w:type="dxa"/>
            <w:gridSpan w:val="3"/>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554"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199"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32" w:type="dxa"/>
            <w:vMerge w:val="restart"/>
          </w:tcPr>
          <w:p w:rsidR="00372188" w:rsidRPr="00E26859" w:rsidRDefault="00372188"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197F5E">
        <w:trPr>
          <w:trHeight w:val="410"/>
        </w:trPr>
        <w:tc>
          <w:tcPr>
            <w:tcW w:w="997"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909"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(территории) общего пользования (12.0)</w:t>
            </w:r>
          </w:p>
        </w:tc>
        <w:tc>
          <w:tcPr>
            <w:tcW w:w="4806" w:type="dxa"/>
            <w:gridSpan w:val="3"/>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554"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199" w:type="dxa"/>
          </w:tcPr>
          <w:p w:rsidR="00372188" w:rsidRPr="00E26859" w:rsidRDefault="00372188"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32" w:type="dxa"/>
            <w:vMerge/>
          </w:tcPr>
          <w:p w:rsidR="00372188" w:rsidRPr="00E26859" w:rsidRDefault="00372188" w:rsidP="009401FB">
            <w:pPr>
              <w:spacing w:after="0" w:line="240" w:lineRule="auto"/>
              <w:rPr>
                <w:rFonts w:ascii="Times New Roman" w:eastAsia="Cambria" w:hAnsi="Times New Roman"/>
                <w:bCs/>
                <w:sz w:val="18"/>
                <w:szCs w:val="18"/>
                <w:lang w:eastAsia="zh-CN"/>
              </w:rPr>
            </w:pPr>
          </w:p>
        </w:tc>
      </w:tr>
    </w:tbl>
    <w:p w:rsidR="00372188" w:rsidRPr="00E26859" w:rsidRDefault="00372188" w:rsidP="00372188">
      <w:pPr>
        <w:keepNext/>
        <w:spacing w:before="120" w:after="0" w:line="240" w:lineRule="auto"/>
        <w:ind w:firstLine="567"/>
        <w:jc w:val="both"/>
        <w:outlineLvl w:val="2"/>
        <w:rPr>
          <w:rFonts w:ascii="Times New Roman" w:eastAsia="Cambria" w:hAnsi="Times New Roman"/>
          <w:b/>
          <w:bCs/>
          <w:sz w:val="24"/>
          <w:szCs w:val="24"/>
          <w:lang w:eastAsia="zh-CN"/>
        </w:rPr>
      </w:pPr>
      <w:r w:rsidRPr="00E26859">
        <w:rPr>
          <w:sz w:val="12"/>
        </w:rPr>
        <w:br w:type="page"/>
      </w:r>
      <w:bookmarkStart w:id="66" w:name="_Toc88645134"/>
      <w:bookmarkStart w:id="67" w:name="_Toc146554972"/>
      <w:bookmarkStart w:id="68" w:name="_Toc148095246"/>
      <w:bookmarkStart w:id="69" w:name="_Toc152204554"/>
      <w:r w:rsidRPr="00E26859">
        <w:rPr>
          <w:rFonts w:ascii="Times New Roman" w:eastAsia="Cambria" w:hAnsi="Times New Roman"/>
          <w:b/>
          <w:bCs/>
          <w:sz w:val="24"/>
          <w:szCs w:val="24"/>
          <w:lang w:eastAsia="zh-CN"/>
        </w:rPr>
        <w:lastRenderedPageBreak/>
        <w:t>Статья 3</w:t>
      </w:r>
      <w:r w:rsidR="0073540D" w:rsidRPr="00E26859">
        <w:rPr>
          <w:rFonts w:ascii="Times New Roman" w:eastAsia="Cambria" w:hAnsi="Times New Roman"/>
          <w:b/>
          <w:bCs/>
          <w:sz w:val="24"/>
          <w:szCs w:val="24"/>
          <w:lang w:eastAsia="zh-CN"/>
        </w:rPr>
        <w:t>4</w:t>
      </w:r>
      <w:r w:rsidRPr="00E26859">
        <w:rPr>
          <w:rFonts w:ascii="Times New Roman" w:eastAsia="Cambria" w:hAnsi="Times New Roman"/>
          <w:b/>
          <w:bCs/>
          <w:sz w:val="24"/>
          <w:szCs w:val="24"/>
          <w:lang w:eastAsia="zh-CN"/>
        </w:rPr>
        <w:t xml:space="preserve">. Градостроительные регламенты. </w:t>
      </w:r>
      <w:bookmarkEnd w:id="66"/>
      <w:r w:rsidRPr="00E26859">
        <w:rPr>
          <w:rFonts w:ascii="Times New Roman" w:eastAsia="Cambria" w:hAnsi="Times New Roman"/>
          <w:b/>
          <w:bCs/>
          <w:sz w:val="24"/>
          <w:szCs w:val="24"/>
          <w:lang w:eastAsia="zh-CN"/>
        </w:rPr>
        <w:t>Зона инженерной инфраструктуры (И</w:t>
      </w:r>
      <w:r w:rsidR="00393839">
        <w:rPr>
          <w:rFonts w:ascii="Times New Roman" w:eastAsia="Cambria" w:hAnsi="Times New Roman"/>
          <w:b/>
          <w:bCs/>
          <w:sz w:val="24"/>
          <w:szCs w:val="24"/>
          <w:lang w:eastAsia="zh-CN"/>
        </w:rPr>
        <w:t>.И</w:t>
      </w:r>
      <w:r w:rsidRPr="00E26859">
        <w:rPr>
          <w:rFonts w:ascii="Times New Roman" w:eastAsia="Cambria" w:hAnsi="Times New Roman"/>
          <w:b/>
          <w:bCs/>
          <w:sz w:val="24"/>
          <w:szCs w:val="24"/>
          <w:lang w:eastAsia="zh-CN"/>
        </w:rPr>
        <w:t>)</w:t>
      </w:r>
      <w:bookmarkEnd w:id="67"/>
      <w:bookmarkEnd w:id="68"/>
      <w:bookmarkEnd w:id="69"/>
    </w:p>
    <w:p w:rsidR="00372188" w:rsidRPr="00E26859" w:rsidRDefault="00372188" w:rsidP="00372188">
      <w:pPr>
        <w:spacing w:after="0" w:line="240" w:lineRule="auto"/>
        <w:ind w:firstLine="567"/>
        <w:jc w:val="both"/>
        <w:rPr>
          <w:rFonts w:ascii="Times New Roman" w:eastAsia="Cambria" w:hAnsi="Times New Roman"/>
          <w:bCs/>
          <w:sz w:val="24"/>
          <w:szCs w:val="24"/>
          <w:lang w:eastAsia="zh-CN"/>
        </w:rPr>
      </w:pPr>
    </w:p>
    <w:p w:rsidR="00372188" w:rsidRPr="00E26859" w:rsidRDefault="00372188" w:rsidP="00372188">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1.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тепло-, газо- и электроснабжения, связи, телевидения, а также для установления санитарно-защитных зон и зон санитарной охраны данных объектов.</w:t>
      </w:r>
    </w:p>
    <w:p w:rsidR="00372188" w:rsidRPr="00E26859" w:rsidRDefault="00372188" w:rsidP="00372188">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 Градостроительные регламенты зоны инженерной инфраструктуры:</w:t>
      </w:r>
    </w:p>
    <w:p w:rsidR="00372188" w:rsidRPr="00E26859" w:rsidRDefault="00372188" w:rsidP="00372188">
      <w:pPr>
        <w:spacing w:after="0" w:line="240" w:lineRule="auto"/>
        <w:ind w:firstLine="567"/>
        <w:jc w:val="both"/>
        <w:rPr>
          <w:rFonts w:ascii="Times New Roman" w:eastAsia="Cambria" w:hAnsi="Times New Roman"/>
          <w:bCs/>
          <w:sz w:val="10"/>
          <w:szCs w:val="10"/>
          <w:lang w:eastAsia="zh-CN"/>
        </w:rPr>
      </w:pPr>
    </w:p>
    <w:tbl>
      <w:tblPr>
        <w:tblStyle w:val="a9"/>
        <w:tblW w:w="14875" w:type="dxa"/>
        <w:tblLook w:val="04A0" w:firstRow="1" w:lastRow="0" w:firstColumn="1" w:lastColumn="0" w:noHBand="0" w:noVBand="1"/>
      </w:tblPr>
      <w:tblGrid>
        <w:gridCol w:w="982"/>
        <w:gridCol w:w="1605"/>
        <w:gridCol w:w="5488"/>
        <w:gridCol w:w="2965"/>
        <w:gridCol w:w="2057"/>
        <w:gridCol w:w="1778"/>
      </w:tblGrid>
      <w:tr w:rsidR="00E26859" w:rsidRPr="00E26859" w:rsidTr="0047228C">
        <w:trPr>
          <w:trHeight w:val="507"/>
          <w:tblHeader/>
        </w:trPr>
        <w:tc>
          <w:tcPr>
            <w:tcW w:w="982"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t>Террито-риальная зона</w:t>
            </w:r>
          </w:p>
        </w:tc>
        <w:tc>
          <w:tcPr>
            <w:tcW w:w="1605"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5488"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2965"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57" w:type="dxa"/>
            <w:vAlign w:val="center"/>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78" w:type="dxa"/>
          </w:tcPr>
          <w:p w:rsidR="00372188" w:rsidRPr="00E26859" w:rsidRDefault="00372188"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9401FB">
        <w:trPr>
          <w:trHeight w:val="449"/>
        </w:trPr>
        <w:tc>
          <w:tcPr>
            <w:tcW w:w="982" w:type="dxa"/>
            <w:vMerge w:val="restart"/>
            <w:vAlign w:val="center"/>
          </w:tcPr>
          <w:p w:rsidR="00372188" w:rsidRPr="00E26859" w:rsidRDefault="00393839" w:rsidP="009401FB">
            <w:pPr>
              <w:spacing w:after="0" w:line="240" w:lineRule="auto"/>
              <w:jc w:val="center"/>
              <w:rPr>
                <w:rFonts w:ascii="Times New Roman" w:eastAsia="Cambria" w:hAnsi="Times New Roman"/>
                <w:b/>
                <w:bCs/>
                <w:sz w:val="18"/>
                <w:szCs w:val="18"/>
                <w:lang w:eastAsia="zh-CN"/>
              </w:rPr>
            </w:pPr>
            <w:r>
              <w:rPr>
                <w:rFonts w:ascii="Times New Roman" w:eastAsia="Cambria" w:hAnsi="Times New Roman"/>
                <w:b/>
                <w:bCs/>
                <w:sz w:val="18"/>
                <w:szCs w:val="18"/>
                <w:lang w:eastAsia="zh-CN"/>
              </w:rPr>
              <w:t>И.И</w:t>
            </w:r>
          </w:p>
        </w:tc>
        <w:tc>
          <w:tcPr>
            <w:tcW w:w="13893" w:type="dxa"/>
            <w:gridSpan w:val="5"/>
            <w:vAlign w:val="center"/>
          </w:tcPr>
          <w:p w:rsidR="00372188" w:rsidRPr="00E26859" w:rsidRDefault="00372188" w:rsidP="009401FB">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47228C">
        <w:trPr>
          <w:trHeight w:val="451"/>
        </w:trPr>
        <w:tc>
          <w:tcPr>
            <w:tcW w:w="982"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Коммунальное обслуживание (3.1)</w:t>
            </w:r>
          </w:p>
        </w:tc>
        <w:tc>
          <w:tcPr>
            <w:tcW w:w="5488"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965" w:type="dxa"/>
            <w:vMerge w:val="restart"/>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057" w:type="dxa"/>
            <w:vMerge w:val="restart"/>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78" w:type="dxa"/>
            <w:vMerge w:val="restart"/>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47228C">
        <w:trPr>
          <w:trHeight w:val="1052"/>
        </w:trPr>
        <w:tc>
          <w:tcPr>
            <w:tcW w:w="982"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Энергетика (6.7)</w:t>
            </w:r>
          </w:p>
        </w:tc>
        <w:tc>
          <w:tcPr>
            <w:tcW w:w="5488"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965" w:type="dxa"/>
            <w:vMerge/>
          </w:tcPr>
          <w:p w:rsidR="00372188" w:rsidRPr="00E26859" w:rsidRDefault="00372188" w:rsidP="009401FB">
            <w:pPr>
              <w:spacing w:after="0" w:line="240" w:lineRule="auto"/>
              <w:rPr>
                <w:rFonts w:ascii="Times New Roman" w:eastAsia="Cambria" w:hAnsi="Times New Roman"/>
                <w:bCs/>
                <w:sz w:val="16"/>
                <w:szCs w:val="18"/>
                <w:lang w:eastAsia="zh-CN"/>
              </w:rPr>
            </w:pPr>
          </w:p>
        </w:tc>
        <w:tc>
          <w:tcPr>
            <w:tcW w:w="2057" w:type="dxa"/>
            <w:vMerge/>
          </w:tcPr>
          <w:p w:rsidR="00372188" w:rsidRPr="00E26859" w:rsidRDefault="00372188" w:rsidP="009401FB">
            <w:pPr>
              <w:spacing w:after="0" w:line="240" w:lineRule="auto"/>
              <w:rPr>
                <w:rFonts w:ascii="Times New Roman" w:eastAsia="Cambria" w:hAnsi="Times New Roman"/>
                <w:bCs/>
                <w:sz w:val="16"/>
                <w:szCs w:val="18"/>
                <w:lang w:eastAsia="zh-CN"/>
              </w:rPr>
            </w:pPr>
          </w:p>
        </w:tc>
        <w:tc>
          <w:tcPr>
            <w:tcW w:w="1778" w:type="dxa"/>
            <w:vMerge/>
          </w:tcPr>
          <w:p w:rsidR="00372188" w:rsidRPr="00E26859" w:rsidRDefault="00372188" w:rsidP="009401FB">
            <w:pPr>
              <w:spacing w:after="0" w:line="240" w:lineRule="auto"/>
              <w:rPr>
                <w:rFonts w:ascii="Times New Roman" w:eastAsia="Cambria" w:hAnsi="Times New Roman"/>
                <w:bCs/>
                <w:sz w:val="16"/>
                <w:szCs w:val="18"/>
                <w:lang w:eastAsia="zh-CN"/>
              </w:rPr>
            </w:pPr>
          </w:p>
        </w:tc>
      </w:tr>
      <w:tr w:rsidR="00E26859" w:rsidRPr="00E26859" w:rsidTr="0047228C">
        <w:trPr>
          <w:trHeight w:val="715"/>
        </w:trPr>
        <w:tc>
          <w:tcPr>
            <w:tcW w:w="982"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Связь (6.8)</w:t>
            </w:r>
          </w:p>
        </w:tc>
        <w:tc>
          <w:tcPr>
            <w:tcW w:w="5488"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965" w:type="dxa"/>
            <w:vMerge/>
          </w:tcPr>
          <w:p w:rsidR="00372188" w:rsidRPr="00E26859" w:rsidRDefault="00372188" w:rsidP="009401FB">
            <w:pPr>
              <w:spacing w:after="0" w:line="240" w:lineRule="auto"/>
              <w:rPr>
                <w:rFonts w:ascii="Times New Roman" w:eastAsia="Cambria" w:hAnsi="Times New Roman"/>
                <w:bCs/>
                <w:sz w:val="16"/>
                <w:szCs w:val="18"/>
                <w:lang w:eastAsia="zh-CN"/>
              </w:rPr>
            </w:pPr>
          </w:p>
        </w:tc>
        <w:tc>
          <w:tcPr>
            <w:tcW w:w="2057" w:type="dxa"/>
            <w:vMerge/>
          </w:tcPr>
          <w:p w:rsidR="00372188" w:rsidRPr="00E26859" w:rsidRDefault="00372188" w:rsidP="009401FB">
            <w:pPr>
              <w:spacing w:after="0" w:line="240" w:lineRule="auto"/>
              <w:rPr>
                <w:rFonts w:ascii="Times New Roman" w:eastAsia="Cambria" w:hAnsi="Times New Roman"/>
                <w:bCs/>
                <w:sz w:val="16"/>
                <w:szCs w:val="18"/>
                <w:lang w:eastAsia="zh-CN"/>
              </w:rPr>
            </w:pPr>
          </w:p>
        </w:tc>
        <w:tc>
          <w:tcPr>
            <w:tcW w:w="1778" w:type="dxa"/>
            <w:vMerge/>
          </w:tcPr>
          <w:p w:rsidR="00372188" w:rsidRPr="00E26859" w:rsidRDefault="00372188" w:rsidP="009401FB">
            <w:pPr>
              <w:spacing w:after="0" w:line="240" w:lineRule="auto"/>
              <w:rPr>
                <w:rFonts w:ascii="Times New Roman" w:eastAsia="Cambria" w:hAnsi="Times New Roman"/>
                <w:bCs/>
                <w:sz w:val="16"/>
                <w:szCs w:val="18"/>
                <w:lang w:eastAsia="zh-CN"/>
              </w:rPr>
            </w:pPr>
          </w:p>
        </w:tc>
      </w:tr>
      <w:tr w:rsidR="00E26859" w:rsidRPr="00E26859" w:rsidTr="0047228C">
        <w:trPr>
          <w:trHeight w:val="253"/>
        </w:trPr>
        <w:tc>
          <w:tcPr>
            <w:tcW w:w="982" w:type="dxa"/>
            <w:vMerge/>
            <w:vAlign w:val="center"/>
          </w:tcPr>
          <w:p w:rsidR="0047228C" w:rsidRPr="00E26859" w:rsidRDefault="0047228C" w:rsidP="009401FB">
            <w:pPr>
              <w:spacing w:after="0" w:line="240" w:lineRule="auto"/>
              <w:jc w:val="center"/>
              <w:rPr>
                <w:rFonts w:ascii="Times New Roman" w:eastAsia="Cambria" w:hAnsi="Times New Roman"/>
                <w:bCs/>
                <w:sz w:val="18"/>
                <w:szCs w:val="18"/>
                <w:lang w:eastAsia="zh-CN"/>
              </w:rPr>
            </w:pPr>
          </w:p>
        </w:tc>
        <w:tc>
          <w:tcPr>
            <w:tcW w:w="1605" w:type="dxa"/>
          </w:tcPr>
          <w:p w:rsidR="0047228C" w:rsidRPr="00E26859" w:rsidRDefault="0047228C"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Трубопроводный транспорт (7.5)</w:t>
            </w:r>
          </w:p>
        </w:tc>
        <w:tc>
          <w:tcPr>
            <w:tcW w:w="5488" w:type="dxa"/>
          </w:tcPr>
          <w:p w:rsidR="0047228C" w:rsidRPr="00E26859" w:rsidRDefault="0047228C"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965" w:type="dxa"/>
            <w:vMerge/>
          </w:tcPr>
          <w:p w:rsidR="0047228C" w:rsidRPr="00E26859" w:rsidRDefault="0047228C" w:rsidP="009401FB">
            <w:pPr>
              <w:spacing w:after="0" w:line="240" w:lineRule="auto"/>
              <w:rPr>
                <w:rFonts w:ascii="Times New Roman" w:eastAsia="Cambria" w:hAnsi="Times New Roman"/>
                <w:bCs/>
                <w:sz w:val="16"/>
                <w:szCs w:val="18"/>
                <w:lang w:eastAsia="zh-CN"/>
              </w:rPr>
            </w:pPr>
          </w:p>
        </w:tc>
        <w:tc>
          <w:tcPr>
            <w:tcW w:w="2057" w:type="dxa"/>
            <w:vMerge/>
          </w:tcPr>
          <w:p w:rsidR="0047228C" w:rsidRPr="00E26859" w:rsidRDefault="0047228C" w:rsidP="009401FB">
            <w:pPr>
              <w:spacing w:after="0" w:line="240" w:lineRule="auto"/>
              <w:rPr>
                <w:rFonts w:ascii="Times New Roman" w:eastAsia="Cambria" w:hAnsi="Times New Roman"/>
                <w:bCs/>
                <w:sz w:val="16"/>
                <w:szCs w:val="18"/>
                <w:lang w:eastAsia="zh-CN"/>
              </w:rPr>
            </w:pPr>
          </w:p>
        </w:tc>
        <w:tc>
          <w:tcPr>
            <w:tcW w:w="1778" w:type="dxa"/>
            <w:vMerge/>
          </w:tcPr>
          <w:p w:rsidR="0047228C" w:rsidRPr="00E26859" w:rsidRDefault="0047228C" w:rsidP="009401FB">
            <w:pPr>
              <w:spacing w:after="0" w:line="240" w:lineRule="auto"/>
              <w:rPr>
                <w:rFonts w:ascii="Times New Roman" w:eastAsia="Cambria" w:hAnsi="Times New Roman"/>
                <w:bCs/>
                <w:sz w:val="16"/>
                <w:szCs w:val="18"/>
                <w:lang w:eastAsia="zh-CN"/>
              </w:rPr>
            </w:pPr>
          </w:p>
        </w:tc>
      </w:tr>
      <w:tr w:rsidR="00E26859" w:rsidRPr="00E26859" w:rsidTr="0047228C">
        <w:trPr>
          <w:trHeight w:val="715"/>
        </w:trPr>
        <w:tc>
          <w:tcPr>
            <w:tcW w:w="982"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(территории) общего пользования (12.0)</w:t>
            </w:r>
          </w:p>
        </w:tc>
        <w:tc>
          <w:tcPr>
            <w:tcW w:w="5488"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965" w:type="dxa"/>
            <w:vMerge/>
          </w:tcPr>
          <w:p w:rsidR="00372188" w:rsidRPr="00E26859" w:rsidRDefault="00372188" w:rsidP="009401FB">
            <w:pPr>
              <w:spacing w:after="0" w:line="240" w:lineRule="auto"/>
              <w:rPr>
                <w:rFonts w:ascii="Times New Roman" w:eastAsia="Cambria" w:hAnsi="Times New Roman"/>
                <w:bCs/>
                <w:sz w:val="16"/>
                <w:szCs w:val="18"/>
                <w:lang w:eastAsia="zh-CN"/>
              </w:rPr>
            </w:pPr>
          </w:p>
        </w:tc>
        <w:tc>
          <w:tcPr>
            <w:tcW w:w="2057" w:type="dxa"/>
            <w:vMerge/>
          </w:tcPr>
          <w:p w:rsidR="00372188" w:rsidRPr="00E26859" w:rsidRDefault="00372188" w:rsidP="009401FB">
            <w:pPr>
              <w:spacing w:after="0" w:line="240" w:lineRule="auto"/>
              <w:rPr>
                <w:rFonts w:ascii="Times New Roman" w:eastAsia="Cambria" w:hAnsi="Times New Roman"/>
                <w:bCs/>
                <w:sz w:val="16"/>
                <w:szCs w:val="18"/>
                <w:lang w:eastAsia="zh-CN"/>
              </w:rPr>
            </w:pPr>
          </w:p>
        </w:tc>
        <w:tc>
          <w:tcPr>
            <w:tcW w:w="1778" w:type="dxa"/>
            <w:vMerge/>
          </w:tcPr>
          <w:p w:rsidR="00372188" w:rsidRPr="00E26859" w:rsidRDefault="00372188" w:rsidP="009401FB">
            <w:pPr>
              <w:spacing w:after="0" w:line="240" w:lineRule="auto"/>
              <w:rPr>
                <w:rFonts w:ascii="Times New Roman" w:eastAsia="Cambria" w:hAnsi="Times New Roman"/>
                <w:bCs/>
                <w:sz w:val="16"/>
                <w:szCs w:val="18"/>
                <w:lang w:eastAsia="zh-CN"/>
              </w:rPr>
            </w:pPr>
          </w:p>
        </w:tc>
      </w:tr>
      <w:tr w:rsidR="00E26859" w:rsidRPr="00E26859" w:rsidTr="009401FB">
        <w:trPr>
          <w:trHeight w:val="380"/>
        </w:trPr>
        <w:tc>
          <w:tcPr>
            <w:tcW w:w="982"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3893" w:type="dxa"/>
            <w:gridSpan w:val="5"/>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E26859" w:rsidRPr="00E26859" w:rsidTr="0047228C">
        <w:trPr>
          <w:trHeight w:val="529"/>
        </w:trPr>
        <w:tc>
          <w:tcPr>
            <w:tcW w:w="982"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5488"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2965"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c>
          <w:tcPr>
            <w:tcW w:w="2057"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78"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9401FB">
        <w:trPr>
          <w:trHeight w:val="416"/>
        </w:trPr>
        <w:tc>
          <w:tcPr>
            <w:tcW w:w="982"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3893" w:type="dxa"/>
            <w:gridSpan w:val="5"/>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E26859" w:rsidRPr="00E26859" w:rsidTr="0047228C">
        <w:trPr>
          <w:trHeight w:val="529"/>
        </w:trPr>
        <w:tc>
          <w:tcPr>
            <w:tcW w:w="982" w:type="dxa"/>
            <w:vMerge/>
            <w:vAlign w:val="center"/>
          </w:tcPr>
          <w:p w:rsidR="00372188" w:rsidRPr="00E26859"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5488"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2965"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c>
          <w:tcPr>
            <w:tcW w:w="2057"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78" w:type="dxa"/>
          </w:tcPr>
          <w:p w:rsidR="00372188" w:rsidRPr="00E26859" w:rsidRDefault="00372188"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bl>
    <w:p w:rsidR="00372188" w:rsidRPr="00E26859" w:rsidRDefault="00372188" w:rsidP="00372188">
      <w:pPr>
        <w:keepNext/>
        <w:spacing w:before="120" w:after="0" w:line="240" w:lineRule="auto"/>
        <w:ind w:firstLine="567"/>
        <w:jc w:val="both"/>
        <w:outlineLvl w:val="2"/>
        <w:rPr>
          <w:rFonts w:ascii="Times New Roman" w:eastAsia="Cambria" w:hAnsi="Times New Roman"/>
          <w:b/>
          <w:bCs/>
          <w:sz w:val="2"/>
          <w:szCs w:val="24"/>
          <w:lang w:eastAsia="zh-CN"/>
        </w:rPr>
      </w:pPr>
      <w:r w:rsidRPr="00E26859">
        <w:rPr>
          <w:sz w:val="2"/>
          <w:szCs w:val="4"/>
        </w:rPr>
        <w:lastRenderedPageBreak/>
        <w:br w:type="page"/>
      </w:r>
    </w:p>
    <w:p w:rsidR="00574736" w:rsidRPr="00E26859" w:rsidRDefault="00574736" w:rsidP="00574736">
      <w:pPr>
        <w:keepNext/>
        <w:spacing w:before="120" w:after="0" w:line="240" w:lineRule="auto"/>
        <w:ind w:firstLine="567"/>
        <w:jc w:val="both"/>
        <w:outlineLvl w:val="2"/>
        <w:rPr>
          <w:rFonts w:ascii="Times New Roman" w:eastAsia="Cambria" w:hAnsi="Times New Roman"/>
          <w:b/>
          <w:bCs/>
          <w:sz w:val="24"/>
          <w:szCs w:val="24"/>
          <w:lang w:eastAsia="zh-CN"/>
        </w:rPr>
      </w:pPr>
      <w:bookmarkStart w:id="70" w:name="_Toc136879893"/>
      <w:bookmarkStart w:id="71" w:name="_Toc145317925"/>
      <w:bookmarkStart w:id="72" w:name="_Toc146459040"/>
      <w:bookmarkStart w:id="73" w:name="_Toc148095247"/>
      <w:bookmarkStart w:id="74" w:name="_Toc152204555"/>
      <w:r w:rsidRPr="00E26859">
        <w:rPr>
          <w:rFonts w:ascii="Times New Roman" w:eastAsia="Cambria" w:hAnsi="Times New Roman"/>
          <w:b/>
          <w:bCs/>
          <w:sz w:val="24"/>
          <w:szCs w:val="24"/>
          <w:lang w:eastAsia="zh-CN"/>
        </w:rPr>
        <w:lastRenderedPageBreak/>
        <w:t>Статья 35. Градостроительные регламенты. Зона транспортной инфраструктуры (</w:t>
      </w:r>
      <w:r w:rsidR="003A6248">
        <w:rPr>
          <w:rFonts w:ascii="Times New Roman" w:eastAsia="Cambria" w:hAnsi="Times New Roman"/>
          <w:b/>
          <w:bCs/>
          <w:sz w:val="24"/>
          <w:szCs w:val="24"/>
          <w:lang w:eastAsia="zh-CN"/>
        </w:rPr>
        <w:t>Т.И</w:t>
      </w:r>
      <w:r w:rsidRPr="00E26859">
        <w:rPr>
          <w:rFonts w:ascii="Times New Roman" w:eastAsia="Cambria" w:hAnsi="Times New Roman"/>
          <w:b/>
          <w:bCs/>
          <w:sz w:val="24"/>
          <w:szCs w:val="24"/>
          <w:lang w:eastAsia="zh-CN"/>
        </w:rPr>
        <w:t>)</w:t>
      </w:r>
      <w:bookmarkEnd w:id="70"/>
      <w:bookmarkEnd w:id="71"/>
      <w:bookmarkEnd w:id="72"/>
      <w:bookmarkEnd w:id="73"/>
      <w:bookmarkEnd w:id="74"/>
    </w:p>
    <w:p w:rsidR="00574736" w:rsidRPr="00E26859" w:rsidRDefault="00574736" w:rsidP="00574736">
      <w:pPr>
        <w:spacing w:after="0" w:line="240" w:lineRule="auto"/>
        <w:ind w:firstLine="567"/>
        <w:jc w:val="both"/>
        <w:rPr>
          <w:rFonts w:ascii="Times New Roman" w:eastAsia="Cambria" w:hAnsi="Times New Roman"/>
          <w:bCs/>
          <w:sz w:val="24"/>
          <w:szCs w:val="24"/>
          <w:lang w:eastAsia="zh-CN"/>
        </w:rPr>
      </w:pPr>
    </w:p>
    <w:p w:rsidR="00574736" w:rsidRPr="00E26859" w:rsidRDefault="00574736" w:rsidP="00574736">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1. Зона транспортной инфраструктуры предназначена для размещения объектов, сооружений и коммуникаций автотранспорта и установления санитарно-защитных зон и санитарных разрывов таких объектов.</w:t>
      </w:r>
    </w:p>
    <w:p w:rsidR="00574736" w:rsidRPr="00E26859" w:rsidRDefault="00574736" w:rsidP="00574736">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 Градостроительные регламенты зоны транспортной инфраструктуры:</w:t>
      </w:r>
    </w:p>
    <w:p w:rsidR="00574736" w:rsidRPr="00E26859" w:rsidRDefault="00574736" w:rsidP="00574736">
      <w:pPr>
        <w:spacing w:after="0" w:line="240" w:lineRule="auto"/>
        <w:rPr>
          <w:rFonts w:ascii="Times New Roman" w:eastAsia="Cambria" w:hAnsi="Times New Roman"/>
          <w:bCs/>
          <w:sz w:val="10"/>
          <w:szCs w:val="10"/>
          <w:lang w:eastAsia="zh-CN"/>
        </w:rPr>
      </w:pPr>
    </w:p>
    <w:tbl>
      <w:tblPr>
        <w:tblStyle w:val="a9"/>
        <w:tblW w:w="15197" w:type="dxa"/>
        <w:tblLook w:val="04A0" w:firstRow="1" w:lastRow="0" w:firstColumn="1" w:lastColumn="0" w:noHBand="0" w:noVBand="1"/>
      </w:tblPr>
      <w:tblGrid>
        <w:gridCol w:w="997"/>
        <w:gridCol w:w="1910"/>
        <w:gridCol w:w="4815"/>
        <w:gridCol w:w="3556"/>
        <w:gridCol w:w="2197"/>
        <w:gridCol w:w="1722"/>
      </w:tblGrid>
      <w:tr w:rsidR="00E26859" w:rsidRPr="00E26859" w:rsidTr="009401FB">
        <w:trPr>
          <w:trHeight w:val="507"/>
          <w:tblHeader/>
        </w:trPr>
        <w:tc>
          <w:tcPr>
            <w:tcW w:w="997" w:type="dxa"/>
            <w:vAlign w:val="center"/>
          </w:tcPr>
          <w:p w:rsidR="00574736" w:rsidRPr="00E26859" w:rsidRDefault="00574736"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t>Террито-риальная зона</w:t>
            </w:r>
          </w:p>
        </w:tc>
        <w:tc>
          <w:tcPr>
            <w:tcW w:w="1910" w:type="dxa"/>
            <w:vAlign w:val="center"/>
          </w:tcPr>
          <w:p w:rsidR="00574736" w:rsidRPr="00E26859" w:rsidRDefault="00574736"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815" w:type="dxa"/>
            <w:vAlign w:val="center"/>
          </w:tcPr>
          <w:p w:rsidR="00574736" w:rsidRPr="00E26859" w:rsidRDefault="00574736"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556" w:type="dxa"/>
            <w:vAlign w:val="center"/>
          </w:tcPr>
          <w:p w:rsidR="00574736" w:rsidRPr="00E26859" w:rsidRDefault="00574736"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97" w:type="dxa"/>
            <w:vAlign w:val="center"/>
          </w:tcPr>
          <w:p w:rsidR="00574736" w:rsidRPr="00E26859" w:rsidRDefault="00574736"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574736" w:rsidRPr="00E26859" w:rsidRDefault="00574736"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9401FB">
        <w:trPr>
          <w:trHeight w:val="477"/>
        </w:trPr>
        <w:tc>
          <w:tcPr>
            <w:tcW w:w="997" w:type="dxa"/>
            <w:vMerge w:val="restart"/>
            <w:vAlign w:val="center"/>
          </w:tcPr>
          <w:p w:rsidR="00574736" w:rsidRPr="00E26859" w:rsidRDefault="003A6248" w:rsidP="00393839">
            <w:pPr>
              <w:spacing w:after="0" w:line="240" w:lineRule="auto"/>
              <w:jc w:val="center"/>
              <w:rPr>
                <w:rFonts w:ascii="Times New Roman" w:eastAsia="Cambria" w:hAnsi="Times New Roman"/>
                <w:b/>
                <w:bCs/>
                <w:sz w:val="18"/>
                <w:szCs w:val="18"/>
                <w:lang w:eastAsia="zh-CN"/>
              </w:rPr>
            </w:pPr>
            <w:r>
              <w:rPr>
                <w:rFonts w:ascii="Times New Roman" w:eastAsia="Cambria" w:hAnsi="Times New Roman"/>
                <w:b/>
                <w:bCs/>
                <w:sz w:val="18"/>
                <w:szCs w:val="18"/>
                <w:lang w:eastAsia="zh-CN"/>
              </w:rPr>
              <w:t>Т.И</w:t>
            </w:r>
          </w:p>
        </w:tc>
        <w:tc>
          <w:tcPr>
            <w:tcW w:w="14200" w:type="dxa"/>
            <w:gridSpan w:val="5"/>
            <w:vAlign w:val="center"/>
          </w:tcPr>
          <w:p w:rsidR="00574736" w:rsidRPr="00E26859" w:rsidRDefault="00574736" w:rsidP="009401FB">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9401FB">
        <w:trPr>
          <w:trHeight w:val="519"/>
        </w:trPr>
        <w:tc>
          <w:tcPr>
            <w:tcW w:w="997" w:type="dxa"/>
            <w:vMerge/>
            <w:vAlign w:val="center"/>
          </w:tcPr>
          <w:p w:rsidR="00574736" w:rsidRPr="00E26859" w:rsidRDefault="00574736" w:rsidP="009401FB">
            <w:pPr>
              <w:spacing w:after="0" w:line="240" w:lineRule="auto"/>
              <w:jc w:val="center"/>
              <w:rPr>
                <w:rFonts w:ascii="Times New Roman" w:eastAsia="Cambria" w:hAnsi="Times New Roman"/>
                <w:bCs/>
                <w:sz w:val="18"/>
                <w:szCs w:val="18"/>
                <w:lang w:eastAsia="zh-CN"/>
              </w:rPr>
            </w:pPr>
          </w:p>
        </w:tc>
        <w:tc>
          <w:tcPr>
            <w:tcW w:w="1910" w:type="dxa"/>
          </w:tcPr>
          <w:p w:rsidR="00574736" w:rsidRPr="00E26859" w:rsidRDefault="00574736"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Хранение автотранспорта (2.7.1)</w:t>
            </w:r>
          </w:p>
        </w:tc>
        <w:tc>
          <w:tcPr>
            <w:tcW w:w="4815" w:type="dxa"/>
          </w:tcPr>
          <w:p w:rsidR="00574736" w:rsidRPr="00E26859" w:rsidRDefault="00574736"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3556" w:type="dxa"/>
            <w:vMerge w:val="restart"/>
          </w:tcPr>
          <w:p w:rsidR="00574736" w:rsidRPr="00E26859" w:rsidRDefault="00574736"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197" w:type="dxa"/>
            <w:vMerge w:val="restart"/>
          </w:tcPr>
          <w:p w:rsidR="00574736" w:rsidRPr="00E26859" w:rsidRDefault="00574736" w:rsidP="009401FB">
            <w:pPr>
              <w:spacing w:after="0" w:line="240" w:lineRule="auto"/>
              <w:rPr>
                <w:rFonts w:ascii="Times New Roman" w:eastAsia="Cambria" w:hAnsi="Times New Roman"/>
                <w:b/>
                <w:bCs/>
                <w:sz w:val="16"/>
                <w:szCs w:val="16"/>
                <w:lang w:eastAsia="zh-CN"/>
              </w:rPr>
            </w:pPr>
            <w:r w:rsidRPr="00E26859">
              <w:rPr>
                <w:rFonts w:ascii="Times New Roman" w:eastAsia="Cambria" w:hAnsi="Times New Roman"/>
                <w:bCs/>
                <w:sz w:val="16"/>
                <w:szCs w:val="16"/>
                <w:lang w:eastAsia="zh-CN"/>
              </w:rPr>
              <w:t>Не установлены.</w:t>
            </w:r>
          </w:p>
        </w:tc>
        <w:tc>
          <w:tcPr>
            <w:tcW w:w="1722" w:type="dxa"/>
            <w:vMerge w:val="restart"/>
          </w:tcPr>
          <w:p w:rsidR="00574736" w:rsidRPr="00E26859" w:rsidRDefault="00574736"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9401FB">
        <w:trPr>
          <w:trHeight w:val="783"/>
        </w:trPr>
        <w:tc>
          <w:tcPr>
            <w:tcW w:w="997" w:type="dxa"/>
            <w:vMerge/>
            <w:vAlign w:val="center"/>
          </w:tcPr>
          <w:p w:rsidR="00574736" w:rsidRPr="00E26859" w:rsidRDefault="00574736" w:rsidP="009401FB">
            <w:pPr>
              <w:spacing w:after="0" w:line="240" w:lineRule="auto"/>
              <w:rPr>
                <w:rFonts w:ascii="Times New Roman" w:eastAsia="Cambria" w:hAnsi="Times New Roman"/>
                <w:b/>
                <w:bCs/>
                <w:sz w:val="18"/>
                <w:szCs w:val="18"/>
                <w:lang w:eastAsia="zh-CN"/>
              </w:rPr>
            </w:pPr>
          </w:p>
        </w:tc>
        <w:tc>
          <w:tcPr>
            <w:tcW w:w="1910" w:type="dxa"/>
          </w:tcPr>
          <w:p w:rsidR="00574736" w:rsidRPr="00E26859" w:rsidRDefault="00574736"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Коммунальное обслуживание (3.1)</w:t>
            </w:r>
          </w:p>
        </w:tc>
        <w:tc>
          <w:tcPr>
            <w:tcW w:w="4815" w:type="dxa"/>
          </w:tcPr>
          <w:p w:rsidR="00574736" w:rsidRPr="00E26859" w:rsidRDefault="00574736"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556" w:type="dxa"/>
            <w:vMerge/>
          </w:tcPr>
          <w:p w:rsidR="00574736" w:rsidRPr="00E26859" w:rsidRDefault="00574736" w:rsidP="009401FB">
            <w:pPr>
              <w:spacing w:after="0" w:line="240" w:lineRule="auto"/>
              <w:rPr>
                <w:rFonts w:ascii="Times New Roman" w:eastAsia="Cambria" w:hAnsi="Times New Roman"/>
                <w:bCs/>
                <w:sz w:val="16"/>
                <w:szCs w:val="16"/>
                <w:lang w:eastAsia="zh-CN"/>
              </w:rPr>
            </w:pPr>
          </w:p>
        </w:tc>
        <w:tc>
          <w:tcPr>
            <w:tcW w:w="2197" w:type="dxa"/>
            <w:vMerge/>
          </w:tcPr>
          <w:p w:rsidR="00574736" w:rsidRPr="00E26859" w:rsidRDefault="00574736" w:rsidP="009401FB">
            <w:pPr>
              <w:spacing w:after="0" w:line="240" w:lineRule="auto"/>
              <w:rPr>
                <w:rFonts w:ascii="Times New Roman" w:eastAsia="Cambria" w:hAnsi="Times New Roman"/>
                <w:b/>
                <w:bCs/>
                <w:sz w:val="16"/>
                <w:szCs w:val="16"/>
                <w:lang w:eastAsia="zh-CN"/>
              </w:rPr>
            </w:pPr>
          </w:p>
        </w:tc>
        <w:tc>
          <w:tcPr>
            <w:tcW w:w="1722" w:type="dxa"/>
            <w:vMerge/>
          </w:tcPr>
          <w:p w:rsidR="00574736" w:rsidRPr="00E26859" w:rsidRDefault="00574736" w:rsidP="009401FB">
            <w:pPr>
              <w:spacing w:after="0" w:line="240" w:lineRule="auto"/>
              <w:rPr>
                <w:rFonts w:ascii="Times New Roman" w:eastAsia="Cambria" w:hAnsi="Times New Roman"/>
                <w:bCs/>
                <w:sz w:val="16"/>
                <w:szCs w:val="16"/>
                <w:lang w:eastAsia="zh-CN"/>
              </w:rPr>
            </w:pPr>
          </w:p>
        </w:tc>
      </w:tr>
      <w:tr w:rsidR="00E26859" w:rsidRPr="00E26859" w:rsidTr="009401FB">
        <w:trPr>
          <w:trHeight w:val="264"/>
        </w:trPr>
        <w:tc>
          <w:tcPr>
            <w:tcW w:w="997" w:type="dxa"/>
            <w:vMerge/>
            <w:vAlign w:val="center"/>
          </w:tcPr>
          <w:p w:rsidR="00574736" w:rsidRPr="00E26859" w:rsidRDefault="00574736" w:rsidP="009401FB">
            <w:pPr>
              <w:spacing w:after="0" w:line="240" w:lineRule="auto"/>
              <w:jc w:val="center"/>
              <w:rPr>
                <w:rFonts w:ascii="Times New Roman" w:eastAsia="Cambria" w:hAnsi="Times New Roman"/>
                <w:b/>
                <w:bCs/>
                <w:sz w:val="18"/>
                <w:szCs w:val="18"/>
                <w:lang w:eastAsia="zh-CN"/>
              </w:rPr>
            </w:pPr>
          </w:p>
        </w:tc>
        <w:tc>
          <w:tcPr>
            <w:tcW w:w="1910" w:type="dxa"/>
          </w:tcPr>
          <w:p w:rsidR="00574736" w:rsidRPr="00E26859" w:rsidRDefault="00574736"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Служебные гаражи (4.9)</w:t>
            </w:r>
          </w:p>
        </w:tc>
        <w:tc>
          <w:tcPr>
            <w:tcW w:w="4815" w:type="dxa"/>
          </w:tcPr>
          <w:p w:rsidR="00574736" w:rsidRPr="00E26859" w:rsidRDefault="00574736"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556" w:type="dxa"/>
            <w:vMerge/>
          </w:tcPr>
          <w:p w:rsidR="00574736" w:rsidRPr="00E26859" w:rsidRDefault="00574736" w:rsidP="009401FB">
            <w:pPr>
              <w:spacing w:after="0" w:line="240" w:lineRule="auto"/>
              <w:rPr>
                <w:rFonts w:ascii="Times New Roman" w:eastAsia="Cambria" w:hAnsi="Times New Roman"/>
                <w:bCs/>
                <w:sz w:val="16"/>
                <w:szCs w:val="16"/>
                <w:lang w:eastAsia="zh-CN"/>
              </w:rPr>
            </w:pPr>
          </w:p>
        </w:tc>
        <w:tc>
          <w:tcPr>
            <w:tcW w:w="2197" w:type="dxa"/>
            <w:vMerge/>
          </w:tcPr>
          <w:p w:rsidR="00574736" w:rsidRPr="00E26859" w:rsidRDefault="00574736" w:rsidP="009401FB">
            <w:pPr>
              <w:spacing w:after="0" w:line="240" w:lineRule="auto"/>
              <w:rPr>
                <w:rFonts w:ascii="Times New Roman" w:eastAsia="Cambria" w:hAnsi="Times New Roman"/>
                <w:b/>
                <w:bCs/>
                <w:sz w:val="16"/>
                <w:szCs w:val="16"/>
                <w:lang w:eastAsia="zh-CN"/>
              </w:rPr>
            </w:pPr>
          </w:p>
        </w:tc>
        <w:tc>
          <w:tcPr>
            <w:tcW w:w="1722" w:type="dxa"/>
            <w:vMerge/>
          </w:tcPr>
          <w:p w:rsidR="00574736" w:rsidRPr="00E26859" w:rsidRDefault="00574736" w:rsidP="009401FB">
            <w:pPr>
              <w:spacing w:after="0" w:line="240" w:lineRule="auto"/>
              <w:rPr>
                <w:rFonts w:ascii="Times New Roman" w:eastAsia="Cambria" w:hAnsi="Times New Roman"/>
                <w:bCs/>
                <w:sz w:val="16"/>
                <w:szCs w:val="16"/>
                <w:lang w:eastAsia="zh-CN"/>
              </w:rPr>
            </w:pPr>
          </w:p>
        </w:tc>
      </w:tr>
      <w:tr w:rsidR="00E26859" w:rsidRPr="00E26859" w:rsidTr="009401FB">
        <w:trPr>
          <w:trHeight w:val="410"/>
        </w:trPr>
        <w:tc>
          <w:tcPr>
            <w:tcW w:w="997" w:type="dxa"/>
            <w:vMerge/>
            <w:vAlign w:val="center"/>
          </w:tcPr>
          <w:p w:rsidR="00574736" w:rsidRPr="00E26859" w:rsidRDefault="00574736" w:rsidP="009401FB">
            <w:pPr>
              <w:spacing w:after="0" w:line="240" w:lineRule="auto"/>
              <w:jc w:val="center"/>
              <w:rPr>
                <w:rFonts w:ascii="Times New Roman" w:eastAsia="Cambria" w:hAnsi="Times New Roman"/>
                <w:bCs/>
                <w:sz w:val="18"/>
                <w:szCs w:val="18"/>
                <w:lang w:eastAsia="zh-CN"/>
              </w:rPr>
            </w:pPr>
          </w:p>
        </w:tc>
        <w:tc>
          <w:tcPr>
            <w:tcW w:w="1910" w:type="dxa"/>
          </w:tcPr>
          <w:p w:rsidR="00574736" w:rsidRPr="00E26859" w:rsidRDefault="00574736"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Объекты дорожного сервиса (4.9.1)</w:t>
            </w:r>
          </w:p>
        </w:tc>
        <w:tc>
          <w:tcPr>
            <w:tcW w:w="4815" w:type="dxa"/>
          </w:tcPr>
          <w:p w:rsidR="00574736" w:rsidRPr="00E26859" w:rsidRDefault="00574736"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3556" w:type="dxa"/>
            <w:vMerge/>
          </w:tcPr>
          <w:p w:rsidR="00574736" w:rsidRPr="00E26859" w:rsidRDefault="00574736" w:rsidP="009401FB">
            <w:pPr>
              <w:spacing w:after="0" w:line="240" w:lineRule="auto"/>
              <w:rPr>
                <w:rFonts w:ascii="Times New Roman" w:eastAsia="Cambria" w:hAnsi="Times New Roman"/>
                <w:bCs/>
                <w:sz w:val="16"/>
                <w:szCs w:val="16"/>
                <w:lang w:eastAsia="zh-CN"/>
              </w:rPr>
            </w:pPr>
          </w:p>
        </w:tc>
        <w:tc>
          <w:tcPr>
            <w:tcW w:w="2197" w:type="dxa"/>
            <w:vMerge/>
          </w:tcPr>
          <w:p w:rsidR="00574736" w:rsidRPr="00E26859" w:rsidRDefault="00574736" w:rsidP="009401FB">
            <w:pPr>
              <w:spacing w:after="0" w:line="240" w:lineRule="auto"/>
              <w:rPr>
                <w:rFonts w:ascii="Times New Roman" w:eastAsia="Cambria" w:hAnsi="Times New Roman"/>
                <w:b/>
                <w:bCs/>
                <w:sz w:val="16"/>
                <w:szCs w:val="16"/>
                <w:lang w:eastAsia="zh-CN"/>
              </w:rPr>
            </w:pPr>
          </w:p>
        </w:tc>
        <w:tc>
          <w:tcPr>
            <w:tcW w:w="1722" w:type="dxa"/>
            <w:vMerge/>
          </w:tcPr>
          <w:p w:rsidR="00574736" w:rsidRPr="00E26859" w:rsidRDefault="00574736" w:rsidP="009401FB">
            <w:pPr>
              <w:spacing w:after="0" w:line="240" w:lineRule="auto"/>
              <w:rPr>
                <w:rFonts w:ascii="Times New Roman" w:eastAsia="Cambria" w:hAnsi="Times New Roman"/>
                <w:bCs/>
                <w:sz w:val="16"/>
                <w:szCs w:val="16"/>
                <w:lang w:eastAsia="zh-CN"/>
              </w:rPr>
            </w:pPr>
          </w:p>
        </w:tc>
      </w:tr>
      <w:tr w:rsidR="00E26859" w:rsidRPr="00E26859" w:rsidTr="009401FB">
        <w:trPr>
          <w:trHeight w:val="464"/>
        </w:trPr>
        <w:tc>
          <w:tcPr>
            <w:tcW w:w="997" w:type="dxa"/>
            <w:vMerge/>
            <w:vAlign w:val="center"/>
          </w:tcPr>
          <w:p w:rsidR="00574736" w:rsidRPr="00E26859" w:rsidRDefault="00574736" w:rsidP="009401FB">
            <w:pPr>
              <w:spacing w:after="0" w:line="240" w:lineRule="auto"/>
              <w:jc w:val="center"/>
              <w:rPr>
                <w:rFonts w:ascii="Times New Roman" w:eastAsia="Cambria" w:hAnsi="Times New Roman"/>
                <w:bCs/>
                <w:sz w:val="18"/>
                <w:szCs w:val="18"/>
                <w:lang w:eastAsia="zh-CN"/>
              </w:rPr>
            </w:pPr>
          </w:p>
        </w:tc>
        <w:tc>
          <w:tcPr>
            <w:tcW w:w="1910" w:type="dxa"/>
          </w:tcPr>
          <w:p w:rsidR="00574736" w:rsidRPr="00E26859" w:rsidRDefault="00574736"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Стоянка транспортных средств (4.9.2)</w:t>
            </w:r>
          </w:p>
        </w:tc>
        <w:tc>
          <w:tcPr>
            <w:tcW w:w="4815" w:type="dxa"/>
          </w:tcPr>
          <w:p w:rsidR="00574736" w:rsidRPr="00E26859" w:rsidRDefault="00574736"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3556" w:type="dxa"/>
            <w:vMerge/>
          </w:tcPr>
          <w:p w:rsidR="00574736" w:rsidRPr="00E26859" w:rsidRDefault="00574736" w:rsidP="009401FB">
            <w:pPr>
              <w:spacing w:after="0" w:line="240" w:lineRule="auto"/>
              <w:rPr>
                <w:rFonts w:ascii="Times New Roman" w:eastAsia="Cambria" w:hAnsi="Times New Roman"/>
                <w:bCs/>
                <w:sz w:val="16"/>
                <w:szCs w:val="16"/>
                <w:lang w:eastAsia="zh-CN"/>
              </w:rPr>
            </w:pPr>
          </w:p>
        </w:tc>
        <w:tc>
          <w:tcPr>
            <w:tcW w:w="2197" w:type="dxa"/>
            <w:vMerge/>
          </w:tcPr>
          <w:p w:rsidR="00574736" w:rsidRPr="00E26859" w:rsidRDefault="00574736" w:rsidP="009401FB">
            <w:pPr>
              <w:spacing w:after="0" w:line="240" w:lineRule="auto"/>
              <w:rPr>
                <w:rFonts w:ascii="Times New Roman" w:eastAsia="Cambria" w:hAnsi="Times New Roman"/>
                <w:bCs/>
                <w:sz w:val="16"/>
                <w:szCs w:val="16"/>
                <w:lang w:eastAsia="zh-CN"/>
              </w:rPr>
            </w:pPr>
          </w:p>
        </w:tc>
        <w:tc>
          <w:tcPr>
            <w:tcW w:w="1722" w:type="dxa"/>
            <w:vMerge/>
          </w:tcPr>
          <w:p w:rsidR="00574736" w:rsidRPr="00E26859" w:rsidRDefault="00574736" w:rsidP="009401FB">
            <w:pPr>
              <w:spacing w:after="0" w:line="240" w:lineRule="auto"/>
              <w:rPr>
                <w:rFonts w:ascii="Times New Roman" w:eastAsia="Cambria" w:hAnsi="Times New Roman"/>
                <w:bCs/>
                <w:sz w:val="16"/>
                <w:szCs w:val="16"/>
                <w:lang w:eastAsia="zh-CN"/>
              </w:rPr>
            </w:pPr>
          </w:p>
        </w:tc>
      </w:tr>
      <w:tr w:rsidR="00E26859" w:rsidRPr="00E26859" w:rsidTr="009401FB">
        <w:trPr>
          <w:trHeight w:val="410"/>
        </w:trPr>
        <w:tc>
          <w:tcPr>
            <w:tcW w:w="997" w:type="dxa"/>
            <w:vMerge/>
            <w:vAlign w:val="center"/>
          </w:tcPr>
          <w:p w:rsidR="00574736" w:rsidRPr="00E26859" w:rsidRDefault="00574736" w:rsidP="00574736">
            <w:pPr>
              <w:spacing w:after="0" w:line="240" w:lineRule="auto"/>
              <w:jc w:val="center"/>
              <w:rPr>
                <w:rFonts w:ascii="Times New Roman" w:eastAsia="Cambria" w:hAnsi="Times New Roman"/>
                <w:bCs/>
                <w:sz w:val="18"/>
                <w:szCs w:val="18"/>
                <w:lang w:eastAsia="zh-CN"/>
              </w:rPr>
            </w:pPr>
          </w:p>
        </w:tc>
        <w:tc>
          <w:tcPr>
            <w:tcW w:w="1910" w:type="dxa"/>
          </w:tcPr>
          <w:p w:rsidR="00574736" w:rsidRPr="00E26859" w:rsidRDefault="00574736" w:rsidP="0057473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Автомобильный транспорт (7.2)</w:t>
            </w:r>
          </w:p>
        </w:tc>
        <w:tc>
          <w:tcPr>
            <w:tcW w:w="4815" w:type="dxa"/>
          </w:tcPr>
          <w:p w:rsidR="00574736" w:rsidRPr="00E26859" w:rsidRDefault="00574736" w:rsidP="0057473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3556" w:type="dxa"/>
            <w:vMerge/>
          </w:tcPr>
          <w:p w:rsidR="00574736" w:rsidRPr="00E26859" w:rsidRDefault="00574736" w:rsidP="00574736">
            <w:pPr>
              <w:spacing w:after="0" w:line="240" w:lineRule="auto"/>
              <w:rPr>
                <w:rFonts w:ascii="Times New Roman" w:eastAsia="Cambria" w:hAnsi="Times New Roman"/>
                <w:bCs/>
                <w:sz w:val="16"/>
                <w:szCs w:val="16"/>
                <w:lang w:eastAsia="zh-CN"/>
              </w:rPr>
            </w:pPr>
          </w:p>
        </w:tc>
        <w:tc>
          <w:tcPr>
            <w:tcW w:w="2197" w:type="dxa"/>
            <w:vMerge/>
          </w:tcPr>
          <w:p w:rsidR="00574736" w:rsidRPr="00E26859" w:rsidRDefault="00574736" w:rsidP="00574736">
            <w:pPr>
              <w:spacing w:after="0" w:line="240" w:lineRule="auto"/>
              <w:rPr>
                <w:rFonts w:ascii="Times New Roman" w:eastAsia="Cambria" w:hAnsi="Times New Roman"/>
                <w:bCs/>
                <w:sz w:val="16"/>
                <w:szCs w:val="16"/>
                <w:lang w:eastAsia="zh-CN"/>
              </w:rPr>
            </w:pPr>
          </w:p>
        </w:tc>
        <w:tc>
          <w:tcPr>
            <w:tcW w:w="1722" w:type="dxa"/>
            <w:vMerge/>
          </w:tcPr>
          <w:p w:rsidR="00574736" w:rsidRPr="00E26859" w:rsidRDefault="00574736" w:rsidP="00574736">
            <w:pPr>
              <w:spacing w:after="0" w:line="240" w:lineRule="auto"/>
              <w:rPr>
                <w:rFonts w:ascii="Times New Roman" w:eastAsia="Cambria" w:hAnsi="Times New Roman"/>
                <w:bCs/>
                <w:sz w:val="16"/>
                <w:szCs w:val="16"/>
                <w:lang w:eastAsia="zh-CN"/>
              </w:rPr>
            </w:pPr>
          </w:p>
        </w:tc>
      </w:tr>
      <w:tr w:rsidR="00E26859" w:rsidRPr="00E26859" w:rsidTr="009401FB">
        <w:trPr>
          <w:trHeight w:val="410"/>
        </w:trPr>
        <w:tc>
          <w:tcPr>
            <w:tcW w:w="997" w:type="dxa"/>
            <w:vMerge/>
            <w:vAlign w:val="center"/>
          </w:tcPr>
          <w:p w:rsidR="00574736" w:rsidRPr="00E26859" w:rsidRDefault="00574736" w:rsidP="00574736">
            <w:pPr>
              <w:spacing w:after="0" w:line="240" w:lineRule="auto"/>
              <w:jc w:val="center"/>
              <w:rPr>
                <w:rFonts w:ascii="Times New Roman" w:eastAsia="Cambria" w:hAnsi="Times New Roman"/>
                <w:bCs/>
                <w:sz w:val="18"/>
                <w:szCs w:val="18"/>
                <w:lang w:eastAsia="zh-CN"/>
              </w:rPr>
            </w:pPr>
          </w:p>
        </w:tc>
        <w:tc>
          <w:tcPr>
            <w:tcW w:w="1910" w:type="dxa"/>
          </w:tcPr>
          <w:p w:rsidR="00574736" w:rsidRPr="00E26859" w:rsidRDefault="00574736" w:rsidP="0057473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Земельные участки (территории) общего пользования (12.0)</w:t>
            </w:r>
          </w:p>
        </w:tc>
        <w:tc>
          <w:tcPr>
            <w:tcW w:w="4815" w:type="dxa"/>
          </w:tcPr>
          <w:p w:rsidR="00574736" w:rsidRPr="00E26859" w:rsidRDefault="00574736" w:rsidP="0057473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556" w:type="dxa"/>
            <w:vMerge/>
          </w:tcPr>
          <w:p w:rsidR="00574736" w:rsidRPr="00E26859" w:rsidRDefault="00574736" w:rsidP="00574736">
            <w:pPr>
              <w:spacing w:after="0" w:line="240" w:lineRule="auto"/>
              <w:rPr>
                <w:rFonts w:ascii="Times New Roman" w:eastAsia="Cambria" w:hAnsi="Times New Roman"/>
                <w:bCs/>
                <w:sz w:val="16"/>
                <w:szCs w:val="16"/>
                <w:lang w:eastAsia="zh-CN"/>
              </w:rPr>
            </w:pPr>
          </w:p>
        </w:tc>
        <w:tc>
          <w:tcPr>
            <w:tcW w:w="2197" w:type="dxa"/>
            <w:vMerge/>
          </w:tcPr>
          <w:p w:rsidR="00574736" w:rsidRPr="00E26859" w:rsidRDefault="00574736" w:rsidP="00574736">
            <w:pPr>
              <w:spacing w:after="0" w:line="240" w:lineRule="auto"/>
              <w:rPr>
                <w:rFonts w:ascii="Times New Roman" w:eastAsia="Cambria" w:hAnsi="Times New Roman"/>
                <w:bCs/>
                <w:sz w:val="16"/>
                <w:szCs w:val="16"/>
                <w:lang w:eastAsia="zh-CN"/>
              </w:rPr>
            </w:pPr>
          </w:p>
        </w:tc>
        <w:tc>
          <w:tcPr>
            <w:tcW w:w="1722" w:type="dxa"/>
            <w:vMerge/>
          </w:tcPr>
          <w:p w:rsidR="00574736" w:rsidRPr="00E26859" w:rsidRDefault="00574736" w:rsidP="00574736">
            <w:pPr>
              <w:spacing w:after="0" w:line="240" w:lineRule="auto"/>
              <w:rPr>
                <w:rFonts w:ascii="Times New Roman" w:eastAsia="Cambria" w:hAnsi="Times New Roman"/>
                <w:bCs/>
                <w:sz w:val="16"/>
                <w:szCs w:val="16"/>
                <w:lang w:eastAsia="zh-CN"/>
              </w:rPr>
            </w:pPr>
          </w:p>
        </w:tc>
      </w:tr>
    </w:tbl>
    <w:p w:rsidR="00574736" w:rsidRPr="00E26859" w:rsidRDefault="00574736" w:rsidP="00574736">
      <w:pPr>
        <w:spacing w:after="0" w:line="240" w:lineRule="auto"/>
        <w:rPr>
          <w:rFonts w:ascii="Times New Roman" w:eastAsia="Cambria" w:hAnsi="Times New Roman"/>
          <w:bCs/>
          <w:sz w:val="10"/>
          <w:szCs w:val="10"/>
          <w:lang w:eastAsia="zh-CN"/>
        </w:rPr>
      </w:pPr>
      <w:r w:rsidRPr="00E26859">
        <w:br w:type="page"/>
      </w:r>
    </w:p>
    <w:tbl>
      <w:tblPr>
        <w:tblStyle w:val="a9"/>
        <w:tblW w:w="15197" w:type="dxa"/>
        <w:tblLook w:val="04A0" w:firstRow="1" w:lastRow="0" w:firstColumn="1" w:lastColumn="0" w:noHBand="0" w:noVBand="1"/>
      </w:tblPr>
      <w:tblGrid>
        <w:gridCol w:w="997"/>
        <w:gridCol w:w="1910"/>
        <w:gridCol w:w="4815"/>
        <w:gridCol w:w="3556"/>
        <w:gridCol w:w="2197"/>
        <w:gridCol w:w="1722"/>
      </w:tblGrid>
      <w:tr w:rsidR="00E26859" w:rsidRPr="00E26859" w:rsidTr="009401FB">
        <w:trPr>
          <w:trHeight w:val="507"/>
          <w:tblHeader/>
        </w:trPr>
        <w:tc>
          <w:tcPr>
            <w:tcW w:w="997" w:type="dxa"/>
            <w:vAlign w:val="center"/>
          </w:tcPr>
          <w:p w:rsidR="00574736" w:rsidRPr="00E26859" w:rsidRDefault="00574736"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lastRenderedPageBreak/>
              <w:t>Террито-риальная зона</w:t>
            </w:r>
          </w:p>
        </w:tc>
        <w:tc>
          <w:tcPr>
            <w:tcW w:w="1910" w:type="dxa"/>
            <w:vAlign w:val="center"/>
          </w:tcPr>
          <w:p w:rsidR="00574736" w:rsidRPr="00E26859" w:rsidRDefault="00574736"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815" w:type="dxa"/>
            <w:vAlign w:val="center"/>
          </w:tcPr>
          <w:p w:rsidR="00574736" w:rsidRPr="00E26859" w:rsidRDefault="00574736"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556" w:type="dxa"/>
            <w:vAlign w:val="center"/>
          </w:tcPr>
          <w:p w:rsidR="00574736" w:rsidRPr="00E26859" w:rsidRDefault="00574736"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97" w:type="dxa"/>
            <w:vAlign w:val="center"/>
          </w:tcPr>
          <w:p w:rsidR="00574736" w:rsidRPr="00E26859" w:rsidRDefault="00574736"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574736" w:rsidRPr="00E26859" w:rsidRDefault="00574736"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9401FB">
        <w:trPr>
          <w:trHeight w:val="410"/>
        </w:trPr>
        <w:tc>
          <w:tcPr>
            <w:tcW w:w="997" w:type="dxa"/>
            <w:vMerge w:val="restart"/>
            <w:vAlign w:val="center"/>
          </w:tcPr>
          <w:p w:rsidR="00574736" w:rsidRPr="00E26859" w:rsidRDefault="003A6248" w:rsidP="009401FB">
            <w:pPr>
              <w:spacing w:after="0" w:line="240" w:lineRule="auto"/>
              <w:jc w:val="center"/>
              <w:rPr>
                <w:rFonts w:ascii="Times New Roman" w:eastAsia="Cambria" w:hAnsi="Times New Roman"/>
                <w:b/>
                <w:bCs/>
                <w:sz w:val="18"/>
                <w:szCs w:val="18"/>
                <w:lang w:eastAsia="zh-CN"/>
              </w:rPr>
            </w:pPr>
            <w:r>
              <w:rPr>
                <w:rFonts w:ascii="Times New Roman" w:eastAsia="Cambria" w:hAnsi="Times New Roman"/>
                <w:b/>
                <w:bCs/>
                <w:sz w:val="18"/>
                <w:szCs w:val="18"/>
                <w:lang w:eastAsia="zh-CN"/>
              </w:rPr>
              <w:t>Т.И</w:t>
            </w:r>
          </w:p>
        </w:tc>
        <w:tc>
          <w:tcPr>
            <w:tcW w:w="14200" w:type="dxa"/>
            <w:gridSpan w:val="5"/>
            <w:vAlign w:val="center"/>
          </w:tcPr>
          <w:p w:rsidR="00574736" w:rsidRPr="00E26859" w:rsidRDefault="00574736" w:rsidP="009401FB">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E26859" w:rsidRPr="00E26859" w:rsidTr="009401FB">
        <w:trPr>
          <w:trHeight w:val="410"/>
        </w:trPr>
        <w:tc>
          <w:tcPr>
            <w:tcW w:w="997" w:type="dxa"/>
            <w:vMerge/>
            <w:vAlign w:val="center"/>
          </w:tcPr>
          <w:p w:rsidR="00574736" w:rsidRPr="00E26859" w:rsidRDefault="00574736" w:rsidP="009401FB">
            <w:pPr>
              <w:spacing w:after="0" w:line="240" w:lineRule="auto"/>
              <w:jc w:val="center"/>
              <w:rPr>
                <w:rFonts w:ascii="Times New Roman" w:eastAsia="Cambria" w:hAnsi="Times New Roman"/>
                <w:bCs/>
                <w:sz w:val="18"/>
                <w:szCs w:val="18"/>
                <w:lang w:eastAsia="zh-CN"/>
              </w:rPr>
            </w:pPr>
          </w:p>
        </w:tc>
        <w:tc>
          <w:tcPr>
            <w:tcW w:w="1910" w:type="dxa"/>
          </w:tcPr>
          <w:p w:rsidR="00574736" w:rsidRPr="00E26859" w:rsidRDefault="00574736"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8"/>
                <w:szCs w:val="18"/>
                <w:lang w:eastAsia="zh-CN"/>
              </w:rPr>
              <w:t>Не установлены</w:t>
            </w:r>
          </w:p>
        </w:tc>
        <w:tc>
          <w:tcPr>
            <w:tcW w:w="4815" w:type="dxa"/>
          </w:tcPr>
          <w:p w:rsidR="00574736" w:rsidRPr="00E26859" w:rsidRDefault="00574736"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8"/>
                <w:szCs w:val="18"/>
                <w:lang w:eastAsia="zh-CN"/>
              </w:rPr>
              <w:t>Не установлены</w:t>
            </w:r>
          </w:p>
        </w:tc>
        <w:tc>
          <w:tcPr>
            <w:tcW w:w="3556" w:type="dxa"/>
          </w:tcPr>
          <w:p w:rsidR="00574736" w:rsidRPr="00E26859" w:rsidRDefault="00574736"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c>
          <w:tcPr>
            <w:tcW w:w="2197" w:type="dxa"/>
          </w:tcPr>
          <w:p w:rsidR="00574736" w:rsidRPr="00E26859" w:rsidRDefault="00574736"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8"/>
                <w:szCs w:val="18"/>
                <w:lang w:eastAsia="zh-CN"/>
              </w:rPr>
              <w:t>Не установлены</w:t>
            </w:r>
          </w:p>
        </w:tc>
        <w:tc>
          <w:tcPr>
            <w:tcW w:w="1722" w:type="dxa"/>
          </w:tcPr>
          <w:p w:rsidR="00574736" w:rsidRPr="00E26859" w:rsidRDefault="00574736"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9401FB">
        <w:trPr>
          <w:trHeight w:val="410"/>
        </w:trPr>
        <w:tc>
          <w:tcPr>
            <w:tcW w:w="997" w:type="dxa"/>
            <w:vMerge/>
            <w:vAlign w:val="center"/>
          </w:tcPr>
          <w:p w:rsidR="00574736" w:rsidRPr="00E26859" w:rsidRDefault="00574736" w:rsidP="009401FB">
            <w:pPr>
              <w:spacing w:after="0" w:line="240" w:lineRule="auto"/>
              <w:jc w:val="center"/>
              <w:rPr>
                <w:rFonts w:ascii="Times New Roman" w:eastAsia="Cambria" w:hAnsi="Times New Roman"/>
                <w:bCs/>
                <w:sz w:val="18"/>
                <w:szCs w:val="18"/>
                <w:lang w:eastAsia="zh-CN"/>
              </w:rPr>
            </w:pPr>
          </w:p>
        </w:tc>
        <w:tc>
          <w:tcPr>
            <w:tcW w:w="14200" w:type="dxa"/>
            <w:gridSpan w:val="5"/>
            <w:vAlign w:val="center"/>
          </w:tcPr>
          <w:p w:rsidR="00574736" w:rsidRPr="00E26859" w:rsidRDefault="00574736"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E26859" w:rsidRPr="00E26859" w:rsidTr="009401FB">
        <w:trPr>
          <w:trHeight w:val="410"/>
        </w:trPr>
        <w:tc>
          <w:tcPr>
            <w:tcW w:w="997" w:type="dxa"/>
            <w:vMerge/>
            <w:vAlign w:val="center"/>
          </w:tcPr>
          <w:p w:rsidR="00574736" w:rsidRPr="00E26859" w:rsidRDefault="00574736" w:rsidP="009401FB">
            <w:pPr>
              <w:spacing w:after="0" w:line="240" w:lineRule="auto"/>
              <w:jc w:val="center"/>
              <w:rPr>
                <w:rFonts w:ascii="Times New Roman" w:eastAsia="Cambria" w:hAnsi="Times New Roman"/>
                <w:bCs/>
                <w:sz w:val="18"/>
                <w:szCs w:val="18"/>
                <w:lang w:eastAsia="zh-CN"/>
              </w:rPr>
            </w:pPr>
          </w:p>
        </w:tc>
        <w:tc>
          <w:tcPr>
            <w:tcW w:w="1910" w:type="dxa"/>
          </w:tcPr>
          <w:p w:rsidR="00574736" w:rsidRPr="00E26859" w:rsidRDefault="00574736"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8"/>
                <w:szCs w:val="18"/>
                <w:lang w:eastAsia="zh-CN"/>
              </w:rPr>
              <w:t>Не установлены</w:t>
            </w:r>
          </w:p>
        </w:tc>
        <w:tc>
          <w:tcPr>
            <w:tcW w:w="4815" w:type="dxa"/>
          </w:tcPr>
          <w:p w:rsidR="00574736" w:rsidRPr="00E26859" w:rsidRDefault="00574736"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8"/>
                <w:szCs w:val="18"/>
                <w:lang w:eastAsia="zh-CN"/>
              </w:rPr>
              <w:t>Не установлены</w:t>
            </w:r>
          </w:p>
        </w:tc>
        <w:tc>
          <w:tcPr>
            <w:tcW w:w="3556" w:type="dxa"/>
          </w:tcPr>
          <w:p w:rsidR="00574736" w:rsidRPr="00E26859" w:rsidRDefault="00574736"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c>
          <w:tcPr>
            <w:tcW w:w="2197" w:type="dxa"/>
          </w:tcPr>
          <w:p w:rsidR="00574736" w:rsidRPr="00E26859" w:rsidRDefault="00574736"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8"/>
                <w:szCs w:val="18"/>
                <w:lang w:eastAsia="zh-CN"/>
              </w:rPr>
              <w:t>Не установлены</w:t>
            </w:r>
          </w:p>
        </w:tc>
        <w:tc>
          <w:tcPr>
            <w:tcW w:w="1722" w:type="dxa"/>
          </w:tcPr>
          <w:p w:rsidR="00574736" w:rsidRPr="00E26859" w:rsidRDefault="00574736"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r>
    </w:tbl>
    <w:p w:rsidR="00574736" w:rsidRPr="00E26859" w:rsidRDefault="00574736" w:rsidP="00574736">
      <w:pPr>
        <w:spacing w:after="0" w:line="240" w:lineRule="auto"/>
        <w:rPr>
          <w:rFonts w:ascii="Times New Roman" w:eastAsia="Cambria" w:hAnsi="Times New Roman"/>
          <w:b/>
          <w:bCs/>
          <w:sz w:val="2"/>
          <w:szCs w:val="24"/>
          <w:lang w:eastAsia="zh-CN"/>
        </w:rPr>
      </w:pPr>
      <w:r w:rsidRPr="00E26859">
        <w:rPr>
          <w:rFonts w:ascii="Times New Roman" w:eastAsia="Cambria" w:hAnsi="Times New Roman"/>
          <w:b/>
          <w:bCs/>
          <w:sz w:val="2"/>
          <w:szCs w:val="24"/>
          <w:lang w:eastAsia="zh-CN"/>
        </w:rPr>
        <w:br w:type="page"/>
      </w:r>
    </w:p>
    <w:p w:rsidR="008A1710" w:rsidRPr="00E26859" w:rsidRDefault="008A1710">
      <w:pPr>
        <w:spacing w:after="0" w:line="240" w:lineRule="auto"/>
        <w:rPr>
          <w:rFonts w:ascii="Times New Roman" w:eastAsia="Cambria" w:hAnsi="Times New Roman"/>
          <w:b/>
          <w:bCs/>
          <w:sz w:val="2"/>
          <w:szCs w:val="24"/>
          <w:lang w:eastAsia="zh-CN"/>
        </w:rPr>
      </w:pPr>
    </w:p>
    <w:p w:rsidR="0076073E" w:rsidRPr="00E26859" w:rsidRDefault="0076073E" w:rsidP="0076073E">
      <w:pPr>
        <w:spacing w:after="0" w:line="240" w:lineRule="auto"/>
        <w:rPr>
          <w:rFonts w:ascii="Times New Roman" w:eastAsia="Cambria" w:hAnsi="Times New Roman"/>
          <w:b/>
          <w:bCs/>
          <w:sz w:val="2"/>
          <w:szCs w:val="24"/>
          <w:lang w:eastAsia="zh-CN"/>
        </w:rPr>
      </w:pPr>
    </w:p>
    <w:p w:rsidR="00C6064F" w:rsidRPr="00E26859" w:rsidRDefault="00C6064F" w:rsidP="00C6064F">
      <w:pPr>
        <w:keepNext/>
        <w:spacing w:before="120" w:after="0" w:line="240" w:lineRule="auto"/>
        <w:ind w:firstLine="567"/>
        <w:jc w:val="both"/>
        <w:outlineLvl w:val="2"/>
        <w:rPr>
          <w:rFonts w:ascii="Times New Roman" w:eastAsia="Cambria" w:hAnsi="Times New Roman"/>
          <w:b/>
          <w:bCs/>
          <w:sz w:val="24"/>
          <w:szCs w:val="24"/>
          <w:lang w:eastAsia="zh-CN"/>
        </w:rPr>
      </w:pPr>
      <w:bookmarkStart w:id="75" w:name="_Toc148095248"/>
      <w:bookmarkStart w:id="76" w:name="_Toc152204556"/>
      <w:r w:rsidRPr="00E26859">
        <w:rPr>
          <w:rFonts w:ascii="Times New Roman" w:eastAsia="Cambria" w:hAnsi="Times New Roman"/>
          <w:b/>
          <w:bCs/>
          <w:sz w:val="24"/>
          <w:szCs w:val="24"/>
          <w:lang w:eastAsia="zh-CN"/>
        </w:rPr>
        <w:t>Статья 3</w:t>
      </w:r>
      <w:r w:rsidR="0073540D" w:rsidRPr="00E26859">
        <w:rPr>
          <w:rFonts w:ascii="Times New Roman" w:eastAsia="Cambria" w:hAnsi="Times New Roman"/>
          <w:b/>
          <w:bCs/>
          <w:sz w:val="24"/>
          <w:szCs w:val="24"/>
          <w:lang w:eastAsia="zh-CN"/>
        </w:rPr>
        <w:t>6</w:t>
      </w:r>
      <w:r w:rsidRPr="00E26859">
        <w:rPr>
          <w:rFonts w:ascii="Times New Roman" w:eastAsia="Cambria" w:hAnsi="Times New Roman"/>
          <w:b/>
          <w:bCs/>
          <w:sz w:val="24"/>
          <w:szCs w:val="24"/>
          <w:lang w:eastAsia="zh-CN"/>
        </w:rPr>
        <w:t>. Градостроительные регламенты. Зона сельскохозяйственн</w:t>
      </w:r>
      <w:r w:rsidR="00926907" w:rsidRPr="00E26859">
        <w:rPr>
          <w:rFonts w:ascii="Times New Roman" w:eastAsia="Cambria" w:hAnsi="Times New Roman"/>
          <w:b/>
          <w:bCs/>
          <w:sz w:val="24"/>
          <w:szCs w:val="24"/>
          <w:lang w:eastAsia="zh-CN"/>
        </w:rPr>
        <w:t>ого</w:t>
      </w:r>
      <w:r w:rsidRPr="00E26859">
        <w:rPr>
          <w:rFonts w:ascii="Times New Roman" w:eastAsia="Cambria" w:hAnsi="Times New Roman"/>
          <w:b/>
          <w:bCs/>
          <w:sz w:val="24"/>
          <w:szCs w:val="24"/>
          <w:lang w:eastAsia="zh-CN"/>
        </w:rPr>
        <w:t xml:space="preserve"> </w:t>
      </w:r>
      <w:r w:rsidR="00926907" w:rsidRPr="00E26859">
        <w:rPr>
          <w:rFonts w:ascii="Times New Roman" w:eastAsia="Cambria" w:hAnsi="Times New Roman"/>
          <w:b/>
          <w:bCs/>
          <w:sz w:val="24"/>
          <w:szCs w:val="24"/>
          <w:lang w:eastAsia="zh-CN"/>
        </w:rPr>
        <w:t>использования (СХ</w:t>
      </w:r>
      <w:r w:rsidR="00D155A3">
        <w:rPr>
          <w:rFonts w:ascii="Times New Roman" w:eastAsia="Cambria" w:hAnsi="Times New Roman"/>
          <w:b/>
          <w:bCs/>
          <w:sz w:val="24"/>
          <w:szCs w:val="24"/>
          <w:lang w:eastAsia="zh-CN"/>
        </w:rPr>
        <w:t>И</w:t>
      </w:r>
      <w:r w:rsidR="00926907" w:rsidRPr="00E26859">
        <w:rPr>
          <w:rFonts w:ascii="Times New Roman" w:eastAsia="Cambria" w:hAnsi="Times New Roman"/>
          <w:b/>
          <w:bCs/>
          <w:sz w:val="24"/>
          <w:szCs w:val="24"/>
          <w:lang w:eastAsia="zh-CN"/>
        </w:rPr>
        <w:t>)</w:t>
      </w:r>
      <w:bookmarkEnd w:id="75"/>
      <w:bookmarkEnd w:id="76"/>
    </w:p>
    <w:p w:rsidR="00C6064F" w:rsidRPr="00E26859" w:rsidRDefault="00C6064F" w:rsidP="00C6064F">
      <w:pPr>
        <w:spacing w:after="0" w:line="240" w:lineRule="auto"/>
        <w:ind w:firstLine="567"/>
        <w:jc w:val="both"/>
        <w:rPr>
          <w:rFonts w:ascii="Times New Roman" w:eastAsia="Cambria" w:hAnsi="Times New Roman"/>
          <w:bCs/>
          <w:sz w:val="24"/>
          <w:szCs w:val="24"/>
          <w:lang w:eastAsia="zh-CN"/>
        </w:rPr>
      </w:pPr>
    </w:p>
    <w:p w:rsidR="00C6064F" w:rsidRPr="00E26859" w:rsidRDefault="00C6064F" w:rsidP="00C6064F">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1. К зоне сельскохозяйственн</w:t>
      </w:r>
      <w:r w:rsidR="00926907" w:rsidRPr="00E26859">
        <w:rPr>
          <w:rFonts w:ascii="Times New Roman" w:eastAsia="Cambria" w:hAnsi="Times New Roman"/>
          <w:bCs/>
          <w:sz w:val="24"/>
          <w:szCs w:val="24"/>
          <w:lang w:eastAsia="zh-CN"/>
        </w:rPr>
        <w:t>ого</w:t>
      </w:r>
      <w:r w:rsidRPr="00E26859">
        <w:rPr>
          <w:rFonts w:ascii="Times New Roman" w:eastAsia="Cambria" w:hAnsi="Times New Roman"/>
          <w:bCs/>
          <w:sz w:val="24"/>
          <w:szCs w:val="24"/>
          <w:lang w:eastAsia="zh-CN"/>
        </w:rPr>
        <w:t xml:space="preserve"> </w:t>
      </w:r>
      <w:r w:rsidR="00926907" w:rsidRPr="00E26859">
        <w:rPr>
          <w:rFonts w:ascii="Times New Roman" w:eastAsia="Cambria" w:hAnsi="Times New Roman"/>
          <w:bCs/>
          <w:sz w:val="24"/>
          <w:szCs w:val="24"/>
          <w:lang w:eastAsia="zh-CN"/>
        </w:rPr>
        <w:t>использования</w:t>
      </w:r>
      <w:r w:rsidRPr="00E26859">
        <w:rPr>
          <w:rFonts w:ascii="Times New Roman" w:eastAsia="Cambria" w:hAnsi="Times New Roman"/>
          <w:bCs/>
          <w:sz w:val="24"/>
          <w:szCs w:val="24"/>
          <w:lang w:eastAsia="zh-CN"/>
        </w:rPr>
        <w:t xml:space="preserve"> относятся сельскохозяйственные угодья: пашни (пары) для производства зерновых культур, кормовых культур, луга, пастбища для выпаса скота и сенокошения.</w:t>
      </w:r>
    </w:p>
    <w:p w:rsidR="00C6064F" w:rsidRPr="00E26859" w:rsidRDefault="00926907" w:rsidP="00C6064F">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w:t>
      </w:r>
      <w:r w:rsidR="00C6064F" w:rsidRPr="00E26859">
        <w:rPr>
          <w:rFonts w:ascii="Times New Roman" w:eastAsia="Cambria" w:hAnsi="Times New Roman"/>
          <w:bCs/>
          <w:sz w:val="24"/>
          <w:szCs w:val="24"/>
          <w:lang w:eastAsia="zh-CN"/>
        </w:rPr>
        <w:t>. Градостроительные регламенты зоны сельскохозяйственн</w:t>
      </w:r>
      <w:r w:rsidRPr="00E26859">
        <w:rPr>
          <w:rFonts w:ascii="Times New Roman" w:eastAsia="Cambria" w:hAnsi="Times New Roman"/>
          <w:bCs/>
          <w:sz w:val="24"/>
          <w:szCs w:val="24"/>
          <w:lang w:eastAsia="zh-CN"/>
        </w:rPr>
        <w:t>ого</w:t>
      </w:r>
      <w:r w:rsidR="00C6064F" w:rsidRPr="00E26859">
        <w:rPr>
          <w:rFonts w:ascii="Times New Roman" w:eastAsia="Cambria" w:hAnsi="Times New Roman"/>
          <w:bCs/>
          <w:sz w:val="24"/>
          <w:szCs w:val="24"/>
          <w:lang w:eastAsia="zh-CN"/>
        </w:rPr>
        <w:t xml:space="preserve"> </w:t>
      </w:r>
      <w:r w:rsidRPr="00E26859">
        <w:rPr>
          <w:rFonts w:ascii="Times New Roman" w:eastAsia="Cambria" w:hAnsi="Times New Roman"/>
          <w:bCs/>
          <w:sz w:val="24"/>
          <w:szCs w:val="24"/>
          <w:lang w:eastAsia="zh-CN"/>
        </w:rPr>
        <w:t>использования</w:t>
      </w:r>
      <w:r w:rsidR="00C6064F" w:rsidRPr="00E26859">
        <w:rPr>
          <w:rFonts w:ascii="Times New Roman" w:eastAsia="Cambria" w:hAnsi="Times New Roman"/>
          <w:bCs/>
          <w:sz w:val="24"/>
          <w:szCs w:val="24"/>
          <w:lang w:eastAsia="zh-CN"/>
        </w:rPr>
        <w:t>:</w:t>
      </w:r>
    </w:p>
    <w:p w:rsidR="00C6064F" w:rsidRPr="00E26859" w:rsidRDefault="00C6064F" w:rsidP="00C6064F">
      <w:pPr>
        <w:spacing w:after="0" w:line="240" w:lineRule="auto"/>
        <w:ind w:firstLine="567"/>
        <w:jc w:val="both"/>
        <w:rPr>
          <w:rFonts w:ascii="Times New Roman" w:eastAsia="Cambria" w:hAnsi="Times New Roman"/>
          <w:bCs/>
          <w:sz w:val="10"/>
          <w:szCs w:val="10"/>
          <w:lang w:eastAsia="zh-CN"/>
        </w:rPr>
      </w:pPr>
    </w:p>
    <w:tbl>
      <w:tblPr>
        <w:tblStyle w:val="a9"/>
        <w:tblW w:w="15138" w:type="dxa"/>
        <w:tblInd w:w="-117" w:type="dxa"/>
        <w:tblLayout w:type="fixed"/>
        <w:tblLook w:val="04A0" w:firstRow="1" w:lastRow="0" w:firstColumn="1" w:lastColumn="0" w:noHBand="0" w:noVBand="1"/>
      </w:tblPr>
      <w:tblGrid>
        <w:gridCol w:w="938"/>
        <w:gridCol w:w="1868"/>
        <w:gridCol w:w="5509"/>
        <w:gridCol w:w="2570"/>
        <w:gridCol w:w="2497"/>
        <w:gridCol w:w="1756"/>
      </w:tblGrid>
      <w:tr w:rsidR="00E26859" w:rsidRPr="00E26859" w:rsidTr="00D3517E">
        <w:trPr>
          <w:trHeight w:val="507"/>
          <w:tblHeader/>
        </w:trPr>
        <w:tc>
          <w:tcPr>
            <w:tcW w:w="938" w:type="dxa"/>
            <w:vAlign w:val="center"/>
          </w:tcPr>
          <w:p w:rsidR="00002EB1" w:rsidRPr="00E26859" w:rsidRDefault="00002EB1" w:rsidP="00002EB1">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t>Террито-риальная зона</w:t>
            </w:r>
          </w:p>
        </w:tc>
        <w:tc>
          <w:tcPr>
            <w:tcW w:w="1868" w:type="dxa"/>
            <w:vAlign w:val="center"/>
          </w:tcPr>
          <w:p w:rsidR="00002EB1" w:rsidRPr="00E26859" w:rsidRDefault="00002EB1" w:rsidP="00002EB1">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5509" w:type="dxa"/>
            <w:vAlign w:val="center"/>
          </w:tcPr>
          <w:p w:rsidR="00002EB1" w:rsidRPr="00E26859" w:rsidRDefault="00002EB1" w:rsidP="00002EB1">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2570" w:type="dxa"/>
            <w:vAlign w:val="center"/>
          </w:tcPr>
          <w:p w:rsidR="00002EB1" w:rsidRPr="00E26859" w:rsidRDefault="00002EB1" w:rsidP="00002EB1">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97" w:type="dxa"/>
            <w:vAlign w:val="center"/>
          </w:tcPr>
          <w:p w:rsidR="00002EB1" w:rsidRPr="00E26859" w:rsidRDefault="00002EB1" w:rsidP="00002EB1">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56" w:type="dxa"/>
          </w:tcPr>
          <w:p w:rsidR="00002EB1" w:rsidRPr="00E26859" w:rsidRDefault="00002EB1" w:rsidP="00002EB1">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D3517E">
        <w:trPr>
          <w:trHeight w:val="421"/>
        </w:trPr>
        <w:tc>
          <w:tcPr>
            <w:tcW w:w="938" w:type="dxa"/>
            <w:vMerge w:val="restart"/>
            <w:vAlign w:val="center"/>
          </w:tcPr>
          <w:p w:rsidR="00002EB1" w:rsidRPr="00E26859" w:rsidRDefault="00926907" w:rsidP="00D155A3">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sidR="00D155A3">
              <w:rPr>
                <w:rFonts w:ascii="Times New Roman" w:eastAsia="Cambria" w:hAnsi="Times New Roman"/>
                <w:b/>
                <w:bCs/>
                <w:sz w:val="18"/>
                <w:szCs w:val="18"/>
                <w:lang w:eastAsia="zh-CN"/>
              </w:rPr>
              <w:t>И</w:t>
            </w:r>
          </w:p>
        </w:tc>
        <w:tc>
          <w:tcPr>
            <w:tcW w:w="14200" w:type="dxa"/>
            <w:gridSpan w:val="5"/>
            <w:vAlign w:val="center"/>
          </w:tcPr>
          <w:p w:rsidR="00002EB1" w:rsidRPr="00E26859" w:rsidRDefault="00002EB1" w:rsidP="00F5516A">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D3517E">
        <w:trPr>
          <w:trHeight w:val="459"/>
        </w:trPr>
        <w:tc>
          <w:tcPr>
            <w:tcW w:w="938" w:type="dxa"/>
            <w:vMerge/>
            <w:vAlign w:val="center"/>
          </w:tcPr>
          <w:p w:rsidR="00C32646" w:rsidRPr="00E26859" w:rsidRDefault="00C32646" w:rsidP="00815A50">
            <w:pPr>
              <w:spacing w:after="0" w:line="240" w:lineRule="auto"/>
              <w:jc w:val="center"/>
              <w:rPr>
                <w:rFonts w:ascii="Times New Roman" w:eastAsia="Cambria" w:hAnsi="Times New Roman"/>
                <w:bCs/>
                <w:sz w:val="18"/>
                <w:szCs w:val="18"/>
                <w:lang w:eastAsia="zh-CN"/>
              </w:rPr>
            </w:pPr>
          </w:p>
        </w:tc>
        <w:tc>
          <w:tcPr>
            <w:tcW w:w="1868" w:type="dxa"/>
          </w:tcPr>
          <w:p w:rsidR="00C32646" w:rsidRPr="00E26859" w:rsidRDefault="00C32646"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Сенокошение (1.19)</w:t>
            </w:r>
          </w:p>
        </w:tc>
        <w:tc>
          <w:tcPr>
            <w:tcW w:w="5509" w:type="dxa"/>
          </w:tcPr>
          <w:p w:rsidR="00C32646" w:rsidRPr="00E26859" w:rsidRDefault="00C32646"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Кошение трав, сбор и заготовка сена</w:t>
            </w:r>
          </w:p>
        </w:tc>
        <w:tc>
          <w:tcPr>
            <w:tcW w:w="2570" w:type="dxa"/>
            <w:vMerge w:val="restart"/>
          </w:tcPr>
          <w:p w:rsidR="00C32646" w:rsidRPr="00E26859" w:rsidRDefault="00C32646"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497" w:type="dxa"/>
            <w:vMerge w:val="restart"/>
          </w:tcPr>
          <w:p w:rsidR="00C32646" w:rsidRPr="00E26859" w:rsidRDefault="00C32646"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56" w:type="dxa"/>
            <w:vMerge w:val="restart"/>
          </w:tcPr>
          <w:p w:rsidR="00C32646" w:rsidRPr="00E26859" w:rsidRDefault="00C32646"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D3517E">
        <w:trPr>
          <w:trHeight w:val="677"/>
        </w:trPr>
        <w:tc>
          <w:tcPr>
            <w:tcW w:w="938" w:type="dxa"/>
            <w:vMerge/>
            <w:vAlign w:val="center"/>
          </w:tcPr>
          <w:p w:rsidR="00C32646" w:rsidRPr="00E26859" w:rsidRDefault="00C32646" w:rsidP="00815A50">
            <w:pPr>
              <w:spacing w:after="0" w:line="240" w:lineRule="auto"/>
              <w:jc w:val="center"/>
              <w:rPr>
                <w:rFonts w:ascii="Times New Roman" w:eastAsia="Cambria" w:hAnsi="Times New Roman"/>
                <w:bCs/>
                <w:sz w:val="18"/>
                <w:szCs w:val="18"/>
                <w:lang w:eastAsia="zh-CN"/>
              </w:rPr>
            </w:pPr>
          </w:p>
        </w:tc>
        <w:tc>
          <w:tcPr>
            <w:tcW w:w="1868" w:type="dxa"/>
          </w:tcPr>
          <w:p w:rsidR="00C32646" w:rsidRPr="00E26859" w:rsidRDefault="00C32646"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Выпас сельскохозяйственных животных (1.20)</w:t>
            </w:r>
          </w:p>
        </w:tc>
        <w:tc>
          <w:tcPr>
            <w:tcW w:w="5509" w:type="dxa"/>
          </w:tcPr>
          <w:p w:rsidR="00C32646" w:rsidRPr="00E26859" w:rsidRDefault="00C32646"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Выпас сельскохозяйственных животных</w:t>
            </w:r>
          </w:p>
        </w:tc>
        <w:tc>
          <w:tcPr>
            <w:tcW w:w="2570" w:type="dxa"/>
            <w:vMerge/>
          </w:tcPr>
          <w:p w:rsidR="00C32646" w:rsidRPr="00E26859" w:rsidRDefault="00C32646" w:rsidP="00815A50">
            <w:pPr>
              <w:spacing w:after="0" w:line="240" w:lineRule="auto"/>
              <w:rPr>
                <w:rFonts w:ascii="Times New Roman" w:eastAsia="Cambria" w:hAnsi="Times New Roman"/>
                <w:bCs/>
                <w:sz w:val="16"/>
                <w:szCs w:val="18"/>
                <w:lang w:eastAsia="zh-CN"/>
              </w:rPr>
            </w:pPr>
          </w:p>
        </w:tc>
        <w:tc>
          <w:tcPr>
            <w:tcW w:w="2497" w:type="dxa"/>
            <w:vMerge/>
          </w:tcPr>
          <w:p w:rsidR="00C32646" w:rsidRPr="00E26859" w:rsidRDefault="00C32646" w:rsidP="00815A50">
            <w:pPr>
              <w:spacing w:after="0" w:line="240" w:lineRule="auto"/>
              <w:rPr>
                <w:rFonts w:ascii="Times New Roman" w:eastAsia="Cambria" w:hAnsi="Times New Roman"/>
                <w:bCs/>
                <w:sz w:val="16"/>
                <w:szCs w:val="18"/>
                <w:lang w:eastAsia="zh-CN"/>
              </w:rPr>
            </w:pPr>
          </w:p>
        </w:tc>
        <w:tc>
          <w:tcPr>
            <w:tcW w:w="1756" w:type="dxa"/>
            <w:vMerge/>
          </w:tcPr>
          <w:p w:rsidR="00C32646" w:rsidRPr="00E26859" w:rsidRDefault="00C32646" w:rsidP="00815A50">
            <w:pPr>
              <w:spacing w:after="0" w:line="240" w:lineRule="auto"/>
              <w:rPr>
                <w:rFonts w:ascii="Times New Roman" w:eastAsia="Cambria" w:hAnsi="Times New Roman"/>
                <w:bCs/>
                <w:sz w:val="16"/>
                <w:szCs w:val="18"/>
                <w:lang w:eastAsia="zh-CN"/>
              </w:rPr>
            </w:pPr>
          </w:p>
        </w:tc>
      </w:tr>
      <w:tr w:rsidR="00E26859" w:rsidRPr="00E26859" w:rsidTr="00D3517E">
        <w:trPr>
          <w:trHeight w:val="85"/>
        </w:trPr>
        <w:tc>
          <w:tcPr>
            <w:tcW w:w="938" w:type="dxa"/>
            <w:vMerge/>
            <w:vAlign w:val="center"/>
          </w:tcPr>
          <w:p w:rsidR="0037266C" w:rsidRPr="00E26859" w:rsidRDefault="0037266C" w:rsidP="00815A50">
            <w:pPr>
              <w:spacing w:after="0" w:line="240" w:lineRule="auto"/>
              <w:jc w:val="center"/>
              <w:rPr>
                <w:rFonts w:ascii="Times New Roman" w:eastAsia="Cambria" w:hAnsi="Times New Roman"/>
                <w:bCs/>
                <w:sz w:val="18"/>
                <w:szCs w:val="18"/>
                <w:lang w:eastAsia="zh-CN"/>
              </w:rPr>
            </w:pPr>
          </w:p>
        </w:tc>
        <w:tc>
          <w:tcPr>
            <w:tcW w:w="1868" w:type="dxa"/>
          </w:tcPr>
          <w:p w:rsidR="0037266C" w:rsidRPr="00E26859" w:rsidRDefault="0037266C"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Растениеводство (1.1)</w:t>
            </w:r>
          </w:p>
        </w:tc>
        <w:tc>
          <w:tcPr>
            <w:tcW w:w="5509" w:type="dxa"/>
          </w:tcPr>
          <w:p w:rsidR="0037266C" w:rsidRPr="00E26859" w:rsidRDefault="0037266C"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2570" w:type="dxa"/>
            <w:vMerge/>
          </w:tcPr>
          <w:p w:rsidR="0037266C" w:rsidRPr="00E26859" w:rsidRDefault="0037266C" w:rsidP="00815A50">
            <w:pPr>
              <w:spacing w:after="0" w:line="240" w:lineRule="auto"/>
              <w:rPr>
                <w:rFonts w:ascii="Times New Roman" w:eastAsia="Cambria" w:hAnsi="Times New Roman"/>
                <w:bCs/>
                <w:sz w:val="16"/>
                <w:szCs w:val="18"/>
                <w:lang w:eastAsia="zh-CN"/>
              </w:rPr>
            </w:pPr>
          </w:p>
        </w:tc>
        <w:tc>
          <w:tcPr>
            <w:tcW w:w="2497" w:type="dxa"/>
          </w:tcPr>
          <w:p w:rsidR="0037266C" w:rsidRPr="00E26859" w:rsidRDefault="0037266C"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допускается возведение объектов капитального строительства</w:t>
            </w:r>
          </w:p>
        </w:tc>
        <w:tc>
          <w:tcPr>
            <w:tcW w:w="1756" w:type="dxa"/>
            <w:vMerge/>
          </w:tcPr>
          <w:p w:rsidR="0037266C" w:rsidRPr="00E26859" w:rsidRDefault="0037266C" w:rsidP="00815A50">
            <w:pPr>
              <w:spacing w:after="0" w:line="240" w:lineRule="auto"/>
              <w:rPr>
                <w:rFonts w:ascii="Times New Roman" w:eastAsia="Cambria" w:hAnsi="Times New Roman"/>
                <w:bCs/>
                <w:sz w:val="16"/>
                <w:szCs w:val="18"/>
                <w:lang w:eastAsia="zh-CN"/>
              </w:rPr>
            </w:pPr>
          </w:p>
        </w:tc>
      </w:tr>
      <w:tr w:rsidR="00E26859" w:rsidRPr="00E26859" w:rsidTr="00D3517E">
        <w:trPr>
          <w:trHeight w:val="795"/>
        </w:trPr>
        <w:tc>
          <w:tcPr>
            <w:tcW w:w="938" w:type="dxa"/>
            <w:vMerge/>
            <w:vAlign w:val="center"/>
          </w:tcPr>
          <w:p w:rsidR="00C32646" w:rsidRPr="00E26859" w:rsidRDefault="00C32646" w:rsidP="00815A50">
            <w:pPr>
              <w:spacing w:after="0" w:line="240" w:lineRule="auto"/>
              <w:jc w:val="center"/>
              <w:rPr>
                <w:rFonts w:ascii="Times New Roman" w:eastAsia="Cambria" w:hAnsi="Times New Roman"/>
                <w:bCs/>
                <w:sz w:val="18"/>
                <w:szCs w:val="18"/>
                <w:lang w:eastAsia="zh-CN"/>
              </w:rPr>
            </w:pPr>
          </w:p>
        </w:tc>
        <w:tc>
          <w:tcPr>
            <w:tcW w:w="1868" w:type="dxa"/>
          </w:tcPr>
          <w:p w:rsidR="00C32646" w:rsidRPr="00E26859" w:rsidRDefault="00C32646"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(территории) общего пользования (12.0)</w:t>
            </w:r>
          </w:p>
        </w:tc>
        <w:tc>
          <w:tcPr>
            <w:tcW w:w="5509" w:type="dxa"/>
          </w:tcPr>
          <w:p w:rsidR="00C32646" w:rsidRPr="00E26859" w:rsidRDefault="00C32646" w:rsidP="00002EB1">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570" w:type="dxa"/>
            <w:vMerge/>
          </w:tcPr>
          <w:p w:rsidR="00C32646" w:rsidRPr="00E26859" w:rsidRDefault="00C32646" w:rsidP="00815A50">
            <w:pPr>
              <w:spacing w:after="0" w:line="240" w:lineRule="auto"/>
              <w:rPr>
                <w:rFonts w:ascii="Times New Roman" w:eastAsia="Cambria" w:hAnsi="Times New Roman"/>
                <w:bCs/>
                <w:sz w:val="16"/>
                <w:szCs w:val="18"/>
                <w:lang w:eastAsia="zh-CN"/>
              </w:rPr>
            </w:pPr>
          </w:p>
        </w:tc>
        <w:tc>
          <w:tcPr>
            <w:tcW w:w="2497" w:type="dxa"/>
            <w:vMerge w:val="restart"/>
          </w:tcPr>
          <w:p w:rsidR="00C32646" w:rsidRPr="00E26859" w:rsidRDefault="00C32646" w:rsidP="00815A5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56" w:type="dxa"/>
            <w:vMerge/>
          </w:tcPr>
          <w:p w:rsidR="00C32646" w:rsidRPr="00E26859" w:rsidRDefault="00C32646" w:rsidP="00815A50">
            <w:pPr>
              <w:spacing w:after="0" w:line="240" w:lineRule="auto"/>
              <w:rPr>
                <w:rFonts w:ascii="Times New Roman" w:eastAsia="Cambria" w:hAnsi="Times New Roman"/>
                <w:bCs/>
                <w:sz w:val="16"/>
                <w:szCs w:val="18"/>
                <w:lang w:eastAsia="zh-CN"/>
              </w:rPr>
            </w:pPr>
          </w:p>
        </w:tc>
      </w:tr>
      <w:tr w:rsidR="00E26859" w:rsidRPr="00E26859" w:rsidTr="00D3517E">
        <w:trPr>
          <w:trHeight w:val="1260"/>
        </w:trPr>
        <w:tc>
          <w:tcPr>
            <w:tcW w:w="938" w:type="dxa"/>
            <w:vMerge/>
            <w:vAlign w:val="center"/>
          </w:tcPr>
          <w:p w:rsidR="00C32646" w:rsidRPr="00E26859" w:rsidRDefault="00C32646" w:rsidP="00C32646">
            <w:pPr>
              <w:spacing w:after="0" w:line="240" w:lineRule="auto"/>
              <w:jc w:val="center"/>
              <w:rPr>
                <w:rFonts w:ascii="Times New Roman" w:eastAsia="Cambria" w:hAnsi="Times New Roman"/>
                <w:bCs/>
                <w:sz w:val="18"/>
                <w:szCs w:val="18"/>
                <w:lang w:eastAsia="zh-CN"/>
              </w:rPr>
            </w:pPr>
          </w:p>
        </w:tc>
        <w:tc>
          <w:tcPr>
            <w:tcW w:w="1868"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Связь (6.9)</w:t>
            </w:r>
          </w:p>
        </w:tc>
        <w:tc>
          <w:tcPr>
            <w:tcW w:w="5509" w:type="dxa"/>
          </w:tcPr>
          <w:p w:rsidR="00C32646" w:rsidRPr="00E26859" w:rsidRDefault="00C32646" w:rsidP="00C3264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570" w:type="dxa"/>
            <w:vMerge/>
          </w:tcPr>
          <w:p w:rsidR="00C32646" w:rsidRPr="00E26859" w:rsidRDefault="00C32646" w:rsidP="00C32646">
            <w:pPr>
              <w:spacing w:after="0" w:line="240" w:lineRule="auto"/>
              <w:rPr>
                <w:rFonts w:ascii="Times New Roman" w:eastAsia="Cambria" w:hAnsi="Times New Roman"/>
                <w:bCs/>
                <w:sz w:val="16"/>
                <w:szCs w:val="18"/>
                <w:lang w:eastAsia="zh-CN"/>
              </w:rPr>
            </w:pPr>
          </w:p>
        </w:tc>
        <w:tc>
          <w:tcPr>
            <w:tcW w:w="2497" w:type="dxa"/>
            <w:vMerge/>
          </w:tcPr>
          <w:p w:rsidR="00C32646" w:rsidRPr="00E26859" w:rsidRDefault="00C32646" w:rsidP="00C32646">
            <w:pPr>
              <w:spacing w:after="0" w:line="240" w:lineRule="auto"/>
              <w:rPr>
                <w:rFonts w:ascii="Times New Roman" w:eastAsia="Cambria" w:hAnsi="Times New Roman"/>
                <w:bCs/>
                <w:sz w:val="16"/>
                <w:szCs w:val="18"/>
                <w:lang w:eastAsia="zh-CN"/>
              </w:rPr>
            </w:pPr>
          </w:p>
        </w:tc>
        <w:tc>
          <w:tcPr>
            <w:tcW w:w="1756" w:type="dxa"/>
            <w:vMerge/>
          </w:tcPr>
          <w:p w:rsidR="00C32646" w:rsidRPr="00E26859" w:rsidRDefault="00C32646" w:rsidP="00C32646">
            <w:pPr>
              <w:spacing w:after="0" w:line="240" w:lineRule="auto"/>
              <w:rPr>
                <w:rFonts w:ascii="Times New Roman" w:eastAsia="Cambria" w:hAnsi="Times New Roman"/>
                <w:bCs/>
                <w:sz w:val="16"/>
                <w:szCs w:val="18"/>
                <w:lang w:eastAsia="zh-CN"/>
              </w:rPr>
            </w:pPr>
          </w:p>
        </w:tc>
      </w:tr>
      <w:tr w:rsidR="00E26859" w:rsidRPr="00E26859" w:rsidTr="00D3517E">
        <w:trPr>
          <w:trHeight w:val="1406"/>
        </w:trPr>
        <w:tc>
          <w:tcPr>
            <w:tcW w:w="938" w:type="dxa"/>
            <w:vMerge/>
            <w:vAlign w:val="center"/>
          </w:tcPr>
          <w:p w:rsidR="00C32646" w:rsidRPr="00E26859" w:rsidRDefault="00C32646" w:rsidP="00C32646">
            <w:pPr>
              <w:spacing w:after="0" w:line="240" w:lineRule="auto"/>
              <w:jc w:val="center"/>
              <w:rPr>
                <w:rFonts w:ascii="Times New Roman" w:eastAsia="Cambria" w:hAnsi="Times New Roman"/>
                <w:bCs/>
                <w:sz w:val="18"/>
                <w:szCs w:val="18"/>
                <w:lang w:eastAsia="zh-CN"/>
              </w:rPr>
            </w:pPr>
          </w:p>
        </w:tc>
        <w:tc>
          <w:tcPr>
            <w:tcW w:w="1868"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Предоставление коммунальных услуг (3.1.1)</w:t>
            </w:r>
          </w:p>
        </w:tc>
        <w:tc>
          <w:tcPr>
            <w:tcW w:w="5509"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70" w:type="dxa"/>
            <w:vMerge/>
          </w:tcPr>
          <w:p w:rsidR="00C32646" w:rsidRPr="00E26859" w:rsidRDefault="00C32646" w:rsidP="00C32646">
            <w:pPr>
              <w:spacing w:after="0" w:line="240" w:lineRule="auto"/>
              <w:rPr>
                <w:rFonts w:ascii="Times New Roman" w:eastAsia="Cambria" w:hAnsi="Times New Roman"/>
                <w:bCs/>
                <w:sz w:val="16"/>
                <w:szCs w:val="18"/>
                <w:lang w:eastAsia="zh-CN"/>
              </w:rPr>
            </w:pPr>
          </w:p>
        </w:tc>
        <w:tc>
          <w:tcPr>
            <w:tcW w:w="2497"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sz w:val="16"/>
                <w:szCs w:val="20"/>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56" w:type="dxa"/>
            <w:vMerge/>
          </w:tcPr>
          <w:p w:rsidR="00C32646" w:rsidRPr="00E26859" w:rsidRDefault="00C32646" w:rsidP="00C32646">
            <w:pPr>
              <w:spacing w:after="0" w:line="240" w:lineRule="auto"/>
              <w:rPr>
                <w:rFonts w:ascii="Times New Roman" w:eastAsia="Cambria" w:hAnsi="Times New Roman"/>
                <w:sz w:val="16"/>
                <w:szCs w:val="20"/>
                <w:lang w:eastAsia="zh-CN"/>
              </w:rPr>
            </w:pPr>
          </w:p>
        </w:tc>
      </w:tr>
    </w:tbl>
    <w:p w:rsidR="00D3517E" w:rsidRPr="00E26859" w:rsidRDefault="00D3517E">
      <w:r w:rsidRPr="00E26859">
        <w:br w:type="page"/>
      </w:r>
    </w:p>
    <w:p w:rsidR="00D3517E" w:rsidRPr="00E26859" w:rsidRDefault="00D3517E" w:rsidP="00D3517E">
      <w:pPr>
        <w:spacing w:after="0" w:line="240" w:lineRule="auto"/>
        <w:ind w:firstLine="567"/>
        <w:jc w:val="both"/>
        <w:rPr>
          <w:rFonts w:ascii="Times New Roman" w:eastAsia="Cambria" w:hAnsi="Times New Roman"/>
          <w:bCs/>
          <w:sz w:val="10"/>
          <w:szCs w:val="10"/>
          <w:lang w:eastAsia="zh-CN"/>
        </w:rPr>
      </w:pPr>
    </w:p>
    <w:tbl>
      <w:tblPr>
        <w:tblStyle w:val="a9"/>
        <w:tblW w:w="15138" w:type="dxa"/>
        <w:tblInd w:w="-117" w:type="dxa"/>
        <w:tblLayout w:type="fixed"/>
        <w:tblLook w:val="04A0" w:firstRow="1" w:lastRow="0" w:firstColumn="1" w:lastColumn="0" w:noHBand="0" w:noVBand="1"/>
      </w:tblPr>
      <w:tblGrid>
        <w:gridCol w:w="938"/>
        <w:gridCol w:w="1868"/>
        <w:gridCol w:w="5244"/>
        <w:gridCol w:w="2835"/>
        <w:gridCol w:w="2497"/>
        <w:gridCol w:w="1756"/>
      </w:tblGrid>
      <w:tr w:rsidR="00E26859" w:rsidRPr="00E26859" w:rsidTr="00D3517E">
        <w:trPr>
          <w:trHeight w:val="507"/>
          <w:tblHeader/>
        </w:trPr>
        <w:tc>
          <w:tcPr>
            <w:tcW w:w="938" w:type="dxa"/>
            <w:vAlign w:val="center"/>
          </w:tcPr>
          <w:p w:rsidR="00D3517E" w:rsidRPr="00E26859" w:rsidRDefault="00D3517E"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t>Террито-риальная зона</w:t>
            </w:r>
          </w:p>
        </w:tc>
        <w:tc>
          <w:tcPr>
            <w:tcW w:w="1868" w:type="dxa"/>
            <w:vAlign w:val="center"/>
          </w:tcPr>
          <w:p w:rsidR="00D3517E" w:rsidRPr="00E26859" w:rsidRDefault="00D3517E"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5244" w:type="dxa"/>
            <w:vAlign w:val="center"/>
          </w:tcPr>
          <w:p w:rsidR="00D3517E" w:rsidRPr="00E26859" w:rsidRDefault="00D3517E"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2835" w:type="dxa"/>
            <w:vAlign w:val="center"/>
          </w:tcPr>
          <w:p w:rsidR="00D3517E" w:rsidRPr="00E26859" w:rsidRDefault="00D3517E"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97" w:type="dxa"/>
            <w:vAlign w:val="center"/>
          </w:tcPr>
          <w:p w:rsidR="00D3517E" w:rsidRPr="00E26859" w:rsidRDefault="00D3517E"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56" w:type="dxa"/>
          </w:tcPr>
          <w:p w:rsidR="00D3517E" w:rsidRPr="00E26859" w:rsidRDefault="00D3517E"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D3517E">
        <w:trPr>
          <w:trHeight w:val="464"/>
        </w:trPr>
        <w:tc>
          <w:tcPr>
            <w:tcW w:w="938" w:type="dxa"/>
            <w:vMerge w:val="restart"/>
            <w:vAlign w:val="center"/>
          </w:tcPr>
          <w:p w:rsidR="00D3517E" w:rsidRPr="00E26859" w:rsidRDefault="00D3517E" w:rsidP="00D155A3">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sidR="00D155A3">
              <w:rPr>
                <w:rFonts w:ascii="Times New Roman" w:eastAsia="Cambria" w:hAnsi="Times New Roman"/>
                <w:b/>
                <w:bCs/>
                <w:sz w:val="18"/>
                <w:szCs w:val="18"/>
                <w:lang w:eastAsia="zh-CN"/>
              </w:rPr>
              <w:t>И</w:t>
            </w:r>
          </w:p>
        </w:tc>
        <w:tc>
          <w:tcPr>
            <w:tcW w:w="14200" w:type="dxa"/>
            <w:gridSpan w:val="5"/>
            <w:vAlign w:val="center"/>
          </w:tcPr>
          <w:p w:rsidR="00D3517E" w:rsidRPr="00E26859" w:rsidRDefault="00D3517E" w:rsidP="00D3517E">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E26859" w:rsidRPr="00E26859" w:rsidTr="00D3517E">
        <w:trPr>
          <w:trHeight w:val="449"/>
        </w:trPr>
        <w:tc>
          <w:tcPr>
            <w:tcW w:w="938" w:type="dxa"/>
            <w:vMerge/>
            <w:vAlign w:val="center"/>
          </w:tcPr>
          <w:p w:rsidR="00C32646" w:rsidRPr="00E26859" w:rsidRDefault="00C32646" w:rsidP="00C32646">
            <w:pPr>
              <w:spacing w:after="0" w:line="240" w:lineRule="auto"/>
              <w:jc w:val="center"/>
              <w:rPr>
                <w:rFonts w:ascii="Times New Roman" w:eastAsia="Cambria" w:hAnsi="Times New Roman"/>
                <w:bCs/>
                <w:sz w:val="18"/>
                <w:szCs w:val="18"/>
                <w:lang w:eastAsia="zh-CN"/>
              </w:rPr>
            </w:pPr>
          </w:p>
        </w:tc>
        <w:tc>
          <w:tcPr>
            <w:tcW w:w="1868"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5244"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2835" w:type="dxa"/>
          </w:tcPr>
          <w:p w:rsidR="00C32646" w:rsidRPr="00E26859" w:rsidRDefault="00D3517E"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497"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56"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D3517E">
        <w:trPr>
          <w:trHeight w:val="449"/>
        </w:trPr>
        <w:tc>
          <w:tcPr>
            <w:tcW w:w="938" w:type="dxa"/>
            <w:vMerge/>
            <w:vAlign w:val="center"/>
          </w:tcPr>
          <w:p w:rsidR="00C32646" w:rsidRPr="00E26859" w:rsidRDefault="00C32646" w:rsidP="00C32646">
            <w:pPr>
              <w:spacing w:after="0" w:line="240" w:lineRule="auto"/>
              <w:jc w:val="center"/>
              <w:rPr>
                <w:rFonts w:ascii="Times New Roman" w:eastAsia="Cambria" w:hAnsi="Times New Roman"/>
                <w:bCs/>
                <w:sz w:val="18"/>
                <w:szCs w:val="18"/>
                <w:lang w:eastAsia="zh-CN"/>
              </w:rPr>
            </w:pPr>
          </w:p>
        </w:tc>
        <w:tc>
          <w:tcPr>
            <w:tcW w:w="14200" w:type="dxa"/>
            <w:gridSpan w:val="5"/>
            <w:vAlign w:val="center"/>
          </w:tcPr>
          <w:p w:rsidR="00C32646" w:rsidRPr="00E26859" w:rsidRDefault="00C32646" w:rsidP="00C32646">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E26859" w:rsidRPr="00E26859" w:rsidTr="00D3517E">
        <w:trPr>
          <w:trHeight w:val="477"/>
        </w:trPr>
        <w:tc>
          <w:tcPr>
            <w:tcW w:w="938" w:type="dxa"/>
            <w:vMerge/>
            <w:vAlign w:val="center"/>
          </w:tcPr>
          <w:p w:rsidR="00C32646" w:rsidRPr="00E26859" w:rsidRDefault="00C32646" w:rsidP="00C32646">
            <w:pPr>
              <w:spacing w:after="0" w:line="240" w:lineRule="auto"/>
              <w:jc w:val="center"/>
              <w:rPr>
                <w:rFonts w:ascii="Times New Roman" w:eastAsia="Cambria" w:hAnsi="Times New Roman"/>
                <w:bCs/>
                <w:sz w:val="18"/>
                <w:szCs w:val="18"/>
                <w:lang w:eastAsia="zh-CN"/>
              </w:rPr>
            </w:pPr>
          </w:p>
        </w:tc>
        <w:tc>
          <w:tcPr>
            <w:tcW w:w="1868"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5244"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2835" w:type="dxa"/>
          </w:tcPr>
          <w:p w:rsidR="00C32646" w:rsidRPr="00E26859" w:rsidRDefault="00D3517E"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497" w:type="dxa"/>
          </w:tcPr>
          <w:p w:rsidR="00C32646" w:rsidRPr="00E26859" w:rsidRDefault="00C32646" w:rsidP="00C3264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56" w:type="dxa"/>
          </w:tcPr>
          <w:p w:rsidR="00C32646" w:rsidRPr="00E26859" w:rsidRDefault="00C32646" w:rsidP="00C32646">
            <w:pPr>
              <w:spacing w:after="0" w:line="240" w:lineRule="auto"/>
              <w:rPr>
                <w:rFonts w:ascii="Times New Roman" w:eastAsia="Cambria" w:hAnsi="Times New Roman"/>
                <w:sz w:val="16"/>
                <w:szCs w:val="20"/>
                <w:lang w:eastAsia="zh-CN"/>
              </w:rPr>
            </w:pPr>
            <w:r w:rsidRPr="00E26859">
              <w:rPr>
                <w:rFonts w:ascii="Times New Roman" w:eastAsia="Cambria" w:hAnsi="Times New Roman"/>
                <w:bCs/>
                <w:sz w:val="16"/>
                <w:szCs w:val="16"/>
                <w:lang w:eastAsia="zh-CN"/>
              </w:rPr>
              <w:t>Не подлежат установлению.</w:t>
            </w:r>
          </w:p>
        </w:tc>
      </w:tr>
    </w:tbl>
    <w:p w:rsidR="00926907" w:rsidRPr="00E26859" w:rsidRDefault="00815A50" w:rsidP="00926907">
      <w:pPr>
        <w:keepNext/>
        <w:spacing w:before="120" w:after="0" w:line="240" w:lineRule="auto"/>
        <w:ind w:firstLine="567"/>
        <w:jc w:val="both"/>
        <w:outlineLvl w:val="2"/>
        <w:rPr>
          <w:rFonts w:ascii="Times New Roman" w:eastAsia="Cambria" w:hAnsi="Times New Roman"/>
          <w:b/>
          <w:bCs/>
          <w:sz w:val="24"/>
          <w:szCs w:val="24"/>
          <w:lang w:eastAsia="zh-CN"/>
        </w:rPr>
      </w:pPr>
      <w:r w:rsidRPr="00E26859">
        <w:rPr>
          <w:sz w:val="12"/>
        </w:rPr>
        <w:br w:type="page"/>
      </w:r>
      <w:bookmarkStart w:id="77" w:name="_Toc88645137"/>
      <w:bookmarkStart w:id="78" w:name="_Toc148095249"/>
      <w:bookmarkStart w:id="79" w:name="_Toc152204557"/>
      <w:r w:rsidR="00926907" w:rsidRPr="00E26859">
        <w:rPr>
          <w:rFonts w:ascii="Times New Roman" w:eastAsia="Cambria" w:hAnsi="Times New Roman"/>
          <w:b/>
          <w:bCs/>
          <w:sz w:val="24"/>
          <w:szCs w:val="24"/>
          <w:lang w:eastAsia="zh-CN"/>
        </w:rPr>
        <w:lastRenderedPageBreak/>
        <w:t>Статья 3</w:t>
      </w:r>
      <w:r w:rsidR="0073540D" w:rsidRPr="00E26859">
        <w:rPr>
          <w:rFonts w:ascii="Times New Roman" w:eastAsia="Cambria" w:hAnsi="Times New Roman"/>
          <w:b/>
          <w:bCs/>
          <w:sz w:val="24"/>
          <w:szCs w:val="24"/>
          <w:lang w:eastAsia="zh-CN"/>
        </w:rPr>
        <w:t>7</w:t>
      </w:r>
      <w:r w:rsidR="00926907" w:rsidRPr="00E26859">
        <w:rPr>
          <w:rFonts w:ascii="Times New Roman" w:eastAsia="Cambria" w:hAnsi="Times New Roman"/>
          <w:b/>
          <w:bCs/>
          <w:sz w:val="24"/>
          <w:szCs w:val="24"/>
          <w:lang w:eastAsia="zh-CN"/>
        </w:rPr>
        <w:t xml:space="preserve">. Градостроительные регламенты. </w:t>
      </w:r>
      <w:bookmarkEnd w:id="77"/>
      <w:r w:rsidR="00C32646" w:rsidRPr="00E26859">
        <w:rPr>
          <w:rFonts w:ascii="Times New Roman" w:eastAsia="Cambria" w:hAnsi="Times New Roman"/>
          <w:b/>
          <w:bCs/>
          <w:sz w:val="24"/>
          <w:szCs w:val="24"/>
          <w:lang w:eastAsia="zh-CN"/>
        </w:rPr>
        <w:t>Производственная зона сельскохозяйственных предприятий</w:t>
      </w:r>
      <w:bookmarkEnd w:id="78"/>
      <w:r w:rsidR="00D20A8D">
        <w:rPr>
          <w:rFonts w:ascii="Times New Roman" w:eastAsia="Cambria" w:hAnsi="Times New Roman"/>
          <w:b/>
          <w:bCs/>
          <w:sz w:val="24"/>
          <w:szCs w:val="24"/>
          <w:lang w:eastAsia="zh-CN"/>
        </w:rPr>
        <w:t xml:space="preserve"> (СХ.1, СХ.2)</w:t>
      </w:r>
      <w:bookmarkEnd w:id="79"/>
    </w:p>
    <w:p w:rsidR="00926907" w:rsidRPr="00E26859" w:rsidRDefault="00926907" w:rsidP="00926907">
      <w:pPr>
        <w:spacing w:after="0" w:line="240" w:lineRule="auto"/>
        <w:ind w:firstLine="567"/>
        <w:jc w:val="both"/>
        <w:rPr>
          <w:rFonts w:ascii="Times New Roman" w:eastAsia="Cambria" w:hAnsi="Times New Roman"/>
          <w:bCs/>
          <w:sz w:val="24"/>
          <w:szCs w:val="24"/>
          <w:lang w:eastAsia="zh-CN"/>
        </w:rPr>
      </w:pPr>
    </w:p>
    <w:p w:rsidR="00926907" w:rsidRDefault="00926907" w:rsidP="00926907">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 xml:space="preserve">1. </w:t>
      </w:r>
      <w:r w:rsidR="00BF794D" w:rsidRPr="00E26859">
        <w:rPr>
          <w:rFonts w:ascii="Times New Roman" w:eastAsia="Cambria" w:hAnsi="Times New Roman"/>
          <w:bCs/>
          <w:sz w:val="24"/>
          <w:szCs w:val="24"/>
          <w:lang w:eastAsia="zh-CN"/>
        </w:rPr>
        <w:t>Производственная зона сельскохозяйственных предприятий</w:t>
      </w:r>
      <w:r w:rsidRPr="00E26859">
        <w:rPr>
          <w:rFonts w:ascii="Times New Roman" w:eastAsia="Cambria" w:hAnsi="Times New Roman"/>
          <w:bCs/>
          <w:sz w:val="24"/>
          <w:szCs w:val="24"/>
          <w:lang w:eastAsia="zh-CN"/>
        </w:rPr>
        <w:t xml:space="preserve"> предназначена для размещения объектов первичной переработки сельскохозяйственной продукции, объектов для хранения и эксплуатации сельскохозяйственной техники, амбаров, силосных ям, башен, захоронения отходов сельскохозяйственного производства, объектов для содержания сельскохозяйственных животных, для ведения пчеловодства и разведения рыбы или водоплавающей птицы.</w:t>
      </w:r>
    </w:p>
    <w:p w:rsidR="001C6441" w:rsidRPr="00E26859" w:rsidRDefault="001C6441" w:rsidP="00926907">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 xml:space="preserve">2. </w:t>
      </w:r>
      <w:r w:rsidRPr="00E26859">
        <w:rPr>
          <w:rFonts w:ascii="Times New Roman" w:eastAsia="Cambria" w:hAnsi="Times New Roman"/>
          <w:bCs/>
          <w:sz w:val="24"/>
          <w:szCs w:val="24"/>
          <w:lang w:eastAsia="zh-CN"/>
        </w:rPr>
        <w:t>Производственная зона сельскохозяйственных предприятий</w:t>
      </w:r>
      <w:r>
        <w:rPr>
          <w:rFonts w:ascii="Times New Roman" w:eastAsia="Cambria" w:hAnsi="Times New Roman"/>
          <w:bCs/>
          <w:sz w:val="24"/>
          <w:szCs w:val="24"/>
          <w:lang w:eastAsia="zh-CN"/>
        </w:rPr>
        <w:t xml:space="preserve"> с индексом СХ.2 предназначена для размещения объектов, отнесенных в соответствии с </w:t>
      </w:r>
      <w:r w:rsidRPr="00E26859">
        <w:rPr>
          <w:rFonts w:ascii="Times New Roman" w:eastAsia="Cambria" w:hAnsi="Times New Roman"/>
          <w:bCs/>
          <w:sz w:val="24"/>
          <w:szCs w:val="24"/>
          <w:lang w:eastAsia="zh-CN"/>
        </w:rPr>
        <w:t>СанПиН 2.2.1/2.1.1.1200-03 «Санитарно-защитные зоны и санитарная классификация предприятий, сооружений и иных объектов»</w:t>
      </w:r>
      <w:r>
        <w:rPr>
          <w:rFonts w:ascii="Times New Roman" w:eastAsia="Cambria" w:hAnsi="Times New Roman"/>
          <w:bCs/>
          <w:sz w:val="24"/>
          <w:szCs w:val="24"/>
          <w:lang w:eastAsia="zh-CN"/>
        </w:rPr>
        <w:t xml:space="preserve"> к </w:t>
      </w:r>
      <w:r>
        <w:rPr>
          <w:rFonts w:ascii="Times New Roman" w:eastAsia="Cambria" w:hAnsi="Times New Roman"/>
          <w:bCs/>
          <w:sz w:val="24"/>
          <w:szCs w:val="24"/>
          <w:lang w:val="en-US" w:eastAsia="zh-CN"/>
        </w:rPr>
        <w:t>V</w:t>
      </w:r>
      <w:r w:rsidRPr="00D20A8D">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t xml:space="preserve">и </w:t>
      </w:r>
      <w:r>
        <w:rPr>
          <w:rFonts w:ascii="Times New Roman" w:eastAsia="Cambria" w:hAnsi="Times New Roman"/>
          <w:bCs/>
          <w:sz w:val="24"/>
          <w:szCs w:val="24"/>
          <w:lang w:val="en-US" w:eastAsia="zh-CN"/>
        </w:rPr>
        <w:t>IV</w:t>
      </w:r>
      <w:r w:rsidRPr="00D20A8D">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t>классам опасности.</w:t>
      </w:r>
    </w:p>
    <w:p w:rsidR="00926907" w:rsidRDefault="001C6441" w:rsidP="00926907">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926907" w:rsidRPr="00E26859">
        <w:rPr>
          <w:rFonts w:ascii="Times New Roman" w:eastAsia="Cambria" w:hAnsi="Times New Roman"/>
          <w:bCs/>
          <w:sz w:val="24"/>
          <w:szCs w:val="24"/>
          <w:lang w:eastAsia="zh-CN"/>
        </w:rPr>
        <w:t xml:space="preserve">. Выбор указанных в п. 4 настоящей статьи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w:t>
      </w:r>
      <w:r w:rsidR="00926907" w:rsidRPr="00E26859">
        <w:rPr>
          <w:rFonts w:ascii="Times New Roman" w:eastAsia="Cambria" w:hAnsi="Times New Roman"/>
          <w:bCs/>
          <w:sz w:val="24"/>
          <w:szCs w:val="24"/>
          <w:lang w:eastAsia="zh-CN"/>
        </w:rPr>
        <w:br/>
        <w:t>СанПиН 2.2.1/2.1.1.1200-03 «Санитарно-защитные зоны и санитарная классификация предприятий, сооружений и иных объектов».</w:t>
      </w:r>
    </w:p>
    <w:p w:rsidR="00926907" w:rsidRPr="00E26859" w:rsidRDefault="00D20A8D" w:rsidP="00926907">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4</w:t>
      </w:r>
      <w:r w:rsidR="00926907" w:rsidRPr="00E26859">
        <w:rPr>
          <w:rFonts w:ascii="Times New Roman" w:eastAsia="Cambria" w:hAnsi="Times New Roman"/>
          <w:bCs/>
          <w:sz w:val="24"/>
          <w:szCs w:val="24"/>
          <w:lang w:eastAsia="zh-CN"/>
        </w:rPr>
        <w:t>. Градостроительные регламенты производственной зоны</w:t>
      </w:r>
      <w:r w:rsidR="00BF794D" w:rsidRPr="00E26859">
        <w:t xml:space="preserve"> </w:t>
      </w:r>
      <w:r w:rsidR="00BF794D" w:rsidRPr="00E26859">
        <w:rPr>
          <w:rFonts w:ascii="Times New Roman" w:eastAsia="Cambria" w:hAnsi="Times New Roman"/>
          <w:bCs/>
          <w:sz w:val="24"/>
          <w:szCs w:val="24"/>
          <w:lang w:eastAsia="zh-CN"/>
        </w:rPr>
        <w:t>сельскохозяйственных предприятий</w:t>
      </w:r>
      <w:r w:rsidR="00926907" w:rsidRPr="00E26859">
        <w:rPr>
          <w:rFonts w:ascii="Times New Roman" w:eastAsia="Cambria" w:hAnsi="Times New Roman"/>
          <w:bCs/>
          <w:sz w:val="24"/>
          <w:szCs w:val="24"/>
          <w:lang w:eastAsia="zh-CN"/>
        </w:rPr>
        <w:t>:</w:t>
      </w:r>
    </w:p>
    <w:p w:rsidR="00926907" w:rsidRPr="00E26859" w:rsidRDefault="00926907" w:rsidP="00926907">
      <w:pPr>
        <w:spacing w:after="0" w:line="240" w:lineRule="auto"/>
        <w:rPr>
          <w:rFonts w:ascii="Times New Roman" w:eastAsia="Cambria" w:hAnsi="Times New Roman"/>
          <w:bCs/>
          <w:sz w:val="10"/>
          <w:szCs w:val="10"/>
          <w:lang w:eastAsia="zh-CN"/>
        </w:rPr>
      </w:pPr>
    </w:p>
    <w:tbl>
      <w:tblPr>
        <w:tblStyle w:val="a9"/>
        <w:tblW w:w="15021" w:type="dxa"/>
        <w:tblLook w:val="04A0" w:firstRow="1" w:lastRow="0" w:firstColumn="1" w:lastColumn="0" w:noHBand="0" w:noVBand="1"/>
      </w:tblPr>
      <w:tblGrid>
        <w:gridCol w:w="984"/>
        <w:gridCol w:w="1768"/>
        <w:gridCol w:w="5181"/>
        <w:gridCol w:w="3544"/>
        <w:gridCol w:w="1829"/>
        <w:gridCol w:w="1715"/>
      </w:tblGrid>
      <w:tr w:rsidR="00E26859" w:rsidRPr="00E26859" w:rsidTr="00D20A8D">
        <w:trPr>
          <w:trHeight w:val="507"/>
          <w:tblHeader/>
        </w:trPr>
        <w:tc>
          <w:tcPr>
            <w:tcW w:w="984"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t>Террито-риальная зона</w:t>
            </w:r>
          </w:p>
        </w:tc>
        <w:tc>
          <w:tcPr>
            <w:tcW w:w="1768"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5181"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544"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829"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15" w:type="dxa"/>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D20A8D">
        <w:trPr>
          <w:trHeight w:val="449"/>
        </w:trPr>
        <w:tc>
          <w:tcPr>
            <w:tcW w:w="984" w:type="dxa"/>
            <w:vMerge w:val="restart"/>
            <w:vAlign w:val="center"/>
          </w:tcPr>
          <w:p w:rsidR="00116C8F" w:rsidRDefault="00116C8F" w:rsidP="00D155A3">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sidR="00D155A3">
              <w:rPr>
                <w:rFonts w:ascii="Times New Roman" w:eastAsia="Cambria" w:hAnsi="Times New Roman"/>
                <w:b/>
                <w:bCs/>
                <w:sz w:val="18"/>
                <w:szCs w:val="18"/>
                <w:lang w:eastAsia="zh-CN"/>
              </w:rPr>
              <w:t>.1</w:t>
            </w:r>
          </w:p>
          <w:p w:rsidR="00D20A8D" w:rsidRPr="00E26859" w:rsidRDefault="00D20A8D" w:rsidP="00D20A8D">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Pr>
                <w:rFonts w:ascii="Times New Roman" w:eastAsia="Cambria" w:hAnsi="Times New Roman"/>
                <w:b/>
                <w:bCs/>
                <w:sz w:val="18"/>
                <w:szCs w:val="18"/>
                <w:lang w:eastAsia="zh-CN"/>
              </w:rPr>
              <w:t>.2</w:t>
            </w:r>
          </w:p>
        </w:tc>
        <w:tc>
          <w:tcPr>
            <w:tcW w:w="14037" w:type="dxa"/>
            <w:gridSpan w:val="5"/>
            <w:vAlign w:val="center"/>
          </w:tcPr>
          <w:p w:rsidR="00116C8F" w:rsidRPr="00E26859" w:rsidRDefault="00116C8F" w:rsidP="007B0440">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D20A8D">
        <w:trPr>
          <w:trHeight w:val="938"/>
        </w:trPr>
        <w:tc>
          <w:tcPr>
            <w:tcW w:w="984" w:type="dxa"/>
            <w:vMerge/>
            <w:vAlign w:val="center"/>
          </w:tcPr>
          <w:p w:rsidR="00116C8F" w:rsidRPr="00E26859" w:rsidRDefault="00116C8F" w:rsidP="007B0440">
            <w:pPr>
              <w:spacing w:after="0" w:line="240" w:lineRule="auto"/>
              <w:jc w:val="center"/>
              <w:rPr>
                <w:rFonts w:ascii="Times New Roman" w:eastAsia="Cambria" w:hAnsi="Times New Roman"/>
                <w:bCs/>
                <w:sz w:val="18"/>
                <w:szCs w:val="18"/>
                <w:lang w:eastAsia="zh-CN"/>
              </w:rPr>
            </w:pPr>
          </w:p>
        </w:tc>
        <w:tc>
          <w:tcPr>
            <w:tcW w:w="1768" w:type="dxa"/>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Сельскохозяйственное использование (1.0)</w:t>
            </w:r>
          </w:p>
        </w:tc>
        <w:tc>
          <w:tcPr>
            <w:tcW w:w="5181" w:type="dxa"/>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3544" w:type="dxa"/>
            <w:vMerge w:val="restart"/>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надземных этажей не подлежит установлению.</w:t>
            </w:r>
          </w:p>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в границах земельного участка – 70 %.</w:t>
            </w:r>
          </w:p>
        </w:tc>
        <w:tc>
          <w:tcPr>
            <w:tcW w:w="1829" w:type="dxa"/>
            <w:vMerge w:val="restart"/>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15" w:type="dxa"/>
            <w:vMerge w:val="restart"/>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D20A8D">
        <w:trPr>
          <w:trHeight w:val="529"/>
        </w:trPr>
        <w:tc>
          <w:tcPr>
            <w:tcW w:w="984" w:type="dxa"/>
            <w:vMerge/>
            <w:vAlign w:val="center"/>
          </w:tcPr>
          <w:p w:rsidR="00116C8F" w:rsidRPr="00E26859" w:rsidRDefault="00116C8F" w:rsidP="007B0440">
            <w:pPr>
              <w:spacing w:after="0" w:line="240" w:lineRule="auto"/>
              <w:jc w:val="center"/>
              <w:rPr>
                <w:rFonts w:ascii="Times New Roman" w:eastAsia="Cambria" w:hAnsi="Times New Roman"/>
                <w:bCs/>
                <w:sz w:val="18"/>
                <w:szCs w:val="18"/>
                <w:lang w:eastAsia="zh-CN"/>
              </w:rPr>
            </w:pPr>
          </w:p>
        </w:tc>
        <w:tc>
          <w:tcPr>
            <w:tcW w:w="1768" w:type="dxa"/>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Растениеводство (1.1)</w:t>
            </w:r>
          </w:p>
        </w:tc>
        <w:tc>
          <w:tcPr>
            <w:tcW w:w="5181" w:type="dxa"/>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3544" w:type="dxa"/>
            <w:vMerge/>
          </w:tcPr>
          <w:p w:rsidR="00116C8F" w:rsidRPr="00E26859" w:rsidRDefault="00116C8F" w:rsidP="007B0440">
            <w:pPr>
              <w:spacing w:after="0" w:line="240" w:lineRule="auto"/>
              <w:rPr>
                <w:rFonts w:ascii="Times New Roman" w:eastAsia="Cambria" w:hAnsi="Times New Roman"/>
                <w:bCs/>
                <w:sz w:val="16"/>
                <w:szCs w:val="18"/>
                <w:lang w:eastAsia="zh-CN"/>
              </w:rPr>
            </w:pPr>
          </w:p>
        </w:tc>
        <w:tc>
          <w:tcPr>
            <w:tcW w:w="1829" w:type="dxa"/>
            <w:vMerge/>
          </w:tcPr>
          <w:p w:rsidR="00116C8F" w:rsidRPr="00E26859" w:rsidRDefault="00116C8F" w:rsidP="007B0440">
            <w:pPr>
              <w:spacing w:after="0" w:line="240" w:lineRule="auto"/>
              <w:rPr>
                <w:rFonts w:ascii="Times New Roman" w:eastAsia="Cambria" w:hAnsi="Times New Roman"/>
                <w:bCs/>
                <w:sz w:val="16"/>
                <w:szCs w:val="18"/>
                <w:lang w:eastAsia="zh-CN"/>
              </w:rPr>
            </w:pPr>
          </w:p>
        </w:tc>
        <w:tc>
          <w:tcPr>
            <w:tcW w:w="1715" w:type="dxa"/>
            <w:vMerge/>
          </w:tcPr>
          <w:p w:rsidR="00116C8F" w:rsidRPr="00E26859" w:rsidRDefault="00116C8F" w:rsidP="007B0440">
            <w:pPr>
              <w:spacing w:after="0" w:line="240" w:lineRule="auto"/>
              <w:rPr>
                <w:rFonts w:ascii="Times New Roman" w:eastAsia="Cambria" w:hAnsi="Times New Roman"/>
                <w:bCs/>
                <w:sz w:val="16"/>
                <w:szCs w:val="18"/>
                <w:lang w:eastAsia="zh-CN"/>
              </w:rPr>
            </w:pPr>
          </w:p>
        </w:tc>
      </w:tr>
      <w:tr w:rsidR="00E26859" w:rsidRPr="00E26859" w:rsidTr="00D20A8D">
        <w:trPr>
          <w:trHeight w:val="613"/>
        </w:trPr>
        <w:tc>
          <w:tcPr>
            <w:tcW w:w="984" w:type="dxa"/>
            <w:vMerge/>
            <w:vAlign w:val="center"/>
          </w:tcPr>
          <w:p w:rsidR="00116C8F" w:rsidRPr="00E26859" w:rsidRDefault="00116C8F" w:rsidP="007B0440">
            <w:pPr>
              <w:spacing w:after="0" w:line="240" w:lineRule="auto"/>
              <w:jc w:val="center"/>
              <w:rPr>
                <w:rFonts w:ascii="Times New Roman" w:eastAsia="Cambria" w:hAnsi="Times New Roman"/>
                <w:bCs/>
                <w:sz w:val="18"/>
                <w:szCs w:val="18"/>
                <w:lang w:eastAsia="zh-CN"/>
              </w:rPr>
            </w:pPr>
          </w:p>
        </w:tc>
        <w:tc>
          <w:tcPr>
            <w:tcW w:w="1768" w:type="dxa"/>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Рыбоводство (1.13)</w:t>
            </w:r>
          </w:p>
        </w:tc>
        <w:tc>
          <w:tcPr>
            <w:tcW w:w="5181" w:type="dxa"/>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3544" w:type="dxa"/>
            <w:vMerge/>
          </w:tcPr>
          <w:p w:rsidR="00116C8F" w:rsidRPr="00E26859" w:rsidRDefault="00116C8F" w:rsidP="007B0440">
            <w:pPr>
              <w:spacing w:after="0" w:line="240" w:lineRule="auto"/>
              <w:rPr>
                <w:rFonts w:ascii="Times New Roman" w:eastAsia="Cambria" w:hAnsi="Times New Roman"/>
                <w:bCs/>
                <w:sz w:val="16"/>
                <w:szCs w:val="18"/>
                <w:lang w:eastAsia="zh-CN"/>
              </w:rPr>
            </w:pPr>
          </w:p>
        </w:tc>
        <w:tc>
          <w:tcPr>
            <w:tcW w:w="1829" w:type="dxa"/>
            <w:vMerge/>
          </w:tcPr>
          <w:p w:rsidR="00116C8F" w:rsidRPr="00E26859" w:rsidRDefault="00116C8F" w:rsidP="007B0440">
            <w:pPr>
              <w:spacing w:after="0" w:line="240" w:lineRule="auto"/>
              <w:rPr>
                <w:rFonts w:ascii="Times New Roman" w:eastAsia="Cambria" w:hAnsi="Times New Roman"/>
                <w:bCs/>
                <w:sz w:val="16"/>
                <w:szCs w:val="18"/>
                <w:lang w:eastAsia="zh-CN"/>
              </w:rPr>
            </w:pPr>
          </w:p>
        </w:tc>
        <w:tc>
          <w:tcPr>
            <w:tcW w:w="1715" w:type="dxa"/>
            <w:vMerge/>
          </w:tcPr>
          <w:p w:rsidR="00116C8F" w:rsidRPr="00E26859" w:rsidRDefault="00116C8F" w:rsidP="007B0440">
            <w:pPr>
              <w:spacing w:after="0" w:line="240" w:lineRule="auto"/>
              <w:rPr>
                <w:rFonts w:ascii="Times New Roman" w:eastAsia="Cambria" w:hAnsi="Times New Roman"/>
                <w:bCs/>
                <w:sz w:val="16"/>
                <w:szCs w:val="18"/>
                <w:lang w:eastAsia="zh-CN"/>
              </w:rPr>
            </w:pPr>
          </w:p>
        </w:tc>
      </w:tr>
      <w:tr w:rsidR="00E26859" w:rsidRPr="00E26859" w:rsidTr="00D20A8D">
        <w:trPr>
          <w:trHeight w:val="85"/>
        </w:trPr>
        <w:tc>
          <w:tcPr>
            <w:tcW w:w="984" w:type="dxa"/>
            <w:vMerge/>
            <w:vAlign w:val="center"/>
          </w:tcPr>
          <w:p w:rsidR="00116C8F" w:rsidRPr="00E26859" w:rsidRDefault="00116C8F" w:rsidP="00116C8F">
            <w:pPr>
              <w:spacing w:after="0" w:line="240" w:lineRule="auto"/>
              <w:jc w:val="center"/>
              <w:rPr>
                <w:rFonts w:ascii="Times New Roman" w:eastAsia="Cambria" w:hAnsi="Times New Roman"/>
                <w:bCs/>
                <w:sz w:val="18"/>
                <w:szCs w:val="18"/>
                <w:lang w:eastAsia="zh-CN"/>
              </w:rPr>
            </w:pPr>
          </w:p>
        </w:tc>
        <w:tc>
          <w:tcPr>
            <w:tcW w:w="1768" w:type="dxa"/>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Пчеловодство (1.12)</w:t>
            </w:r>
          </w:p>
        </w:tc>
        <w:tc>
          <w:tcPr>
            <w:tcW w:w="5181" w:type="dxa"/>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w:t>
            </w:r>
            <w:r w:rsidRPr="00E26859">
              <w:rPr>
                <w:rFonts w:ascii="Times New Roman" w:eastAsia="Cambria" w:hAnsi="Times New Roman"/>
                <w:bCs/>
                <w:sz w:val="16"/>
                <w:szCs w:val="18"/>
                <w:lang w:eastAsia="zh-CN"/>
              </w:rPr>
              <w:lastRenderedPageBreak/>
              <w:t>пчеловодства</w:t>
            </w:r>
          </w:p>
        </w:tc>
        <w:tc>
          <w:tcPr>
            <w:tcW w:w="3544"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c>
          <w:tcPr>
            <w:tcW w:w="1829"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r>
    </w:tbl>
    <w:p w:rsidR="00926907" w:rsidRPr="00D20A8D" w:rsidRDefault="00926907" w:rsidP="00926907">
      <w:pPr>
        <w:rPr>
          <w:sz w:val="2"/>
        </w:rPr>
      </w:pPr>
      <w:r w:rsidRPr="00D20A8D">
        <w:rPr>
          <w:sz w:val="2"/>
        </w:rPr>
        <w:lastRenderedPageBreak/>
        <w:br w:type="page"/>
      </w:r>
    </w:p>
    <w:tbl>
      <w:tblPr>
        <w:tblStyle w:val="a9"/>
        <w:tblW w:w="14735" w:type="dxa"/>
        <w:tblLook w:val="04A0" w:firstRow="1" w:lastRow="0" w:firstColumn="1" w:lastColumn="0" w:noHBand="0" w:noVBand="1"/>
      </w:tblPr>
      <w:tblGrid>
        <w:gridCol w:w="984"/>
        <w:gridCol w:w="1807"/>
        <w:gridCol w:w="4287"/>
        <w:gridCol w:w="3963"/>
        <w:gridCol w:w="1979"/>
        <w:gridCol w:w="1715"/>
      </w:tblGrid>
      <w:tr w:rsidR="00E26859" w:rsidRPr="00E26859" w:rsidTr="00116C8F">
        <w:trPr>
          <w:trHeight w:val="507"/>
          <w:tblHeader/>
        </w:trPr>
        <w:tc>
          <w:tcPr>
            <w:tcW w:w="984"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lastRenderedPageBreak/>
              <w:t>Террито-риальная зона</w:t>
            </w:r>
          </w:p>
        </w:tc>
        <w:tc>
          <w:tcPr>
            <w:tcW w:w="1807"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4287"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963"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79"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15" w:type="dxa"/>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D20A8D" w:rsidRPr="00E26859" w:rsidTr="007B0440">
        <w:trPr>
          <w:trHeight w:val="463"/>
        </w:trPr>
        <w:tc>
          <w:tcPr>
            <w:tcW w:w="984" w:type="dxa"/>
            <w:vMerge w:val="restart"/>
            <w:vAlign w:val="center"/>
          </w:tcPr>
          <w:p w:rsidR="00D20A8D" w:rsidRDefault="00D20A8D" w:rsidP="00D20A8D">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Pr>
                <w:rFonts w:ascii="Times New Roman" w:eastAsia="Cambria" w:hAnsi="Times New Roman"/>
                <w:b/>
                <w:bCs/>
                <w:sz w:val="18"/>
                <w:szCs w:val="18"/>
                <w:lang w:eastAsia="zh-CN"/>
              </w:rPr>
              <w:t>.1</w:t>
            </w:r>
          </w:p>
          <w:p w:rsidR="00D20A8D" w:rsidRPr="00E26859" w:rsidRDefault="00D20A8D" w:rsidP="00D20A8D">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Pr>
                <w:rFonts w:ascii="Times New Roman" w:eastAsia="Cambria" w:hAnsi="Times New Roman"/>
                <w:b/>
                <w:bCs/>
                <w:sz w:val="18"/>
                <w:szCs w:val="18"/>
                <w:lang w:eastAsia="zh-CN"/>
              </w:rPr>
              <w:t>.2</w:t>
            </w:r>
          </w:p>
        </w:tc>
        <w:tc>
          <w:tcPr>
            <w:tcW w:w="13751" w:type="dxa"/>
            <w:gridSpan w:val="5"/>
            <w:vAlign w:val="center"/>
          </w:tcPr>
          <w:p w:rsidR="00D20A8D" w:rsidRPr="00E26859" w:rsidRDefault="00D20A8D" w:rsidP="00D20A8D">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116C8F">
        <w:trPr>
          <w:trHeight w:val="1797"/>
        </w:trPr>
        <w:tc>
          <w:tcPr>
            <w:tcW w:w="984" w:type="dxa"/>
            <w:vMerge/>
            <w:vAlign w:val="center"/>
          </w:tcPr>
          <w:p w:rsidR="00116C8F" w:rsidRPr="00E26859" w:rsidRDefault="00116C8F" w:rsidP="007B0440">
            <w:pPr>
              <w:spacing w:after="0" w:line="240" w:lineRule="auto"/>
              <w:jc w:val="center"/>
              <w:rPr>
                <w:rFonts w:ascii="Times New Roman" w:eastAsia="Cambria" w:hAnsi="Times New Roman"/>
                <w:bCs/>
                <w:sz w:val="18"/>
                <w:szCs w:val="18"/>
                <w:lang w:eastAsia="zh-CN"/>
              </w:rPr>
            </w:pPr>
          </w:p>
        </w:tc>
        <w:tc>
          <w:tcPr>
            <w:tcW w:w="1807" w:type="dxa"/>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Животноводство (1.7)</w:t>
            </w:r>
          </w:p>
        </w:tc>
        <w:tc>
          <w:tcPr>
            <w:tcW w:w="4287" w:type="dxa"/>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3963" w:type="dxa"/>
            <w:vMerge w:val="restart"/>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надземных этажей не подлежит установлению.</w:t>
            </w:r>
          </w:p>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в границах земельного участка – 70 %.</w:t>
            </w:r>
          </w:p>
        </w:tc>
        <w:tc>
          <w:tcPr>
            <w:tcW w:w="1979" w:type="dxa"/>
            <w:vMerge w:val="restart"/>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15" w:type="dxa"/>
            <w:vMerge w:val="restart"/>
          </w:tcPr>
          <w:p w:rsidR="00116C8F" w:rsidRPr="00E26859" w:rsidRDefault="00116C8F"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116C8F">
        <w:trPr>
          <w:trHeight w:val="611"/>
        </w:trPr>
        <w:tc>
          <w:tcPr>
            <w:tcW w:w="984" w:type="dxa"/>
            <w:vMerge/>
            <w:vAlign w:val="center"/>
          </w:tcPr>
          <w:p w:rsidR="00116C8F" w:rsidRPr="00E26859" w:rsidRDefault="00116C8F" w:rsidP="00116C8F">
            <w:pPr>
              <w:spacing w:after="0" w:line="240" w:lineRule="auto"/>
              <w:jc w:val="center"/>
              <w:rPr>
                <w:rFonts w:ascii="Times New Roman" w:eastAsia="Cambria" w:hAnsi="Times New Roman"/>
                <w:bCs/>
                <w:sz w:val="18"/>
                <w:szCs w:val="18"/>
                <w:lang w:eastAsia="zh-CN"/>
              </w:rPr>
            </w:pPr>
          </w:p>
        </w:tc>
        <w:tc>
          <w:tcPr>
            <w:tcW w:w="1807" w:type="dxa"/>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Хранение и переработка сельскохозяйственной продукции (1.15)</w:t>
            </w:r>
          </w:p>
        </w:tc>
        <w:tc>
          <w:tcPr>
            <w:tcW w:w="4287" w:type="dxa"/>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963"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c>
          <w:tcPr>
            <w:tcW w:w="1979"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r>
      <w:tr w:rsidR="00E26859" w:rsidRPr="00E26859" w:rsidTr="00116C8F">
        <w:trPr>
          <w:trHeight w:val="611"/>
        </w:trPr>
        <w:tc>
          <w:tcPr>
            <w:tcW w:w="984" w:type="dxa"/>
            <w:vMerge/>
            <w:vAlign w:val="center"/>
          </w:tcPr>
          <w:p w:rsidR="00116C8F" w:rsidRPr="00E26859" w:rsidRDefault="00116C8F" w:rsidP="00116C8F">
            <w:pPr>
              <w:spacing w:after="0" w:line="240" w:lineRule="auto"/>
              <w:jc w:val="center"/>
              <w:rPr>
                <w:rFonts w:ascii="Times New Roman" w:eastAsia="Cambria" w:hAnsi="Times New Roman"/>
                <w:bCs/>
                <w:sz w:val="18"/>
                <w:szCs w:val="18"/>
                <w:lang w:eastAsia="zh-CN"/>
              </w:rPr>
            </w:pPr>
          </w:p>
        </w:tc>
        <w:tc>
          <w:tcPr>
            <w:tcW w:w="1807" w:type="dxa"/>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Обеспечение сельскохозяйственного производства (1.18)</w:t>
            </w:r>
          </w:p>
        </w:tc>
        <w:tc>
          <w:tcPr>
            <w:tcW w:w="4287" w:type="dxa"/>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963"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c>
          <w:tcPr>
            <w:tcW w:w="1979"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r>
      <w:tr w:rsidR="00E26859" w:rsidRPr="00E26859" w:rsidTr="00116C8F">
        <w:trPr>
          <w:trHeight w:val="85"/>
        </w:trPr>
        <w:tc>
          <w:tcPr>
            <w:tcW w:w="984" w:type="dxa"/>
            <w:vMerge/>
            <w:vAlign w:val="center"/>
          </w:tcPr>
          <w:p w:rsidR="00116C8F" w:rsidRPr="00E26859" w:rsidRDefault="00116C8F" w:rsidP="00116C8F">
            <w:pPr>
              <w:spacing w:after="0" w:line="240" w:lineRule="auto"/>
              <w:jc w:val="center"/>
              <w:rPr>
                <w:rFonts w:ascii="Times New Roman" w:eastAsia="Cambria" w:hAnsi="Times New Roman"/>
                <w:bCs/>
                <w:sz w:val="18"/>
                <w:szCs w:val="18"/>
                <w:lang w:eastAsia="zh-CN"/>
              </w:rPr>
            </w:pPr>
          </w:p>
        </w:tc>
        <w:tc>
          <w:tcPr>
            <w:tcW w:w="1807" w:type="dxa"/>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Заготовка древесины (10.1)</w:t>
            </w:r>
          </w:p>
        </w:tc>
        <w:tc>
          <w:tcPr>
            <w:tcW w:w="4287" w:type="dxa"/>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3963"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c>
          <w:tcPr>
            <w:tcW w:w="1979"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r>
      <w:tr w:rsidR="00E26859" w:rsidRPr="00E26859" w:rsidTr="00116C8F">
        <w:trPr>
          <w:trHeight w:val="85"/>
        </w:trPr>
        <w:tc>
          <w:tcPr>
            <w:tcW w:w="984" w:type="dxa"/>
            <w:vMerge/>
            <w:vAlign w:val="center"/>
          </w:tcPr>
          <w:p w:rsidR="00116C8F" w:rsidRPr="00E26859" w:rsidRDefault="00116C8F" w:rsidP="00116C8F">
            <w:pPr>
              <w:spacing w:after="0" w:line="240" w:lineRule="auto"/>
              <w:jc w:val="center"/>
              <w:rPr>
                <w:rFonts w:ascii="Times New Roman" w:eastAsia="Cambria" w:hAnsi="Times New Roman"/>
                <w:bCs/>
                <w:sz w:val="18"/>
                <w:szCs w:val="18"/>
                <w:lang w:eastAsia="zh-CN"/>
              </w:rPr>
            </w:pPr>
          </w:p>
        </w:tc>
        <w:tc>
          <w:tcPr>
            <w:tcW w:w="1807" w:type="dxa"/>
          </w:tcPr>
          <w:p w:rsidR="00116C8F" w:rsidRPr="00E26859" w:rsidRDefault="00D155A3" w:rsidP="00116C8F">
            <w:pPr>
              <w:spacing w:after="0" w:line="240" w:lineRule="auto"/>
              <w:rPr>
                <w:rFonts w:ascii="Times New Roman" w:eastAsia="Cambria" w:hAnsi="Times New Roman"/>
                <w:bCs/>
                <w:sz w:val="16"/>
                <w:szCs w:val="18"/>
                <w:lang w:eastAsia="zh-CN"/>
              </w:rPr>
            </w:pPr>
            <w:r>
              <w:rPr>
                <w:rFonts w:ascii="Times New Roman" w:eastAsia="Cambria" w:hAnsi="Times New Roman"/>
                <w:bCs/>
                <w:sz w:val="16"/>
                <w:szCs w:val="18"/>
                <w:lang w:eastAsia="zh-CN"/>
              </w:rPr>
              <w:t>Склад</w:t>
            </w:r>
            <w:r w:rsidR="00116C8F" w:rsidRPr="00E26859">
              <w:rPr>
                <w:rFonts w:ascii="Times New Roman" w:eastAsia="Cambria" w:hAnsi="Times New Roman"/>
                <w:bCs/>
                <w:sz w:val="16"/>
                <w:szCs w:val="18"/>
                <w:lang w:eastAsia="zh-CN"/>
              </w:rPr>
              <w:t xml:space="preserve"> (6.9)</w:t>
            </w:r>
          </w:p>
        </w:tc>
        <w:tc>
          <w:tcPr>
            <w:tcW w:w="4287" w:type="dxa"/>
          </w:tcPr>
          <w:p w:rsidR="00116C8F" w:rsidRPr="00E26859" w:rsidRDefault="00116C8F" w:rsidP="00116C8F">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963"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c>
          <w:tcPr>
            <w:tcW w:w="1979"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E26859" w:rsidRDefault="00116C8F" w:rsidP="00116C8F">
            <w:pPr>
              <w:spacing w:after="0" w:line="240" w:lineRule="auto"/>
              <w:rPr>
                <w:rFonts w:ascii="Times New Roman" w:eastAsia="Cambria" w:hAnsi="Times New Roman"/>
                <w:bCs/>
                <w:sz w:val="16"/>
                <w:szCs w:val="18"/>
                <w:lang w:eastAsia="zh-CN"/>
              </w:rPr>
            </w:pPr>
          </w:p>
        </w:tc>
      </w:tr>
    </w:tbl>
    <w:p w:rsidR="00926907" w:rsidRPr="00E26859" w:rsidRDefault="00926907" w:rsidP="00926907">
      <w:pPr>
        <w:rPr>
          <w:sz w:val="2"/>
        </w:rPr>
      </w:pPr>
      <w:r w:rsidRPr="00E26859">
        <w:rPr>
          <w:sz w:val="2"/>
        </w:rPr>
        <w:br w:type="page"/>
      </w:r>
    </w:p>
    <w:tbl>
      <w:tblPr>
        <w:tblStyle w:val="a9"/>
        <w:tblW w:w="15021" w:type="dxa"/>
        <w:tblLook w:val="04A0" w:firstRow="1" w:lastRow="0" w:firstColumn="1" w:lastColumn="0" w:noHBand="0" w:noVBand="1"/>
      </w:tblPr>
      <w:tblGrid>
        <w:gridCol w:w="986"/>
        <w:gridCol w:w="1703"/>
        <w:gridCol w:w="3260"/>
        <w:gridCol w:w="5091"/>
        <w:gridCol w:w="2266"/>
        <w:gridCol w:w="1715"/>
      </w:tblGrid>
      <w:tr w:rsidR="00E26859" w:rsidRPr="00E26859" w:rsidTr="00D20A8D">
        <w:trPr>
          <w:trHeight w:val="507"/>
        </w:trPr>
        <w:tc>
          <w:tcPr>
            <w:tcW w:w="986"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lastRenderedPageBreak/>
              <w:t>Террито-риальная зона</w:t>
            </w:r>
          </w:p>
        </w:tc>
        <w:tc>
          <w:tcPr>
            <w:tcW w:w="1703"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3260"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5091"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266" w:type="dxa"/>
            <w:vAlign w:val="center"/>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15" w:type="dxa"/>
          </w:tcPr>
          <w:p w:rsidR="00926907" w:rsidRPr="00E26859" w:rsidRDefault="00926907"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D20A8D" w:rsidRPr="00E26859" w:rsidTr="00D20A8D">
        <w:trPr>
          <w:trHeight w:val="421"/>
        </w:trPr>
        <w:tc>
          <w:tcPr>
            <w:tcW w:w="986" w:type="dxa"/>
            <w:vMerge w:val="restart"/>
            <w:vAlign w:val="center"/>
          </w:tcPr>
          <w:p w:rsidR="00D20A8D" w:rsidRDefault="00D20A8D" w:rsidP="00D20A8D">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Pr>
                <w:rFonts w:ascii="Times New Roman" w:eastAsia="Cambria" w:hAnsi="Times New Roman"/>
                <w:b/>
                <w:bCs/>
                <w:sz w:val="18"/>
                <w:szCs w:val="18"/>
                <w:lang w:eastAsia="zh-CN"/>
              </w:rPr>
              <w:t>.1</w:t>
            </w:r>
          </w:p>
          <w:p w:rsidR="00D20A8D" w:rsidRPr="00E26859" w:rsidRDefault="00D20A8D" w:rsidP="00D20A8D">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Pr>
                <w:rFonts w:ascii="Times New Roman" w:eastAsia="Cambria" w:hAnsi="Times New Roman"/>
                <w:b/>
                <w:bCs/>
                <w:sz w:val="18"/>
                <w:szCs w:val="18"/>
                <w:lang w:eastAsia="zh-CN"/>
              </w:rPr>
              <w:t>.2</w:t>
            </w:r>
          </w:p>
        </w:tc>
        <w:tc>
          <w:tcPr>
            <w:tcW w:w="14035" w:type="dxa"/>
            <w:gridSpan w:val="5"/>
            <w:vAlign w:val="center"/>
          </w:tcPr>
          <w:p w:rsidR="00D20A8D" w:rsidRPr="00E26859" w:rsidRDefault="00D20A8D" w:rsidP="00D20A8D">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AD5EEE" w:rsidRPr="00E26859" w:rsidTr="00D20A8D">
        <w:trPr>
          <w:trHeight w:val="1838"/>
        </w:trPr>
        <w:tc>
          <w:tcPr>
            <w:tcW w:w="986" w:type="dxa"/>
            <w:vMerge/>
            <w:vAlign w:val="center"/>
          </w:tcPr>
          <w:p w:rsidR="00AD5EEE" w:rsidRPr="00E26859" w:rsidRDefault="00AD5EEE" w:rsidP="00AD7723">
            <w:pPr>
              <w:spacing w:after="0" w:line="240" w:lineRule="auto"/>
              <w:jc w:val="center"/>
              <w:rPr>
                <w:rFonts w:ascii="Times New Roman" w:eastAsia="Cambria" w:hAnsi="Times New Roman"/>
                <w:bCs/>
                <w:sz w:val="18"/>
                <w:szCs w:val="18"/>
                <w:lang w:eastAsia="zh-CN"/>
              </w:rPr>
            </w:pPr>
          </w:p>
        </w:tc>
        <w:tc>
          <w:tcPr>
            <w:tcW w:w="1703" w:type="dxa"/>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Научное обеспечение сельского хозяйства </w:t>
            </w:r>
            <w:r w:rsidRPr="00E26859">
              <w:rPr>
                <w:rFonts w:ascii="Times New Roman" w:eastAsia="Cambria" w:hAnsi="Times New Roman"/>
                <w:bCs/>
                <w:sz w:val="16"/>
                <w:szCs w:val="18"/>
                <w:lang w:eastAsia="zh-CN"/>
              </w:rPr>
              <w:br/>
              <w:t>(1.14)</w:t>
            </w:r>
          </w:p>
        </w:tc>
        <w:tc>
          <w:tcPr>
            <w:tcW w:w="3260" w:type="dxa"/>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5091" w:type="dxa"/>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надземных этажей не подлежит установлению.</w:t>
            </w:r>
          </w:p>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в границах земельного участка – 70 %.</w:t>
            </w:r>
          </w:p>
        </w:tc>
        <w:tc>
          <w:tcPr>
            <w:tcW w:w="2266" w:type="dxa"/>
            <w:vMerge w:val="restart"/>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15" w:type="dxa"/>
            <w:vMerge w:val="restart"/>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AD5EEE" w:rsidRPr="00E26859" w:rsidTr="00D20A8D">
        <w:trPr>
          <w:trHeight w:val="2403"/>
        </w:trPr>
        <w:tc>
          <w:tcPr>
            <w:tcW w:w="986" w:type="dxa"/>
            <w:vMerge/>
            <w:vAlign w:val="center"/>
          </w:tcPr>
          <w:p w:rsidR="00AD5EEE" w:rsidRPr="00E26859" w:rsidRDefault="00AD5EEE" w:rsidP="00AD7723">
            <w:pPr>
              <w:spacing w:after="0" w:line="240" w:lineRule="auto"/>
              <w:jc w:val="center"/>
              <w:rPr>
                <w:rFonts w:ascii="Times New Roman" w:eastAsia="Cambria" w:hAnsi="Times New Roman"/>
                <w:bCs/>
                <w:sz w:val="18"/>
                <w:szCs w:val="18"/>
                <w:lang w:eastAsia="zh-CN"/>
              </w:rPr>
            </w:pPr>
          </w:p>
        </w:tc>
        <w:tc>
          <w:tcPr>
            <w:tcW w:w="1703" w:type="dxa"/>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Связь (6.9)</w:t>
            </w:r>
          </w:p>
        </w:tc>
        <w:tc>
          <w:tcPr>
            <w:tcW w:w="3260" w:type="dxa"/>
          </w:tcPr>
          <w:p w:rsidR="00AD5EEE" w:rsidRPr="00E26859" w:rsidRDefault="00AD5EEE" w:rsidP="00AD7723">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091" w:type="dxa"/>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266" w:type="dxa"/>
            <w:vMerge/>
          </w:tcPr>
          <w:p w:rsidR="00AD5EEE" w:rsidRPr="00E26859" w:rsidRDefault="00AD5EEE" w:rsidP="00AD7723">
            <w:pPr>
              <w:spacing w:after="0" w:line="240" w:lineRule="auto"/>
              <w:rPr>
                <w:rFonts w:ascii="Times New Roman" w:eastAsia="Cambria" w:hAnsi="Times New Roman"/>
                <w:bCs/>
                <w:sz w:val="16"/>
                <w:szCs w:val="18"/>
                <w:lang w:eastAsia="zh-CN"/>
              </w:rPr>
            </w:pPr>
          </w:p>
        </w:tc>
        <w:tc>
          <w:tcPr>
            <w:tcW w:w="1715" w:type="dxa"/>
            <w:vMerge/>
          </w:tcPr>
          <w:p w:rsidR="00AD5EEE" w:rsidRPr="00E26859" w:rsidRDefault="00AD5EEE" w:rsidP="00AD7723">
            <w:pPr>
              <w:spacing w:after="0" w:line="240" w:lineRule="auto"/>
              <w:rPr>
                <w:rFonts w:ascii="Times New Roman" w:eastAsia="Cambria" w:hAnsi="Times New Roman"/>
                <w:bCs/>
                <w:sz w:val="16"/>
                <w:szCs w:val="16"/>
                <w:lang w:eastAsia="zh-CN"/>
              </w:rPr>
            </w:pPr>
          </w:p>
        </w:tc>
      </w:tr>
      <w:tr w:rsidR="00AD5EEE" w:rsidRPr="00E26859" w:rsidTr="00D20A8D">
        <w:trPr>
          <w:trHeight w:val="1701"/>
        </w:trPr>
        <w:tc>
          <w:tcPr>
            <w:tcW w:w="986" w:type="dxa"/>
            <w:vMerge/>
            <w:vAlign w:val="center"/>
          </w:tcPr>
          <w:p w:rsidR="00AD5EEE" w:rsidRPr="00E26859" w:rsidRDefault="00AD5EEE" w:rsidP="00AD7723">
            <w:pPr>
              <w:spacing w:after="0" w:line="240" w:lineRule="auto"/>
              <w:jc w:val="center"/>
              <w:rPr>
                <w:rFonts w:ascii="Times New Roman" w:eastAsia="Cambria" w:hAnsi="Times New Roman"/>
                <w:bCs/>
                <w:sz w:val="18"/>
                <w:szCs w:val="18"/>
                <w:lang w:eastAsia="zh-CN"/>
              </w:rPr>
            </w:pPr>
          </w:p>
        </w:tc>
        <w:tc>
          <w:tcPr>
            <w:tcW w:w="1703" w:type="dxa"/>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Коммунальное обслуживание (3.1)</w:t>
            </w:r>
          </w:p>
        </w:tc>
        <w:tc>
          <w:tcPr>
            <w:tcW w:w="3260" w:type="dxa"/>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5091" w:type="dxa"/>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266" w:type="dxa"/>
          </w:tcPr>
          <w:p w:rsidR="00AD5EEE" w:rsidRPr="00E26859" w:rsidRDefault="00AD5EEE" w:rsidP="00AD7723">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15" w:type="dxa"/>
            <w:vMerge/>
          </w:tcPr>
          <w:p w:rsidR="00AD5EEE" w:rsidRPr="00E26859" w:rsidRDefault="00AD5EEE" w:rsidP="00AD7723">
            <w:pPr>
              <w:spacing w:after="0" w:line="240" w:lineRule="auto"/>
              <w:rPr>
                <w:rFonts w:ascii="Times New Roman" w:eastAsia="Cambria" w:hAnsi="Times New Roman"/>
                <w:bCs/>
                <w:sz w:val="16"/>
                <w:szCs w:val="18"/>
                <w:lang w:eastAsia="zh-CN"/>
              </w:rPr>
            </w:pPr>
          </w:p>
        </w:tc>
      </w:tr>
    </w:tbl>
    <w:p w:rsidR="00AD7723" w:rsidRPr="00E26859" w:rsidRDefault="00AD7723">
      <w:r w:rsidRPr="00E26859">
        <w:br w:type="page"/>
      </w:r>
    </w:p>
    <w:p w:rsidR="00A71E74" w:rsidRPr="00E26859" w:rsidRDefault="00A71E74" w:rsidP="00A71E74">
      <w:pPr>
        <w:rPr>
          <w:sz w:val="2"/>
        </w:rPr>
      </w:pPr>
    </w:p>
    <w:tbl>
      <w:tblPr>
        <w:tblStyle w:val="a9"/>
        <w:tblW w:w="15021" w:type="dxa"/>
        <w:tblLook w:val="04A0" w:firstRow="1" w:lastRow="0" w:firstColumn="1" w:lastColumn="0" w:noHBand="0" w:noVBand="1"/>
      </w:tblPr>
      <w:tblGrid>
        <w:gridCol w:w="986"/>
        <w:gridCol w:w="1780"/>
        <w:gridCol w:w="3780"/>
        <w:gridCol w:w="4789"/>
        <w:gridCol w:w="1971"/>
        <w:gridCol w:w="1715"/>
      </w:tblGrid>
      <w:tr w:rsidR="00E26859" w:rsidRPr="00E26859" w:rsidTr="00D20A8D">
        <w:trPr>
          <w:trHeight w:val="507"/>
        </w:trPr>
        <w:tc>
          <w:tcPr>
            <w:tcW w:w="986" w:type="dxa"/>
            <w:vAlign w:val="center"/>
          </w:tcPr>
          <w:p w:rsidR="00A71E74" w:rsidRPr="00E26859" w:rsidRDefault="00A71E74"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t>Террито-риальная зона</w:t>
            </w:r>
          </w:p>
        </w:tc>
        <w:tc>
          <w:tcPr>
            <w:tcW w:w="1780" w:type="dxa"/>
            <w:vAlign w:val="center"/>
          </w:tcPr>
          <w:p w:rsidR="00A71E74" w:rsidRPr="00E26859" w:rsidRDefault="00A71E74"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26859">
              <w:rPr>
                <w:rFonts w:ascii="Times New Roman" w:eastAsia="Cambria" w:hAnsi="Times New Roman"/>
                <w:b/>
                <w:bCs/>
                <w:sz w:val="16"/>
                <w:szCs w:val="16"/>
                <w:lang w:eastAsia="zh-CN"/>
              </w:rPr>
              <w:t xml:space="preserve"> (код)</w:t>
            </w:r>
          </w:p>
        </w:tc>
        <w:tc>
          <w:tcPr>
            <w:tcW w:w="3780" w:type="dxa"/>
            <w:vAlign w:val="center"/>
          </w:tcPr>
          <w:p w:rsidR="00A71E74" w:rsidRPr="00E26859" w:rsidRDefault="00A71E74"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789" w:type="dxa"/>
            <w:vAlign w:val="center"/>
          </w:tcPr>
          <w:p w:rsidR="00A71E74" w:rsidRPr="00E26859" w:rsidRDefault="00A71E74"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71" w:type="dxa"/>
            <w:vAlign w:val="center"/>
          </w:tcPr>
          <w:p w:rsidR="00A71E74" w:rsidRPr="00E26859" w:rsidRDefault="00A71E74"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15" w:type="dxa"/>
          </w:tcPr>
          <w:p w:rsidR="00A71E74" w:rsidRPr="00E26859" w:rsidRDefault="00A71E74"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D20A8D" w:rsidRPr="00E26859" w:rsidTr="00D20A8D">
        <w:trPr>
          <w:trHeight w:val="425"/>
        </w:trPr>
        <w:tc>
          <w:tcPr>
            <w:tcW w:w="986" w:type="dxa"/>
            <w:vMerge w:val="restart"/>
            <w:vAlign w:val="center"/>
          </w:tcPr>
          <w:p w:rsidR="00D20A8D" w:rsidRDefault="00D20A8D" w:rsidP="00D20A8D">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Pr>
                <w:rFonts w:ascii="Times New Roman" w:eastAsia="Cambria" w:hAnsi="Times New Roman"/>
                <w:b/>
                <w:bCs/>
                <w:sz w:val="18"/>
                <w:szCs w:val="18"/>
                <w:lang w:eastAsia="zh-CN"/>
              </w:rPr>
              <w:t>.1</w:t>
            </w:r>
          </w:p>
          <w:p w:rsidR="00D20A8D" w:rsidRPr="00E26859" w:rsidRDefault="00D20A8D" w:rsidP="00D20A8D">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Pr>
                <w:rFonts w:ascii="Times New Roman" w:eastAsia="Cambria" w:hAnsi="Times New Roman"/>
                <w:b/>
                <w:bCs/>
                <w:sz w:val="18"/>
                <w:szCs w:val="18"/>
                <w:lang w:eastAsia="zh-CN"/>
              </w:rPr>
              <w:t>.2</w:t>
            </w:r>
          </w:p>
        </w:tc>
        <w:tc>
          <w:tcPr>
            <w:tcW w:w="14035" w:type="dxa"/>
            <w:gridSpan w:val="5"/>
            <w:vAlign w:val="center"/>
          </w:tcPr>
          <w:p w:rsidR="00D20A8D" w:rsidRPr="00E26859" w:rsidRDefault="00D20A8D" w:rsidP="00D20A8D">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D20A8D" w:rsidRPr="00E26859" w:rsidTr="00D20A8D">
        <w:trPr>
          <w:trHeight w:val="567"/>
        </w:trPr>
        <w:tc>
          <w:tcPr>
            <w:tcW w:w="986" w:type="dxa"/>
            <w:vMerge/>
            <w:vAlign w:val="center"/>
          </w:tcPr>
          <w:p w:rsidR="00D20A8D" w:rsidRPr="00E26859" w:rsidRDefault="00D20A8D" w:rsidP="00D20A8D">
            <w:pPr>
              <w:spacing w:after="0" w:line="240" w:lineRule="auto"/>
              <w:jc w:val="center"/>
              <w:rPr>
                <w:rFonts w:ascii="Times New Roman" w:eastAsia="Cambria" w:hAnsi="Times New Roman"/>
                <w:bCs/>
                <w:sz w:val="18"/>
                <w:szCs w:val="18"/>
                <w:lang w:eastAsia="zh-CN"/>
              </w:rPr>
            </w:pPr>
          </w:p>
        </w:tc>
        <w:tc>
          <w:tcPr>
            <w:tcW w:w="1780" w:type="dxa"/>
          </w:tcPr>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sz w:val="16"/>
                <w:szCs w:val="18"/>
                <w:lang w:eastAsia="zh-CN"/>
              </w:rPr>
              <w:t>Для ведения личного подсобного хозяйства (приусадебный земельный участок) (2.2)</w:t>
            </w:r>
          </w:p>
        </w:tc>
        <w:tc>
          <w:tcPr>
            <w:tcW w:w="3780" w:type="dxa"/>
          </w:tcPr>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4789" w:type="dxa"/>
          </w:tcPr>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Площадь земельных участков: минимальная 0,0</w:t>
            </w:r>
            <w:r>
              <w:rPr>
                <w:rFonts w:ascii="Times New Roman" w:eastAsia="Cambria" w:hAnsi="Times New Roman"/>
                <w:bCs/>
                <w:sz w:val="16"/>
                <w:szCs w:val="18"/>
                <w:lang w:eastAsia="zh-CN"/>
              </w:rPr>
              <w:t>4</w:t>
            </w:r>
            <w:r w:rsidRPr="00E26859">
              <w:rPr>
                <w:rFonts w:ascii="Times New Roman" w:eastAsia="Cambria" w:hAnsi="Times New Roman"/>
                <w:bCs/>
                <w:sz w:val="16"/>
                <w:szCs w:val="18"/>
                <w:lang w:eastAsia="zh-CN"/>
              </w:rPr>
              <w:t xml:space="preserve"> га, максимальная </w:t>
            </w:r>
            <w:r>
              <w:rPr>
                <w:rFonts w:ascii="Times New Roman" w:eastAsia="Cambria" w:hAnsi="Times New Roman"/>
                <w:bCs/>
                <w:sz w:val="16"/>
                <w:szCs w:val="18"/>
                <w:lang w:eastAsia="zh-CN"/>
              </w:rPr>
              <w:t>1,00</w:t>
            </w:r>
            <w:r w:rsidRPr="00E26859">
              <w:rPr>
                <w:rFonts w:ascii="Times New Roman" w:eastAsia="Cambria" w:hAnsi="Times New Roman"/>
                <w:bCs/>
                <w:sz w:val="16"/>
                <w:szCs w:val="18"/>
                <w:lang w:eastAsia="zh-CN"/>
              </w:rPr>
              <w:t xml:space="preserve"> га.</w:t>
            </w:r>
          </w:p>
          <w:p w:rsidR="00D20A8D" w:rsidRPr="00E26859" w:rsidRDefault="00D20A8D" w:rsidP="00D20A8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20A8D" w:rsidRPr="00E26859" w:rsidRDefault="00D20A8D" w:rsidP="00D20A8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основного здания – 3 м;</w:t>
            </w:r>
          </w:p>
          <w:p w:rsidR="00D20A8D" w:rsidRPr="00E26859" w:rsidRDefault="00D20A8D" w:rsidP="00D20A8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построек для содержания скота и птицы – 4 м;</w:t>
            </w:r>
          </w:p>
          <w:p w:rsidR="00D20A8D" w:rsidRPr="00E26859" w:rsidRDefault="00D20A8D" w:rsidP="00D20A8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до прочих хозяйственных построек, строений, сооружений вспомогательного использования – 1 м.</w:t>
            </w:r>
          </w:p>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этажей – 3 этажа.</w:t>
            </w:r>
          </w:p>
          <w:p w:rsidR="00D20A8D" w:rsidRPr="00E26859" w:rsidRDefault="00D20A8D" w:rsidP="00D20A8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Предельная высота жилого дома – 20 метров.</w:t>
            </w:r>
          </w:p>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 30 %.</w:t>
            </w:r>
          </w:p>
          <w:p w:rsidR="00D20A8D" w:rsidRPr="00E26859" w:rsidRDefault="00D20A8D" w:rsidP="00D20A8D">
            <w:pPr>
              <w:spacing w:after="0" w:line="240" w:lineRule="auto"/>
              <w:rPr>
                <w:rFonts w:ascii="Times New Roman" w:eastAsia="Cambria" w:hAnsi="Times New Roman"/>
                <w:bCs/>
                <w:i/>
                <w:sz w:val="16"/>
                <w:szCs w:val="18"/>
                <w:lang w:eastAsia="zh-CN"/>
              </w:rPr>
            </w:pPr>
            <w:r w:rsidRPr="00E26859">
              <w:rPr>
                <w:rFonts w:ascii="Times New Roman" w:eastAsia="Cambria" w:hAnsi="Times New Roman"/>
                <w:bCs/>
                <w:i/>
                <w:sz w:val="16"/>
                <w:szCs w:val="18"/>
                <w:lang w:eastAsia="zh-CN"/>
              </w:rPr>
              <w:t>Иные предельные параметры разрешенного строительства:</w:t>
            </w:r>
          </w:p>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Высота ограждения земельных участков не более 2,0 м.</w:t>
            </w:r>
          </w:p>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Допускается блокировка хозяйственных построек на смежных приусадебных участках по взаимному согласию собственников жилого дома с учетом противопожарных требований</w:t>
            </w:r>
          </w:p>
        </w:tc>
        <w:tc>
          <w:tcPr>
            <w:tcW w:w="1971" w:type="dxa"/>
          </w:tcPr>
          <w:p w:rsidR="00D20A8D" w:rsidRPr="00E26859" w:rsidRDefault="00D20A8D" w:rsidP="00D20A8D">
            <w:pPr>
              <w:spacing w:after="0" w:line="240" w:lineRule="auto"/>
              <w:rPr>
                <w:rFonts w:ascii="Times New Roman" w:eastAsia="Cambria" w:hAnsi="Times New Roman"/>
                <w:bCs/>
                <w:sz w:val="18"/>
                <w:szCs w:val="18"/>
                <w:lang w:eastAsia="zh-CN"/>
              </w:rPr>
            </w:pPr>
            <w:r w:rsidRPr="00E26859">
              <w:rPr>
                <w:rFonts w:ascii="Times New Roman" w:eastAsia="Cambria" w:hAnsi="Times New Roman"/>
                <w:sz w:val="16"/>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r w:rsidRPr="00E26859">
              <w:rPr>
                <w:rFonts w:ascii="Times New Roman" w:eastAsia="Cambria" w:hAnsi="Times New Roman"/>
                <w:sz w:val="16"/>
                <w:szCs w:val="18"/>
                <w:lang w:eastAsia="zh-CN"/>
              </w:rPr>
              <w:br/>
              <w:t>Не допускается размещение хозяйственных построек со стороны улиц, за исключением гаражей</w:t>
            </w:r>
          </w:p>
        </w:tc>
        <w:tc>
          <w:tcPr>
            <w:tcW w:w="1715" w:type="dxa"/>
          </w:tcPr>
          <w:p w:rsidR="00D20A8D" w:rsidRPr="00E26859" w:rsidRDefault="00D20A8D" w:rsidP="00D20A8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r w:rsidR="00D20A8D" w:rsidRPr="00E26859" w:rsidTr="00D20A8D">
        <w:trPr>
          <w:trHeight w:val="450"/>
        </w:trPr>
        <w:tc>
          <w:tcPr>
            <w:tcW w:w="986" w:type="dxa"/>
            <w:vMerge/>
            <w:vAlign w:val="center"/>
          </w:tcPr>
          <w:p w:rsidR="00D20A8D" w:rsidRPr="00E26859" w:rsidRDefault="00D20A8D" w:rsidP="00D20A8D">
            <w:pPr>
              <w:spacing w:after="0" w:line="240" w:lineRule="auto"/>
              <w:jc w:val="center"/>
              <w:rPr>
                <w:rFonts w:ascii="Times New Roman" w:eastAsia="Cambria" w:hAnsi="Times New Roman"/>
                <w:bCs/>
                <w:sz w:val="18"/>
                <w:szCs w:val="18"/>
                <w:lang w:eastAsia="zh-CN"/>
              </w:rPr>
            </w:pPr>
          </w:p>
        </w:tc>
        <w:tc>
          <w:tcPr>
            <w:tcW w:w="14035" w:type="dxa"/>
            <w:gridSpan w:val="5"/>
            <w:vAlign w:val="center"/>
          </w:tcPr>
          <w:p w:rsidR="00D20A8D" w:rsidRPr="00E26859" w:rsidRDefault="00D20A8D" w:rsidP="00D20A8D">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D20A8D" w:rsidRPr="00E26859" w:rsidTr="00D20A8D">
        <w:trPr>
          <w:trHeight w:val="567"/>
        </w:trPr>
        <w:tc>
          <w:tcPr>
            <w:tcW w:w="986" w:type="dxa"/>
            <w:vMerge/>
            <w:vAlign w:val="center"/>
          </w:tcPr>
          <w:p w:rsidR="00D20A8D" w:rsidRPr="00E26859" w:rsidRDefault="00D20A8D" w:rsidP="00D20A8D">
            <w:pPr>
              <w:spacing w:after="0" w:line="240" w:lineRule="auto"/>
              <w:jc w:val="center"/>
              <w:rPr>
                <w:rFonts w:ascii="Times New Roman" w:eastAsia="Cambria" w:hAnsi="Times New Roman"/>
                <w:bCs/>
                <w:sz w:val="18"/>
                <w:szCs w:val="18"/>
                <w:lang w:eastAsia="zh-CN"/>
              </w:rPr>
            </w:pPr>
          </w:p>
        </w:tc>
        <w:tc>
          <w:tcPr>
            <w:tcW w:w="1780" w:type="dxa"/>
          </w:tcPr>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Предоставление коммунальных услуг (3.1.1)</w:t>
            </w:r>
          </w:p>
        </w:tc>
        <w:tc>
          <w:tcPr>
            <w:tcW w:w="3780" w:type="dxa"/>
          </w:tcPr>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789" w:type="dxa"/>
            <w:vMerge w:val="restart"/>
          </w:tcPr>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1971" w:type="dxa"/>
            <w:vMerge w:val="restart"/>
          </w:tcPr>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15" w:type="dxa"/>
            <w:vMerge w:val="restart"/>
          </w:tcPr>
          <w:p w:rsidR="00D20A8D" w:rsidRPr="00E26859" w:rsidRDefault="00D20A8D" w:rsidP="00D20A8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r w:rsidR="00D20A8D" w:rsidRPr="00E26859" w:rsidTr="00D20A8D">
        <w:trPr>
          <w:trHeight w:val="85"/>
        </w:trPr>
        <w:tc>
          <w:tcPr>
            <w:tcW w:w="986" w:type="dxa"/>
            <w:vMerge/>
            <w:vAlign w:val="center"/>
          </w:tcPr>
          <w:p w:rsidR="00D20A8D" w:rsidRPr="00E26859" w:rsidRDefault="00D20A8D" w:rsidP="00D20A8D">
            <w:pPr>
              <w:spacing w:after="0" w:line="240" w:lineRule="auto"/>
              <w:jc w:val="center"/>
              <w:rPr>
                <w:rFonts w:ascii="Times New Roman" w:eastAsia="Cambria" w:hAnsi="Times New Roman"/>
                <w:bCs/>
                <w:sz w:val="18"/>
                <w:szCs w:val="18"/>
                <w:lang w:eastAsia="zh-CN"/>
              </w:rPr>
            </w:pPr>
          </w:p>
        </w:tc>
        <w:tc>
          <w:tcPr>
            <w:tcW w:w="1780" w:type="dxa"/>
          </w:tcPr>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Ветеринарное обслуживание (3.10)</w:t>
            </w:r>
          </w:p>
        </w:tc>
        <w:tc>
          <w:tcPr>
            <w:tcW w:w="3780" w:type="dxa"/>
          </w:tcPr>
          <w:p w:rsidR="00D20A8D" w:rsidRPr="00E26859" w:rsidRDefault="00D20A8D" w:rsidP="00D20A8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4789" w:type="dxa"/>
            <w:vMerge/>
          </w:tcPr>
          <w:p w:rsidR="00D20A8D" w:rsidRPr="00E26859" w:rsidRDefault="00D20A8D" w:rsidP="00D20A8D">
            <w:pPr>
              <w:spacing w:after="0" w:line="240" w:lineRule="auto"/>
              <w:rPr>
                <w:rFonts w:ascii="Times New Roman" w:eastAsia="Cambria" w:hAnsi="Times New Roman"/>
                <w:bCs/>
                <w:sz w:val="16"/>
                <w:szCs w:val="18"/>
                <w:lang w:eastAsia="zh-CN"/>
              </w:rPr>
            </w:pPr>
          </w:p>
        </w:tc>
        <w:tc>
          <w:tcPr>
            <w:tcW w:w="1971" w:type="dxa"/>
            <w:vMerge/>
          </w:tcPr>
          <w:p w:rsidR="00D20A8D" w:rsidRPr="00E26859" w:rsidRDefault="00D20A8D" w:rsidP="00D20A8D">
            <w:pPr>
              <w:spacing w:after="0" w:line="240" w:lineRule="auto"/>
              <w:rPr>
                <w:rFonts w:ascii="Times New Roman" w:eastAsia="Cambria" w:hAnsi="Times New Roman"/>
                <w:bCs/>
                <w:sz w:val="16"/>
                <w:szCs w:val="18"/>
                <w:lang w:eastAsia="zh-CN"/>
              </w:rPr>
            </w:pPr>
          </w:p>
        </w:tc>
        <w:tc>
          <w:tcPr>
            <w:tcW w:w="1715" w:type="dxa"/>
            <w:vMerge/>
          </w:tcPr>
          <w:p w:rsidR="00D20A8D" w:rsidRPr="00E26859" w:rsidRDefault="00D20A8D" w:rsidP="00D20A8D">
            <w:pPr>
              <w:spacing w:after="0" w:line="240" w:lineRule="auto"/>
              <w:rPr>
                <w:rFonts w:ascii="Times New Roman" w:eastAsia="Cambria" w:hAnsi="Times New Roman"/>
                <w:bCs/>
                <w:sz w:val="16"/>
                <w:szCs w:val="16"/>
                <w:lang w:eastAsia="zh-CN"/>
              </w:rPr>
            </w:pPr>
          </w:p>
        </w:tc>
      </w:tr>
    </w:tbl>
    <w:p w:rsidR="008921D5" w:rsidRPr="00E26859" w:rsidRDefault="00926907" w:rsidP="008921D5">
      <w:pPr>
        <w:keepNext/>
        <w:spacing w:before="120" w:after="0" w:line="240" w:lineRule="auto"/>
        <w:ind w:firstLine="567"/>
        <w:jc w:val="both"/>
        <w:outlineLvl w:val="2"/>
        <w:rPr>
          <w:rFonts w:ascii="Times New Roman" w:eastAsia="Cambria" w:hAnsi="Times New Roman"/>
          <w:b/>
          <w:bCs/>
          <w:sz w:val="24"/>
          <w:szCs w:val="24"/>
          <w:lang w:eastAsia="zh-CN"/>
        </w:rPr>
      </w:pPr>
      <w:r w:rsidRPr="00E26859">
        <w:br w:type="page"/>
      </w:r>
      <w:bookmarkStart w:id="80" w:name="_Toc152204558"/>
      <w:bookmarkStart w:id="81" w:name="_Toc136879896"/>
      <w:bookmarkStart w:id="82" w:name="_Toc145317930"/>
      <w:bookmarkStart w:id="83" w:name="_Toc146459044"/>
      <w:bookmarkStart w:id="84" w:name="_Toc148095250"/>
      <w:r w:rsidR="008921D5" w:rsidRPr="00E26859">
        <w:rPr>
          <w:rFonts w:ascii="Times New Roman" w:eastAsia="Cambria" w:hAnsi="Times New Roman"/>
          <w:b/>
          <w:bCs/>
          <w:sz w:val="24"/>
          <w:szCs w:val="24"/>
          <w:lang w:eastAsia="zh-CN"/>
        </w:rPr>
        <w:lastRenderedPageBreak/>
        <w:t>Статья 3</w:t>
      </w:r>
      <w:r w:rsidR="003D7203">
        <w:rPr>
          <w:rFonts w:ascii="Times New Roman" w:eastAsia="Cambria" w:hAnsi="Times New Roman"/>
          <w:b/>
          <w:bCs/>
          <w:sz w:val="24"/>
          <w:szCs w:val="24"/>
          <w:lang w:eastAsia="zh-CN"/>
        </w:rPr>
        <w:t>8</w:t>
      </w:r>
      <w:r w:rsidR="008921D5" w:rsidRPr="00E26859">
        <w:rPr>
          <w:rFonts w:ascii="Times New Roman" w:eastAsia="Cambria" w:hAnsi="Times New Roman"/>
          <w:b/>
          <w:bCs/>
          <w:sz w:val="24"/>
          <w:szCs w:val="24"/>
          <w:lang w:eastAsia="zh-CN"/>
        </w:rPr>
        <w:t>. Градостроительные регламенты. Производственная зона сельскохозяйственных предприятий</w:t>
      </w:r>
      <w:r w:rsidR="008921D5">
        <w:rPr>
          <w:rFonts w:ascii="Times New Roman" w:eastAsia="Cambria" w:hAnsi="Times New Roman"/>
          <w:b/>
          <w:bCs/>
          <w:sz w:val="24"/>
          <w:szCs w:val="24"/>
          <w:lang w:eastAsia="zh-CN"/>
        </w:rPr>
        <w:t xml:space="preserve"> (СХ.3)</w:t>
      </w:r>
      <w:bookmarkEnd w:id="80"/>
    </w:p>
    <w:p w:rsidR="008921D5" w:rsidRPr="00E26859" w:rsidRDefault="008921D5" w:rsidP="008921D5">
      <w:pPr>
        <w:spacing w:after="0" w:line="240" w:lineRule="auto"/>
        <w:ind w:firstLine="567"/>
        <w:jc w:val="both"/>
        <w:rPr>
          <w:rFonts w:ascii="Times New Roman" w:eastAsia="Cambria" w:hAnsi="Times New Roman"/>
          <w:bCs/>
          <w:sz w:val="24"/>
          <w:szCs w:val="24"/>
          <w:lang w:eastAsia="zh-CN"/>
        </w:rPr>
      </w:pPr>
    </w:p>
    <w:p w:rsidR="008921D5" w:rsidRPr="00E26859" w:rsidRDefault="008921D5" w:rsidP="008921D5">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1. Производственная зона сельскохозяйственных предприятий</w:t>
      </w:r>
      <w:r>
        <w:rPr>
          <w:rFonts w:ascii="Times New Roman" w:eastAsia="Cambria" w:hAnsi="Times New Roman"/>
          <w:bCs/>
          <w:sz w:val="24"/>
          <w:szCs w:val="24"/>
          <w:lang w:eastAsia="zh-CN"/>
        </w:rPr>
        <w:t xml:space="preserve"> с индексом СХ.3</w:t>
      </w:r>
      <w:r w:rsidRPr="00E26859">
        <w:rPr>
          <w:rFonts w:ascii="Times New Roman" w:eastAsia="Cambria" w:hAnsi="Times New Roman"/>
          <w:bCs/>
          <w:sz w:val="24"/>
          <w:szCs w:val="24"/>
          <w:lang w:eastAsia="zh-CN"/>
        </w:rPr>
        <w:t xml:space="preserve"> предназначена для размещения объектов</w:t>
      </w:r>
      <w:r>
        <w:rPr>
          <w:rFonts w:ascii="Times New Roman" w:eastAsia="Cambria" w:hAnsi="Times New Roman"/>
          <w:bCs/>
          <w:sz w:val="24"/>
          <w:szCs w:val="24"/>
          <w:lang w:eastAsia="zh-CN"/>
        </w:rPr>
        <w:t xml:space="preserve"> аквакультуры</w:t>
      </w:r>
      <w:r w:rsidRPr="00E26859">
        <w:rPr>
          <w:rFonts w:ascii="Times New Roman" w:eastAsia="Cambria" w:hAnsi="Times New Roman"/>
          <w:bCs/>
          <w:sz w:val="24"/>
          <w:szCs w:val="24"/>
          <w:lang w:eastAsia="zh-CN"/>
        </w:rPr>
        <w:t>.</w:t>
      </w:r>
    </w:p>
    <w:p w:rsidR="008921D5" w:rsidRPr="00E26859" w:rsidRDefault="008921D5" w:rsidP="008921D5">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2</w:t>
      </w:r>
      <w:r w:rsidRPr="00E26859">
        <w:rPr>
          <w:rFonts w:ascii="Times New Roman" w:eastAsia="Cambria" w:hAnsi="Times New Roman"/>
          <w:bCs/>
          <w:sz w:val="24"/>
          <w:szCs w:val="24"/>
          <w:lang w:eastAsia="zh-CN"/>
        </w:rPr>
        <w:t>. Градостроительные регламенты производственной зоны</w:t>
      </w:r>
      <w:r w:rsidRPr="00E26859">
        <w:t xml:space="preserve"> </w:t>
      </w:r>
      <w:r w:rsidRPr="00E26859">
        <w:rPr>
          <w:rFonts w:ascii="Times New Roman" w:eastAsia="Cambria" w:hAnsi="Times New Roman"/>
          <w:bCs/>
          <w:sz w:val="24"/>
          <w:szCs w:val="24"/>
          <w:lang w:eastAsia="zh-CN"/>
        </w:rPr>
        <w:t>сельскохозяйственных предприятий</w:t>
      </w:r>
      <w:r>
        <w:rPr>
          <w:rFonts w:ascii="Times New Roman" w:eastAsia="Cambria" w:hAnsi="Times New Roman"/>
          <w:bCs/>
          <w:sz w:val="24"/>
          <w:szCs w:val="24"/>
          <w:lang w:eastAsia="zh-CN"/>
        </w:rPr>
        <w:t xml:space="preserve"> (СХ.3)</w:t>
      </w:r>
      <w:r w:rsidRPr="00E26859">
        <w:rPr>
          <w:rFonts w:ascii="Times New Roman" w:eastAsia="Cambria" w:hAnsi="Times New Roman"/>
          <w:bCs/>
          <w:sz w:val="24"/>
          <w:szCs w:val="24"/>
          <w:lang w:eastAsia="zh-CN"/>
        </w:rPr>
        <w:t>:</w:t>
      </w:r>
    </w:p>
    <w:p w:rsidR="008921D5" w:rsidRPr="00E26859" w:rsidRDefault="008921D5" w:rsidP="008921D5">
      <w:pPr>
        <w:spacing w:after="0" w:line="240" w:lineRule="auto"/>
        <w:rPr>
          <w:rFonts w:ascii="Times New Roman" w:eastAsia="Cambria" w:hAnsi="Times New Roman"/>
          <w:bCs/>
          <w:sz w:val="10"/>
          <w:szCs w:val="10"/>
          <w:lang w:eastAsia="zh-CN"/>
        </w:rPr>
      </w:pPr>
    </w:p>
    <w:tbl>
      <w:tblPr>
        <w:tblStyle w:val="a9"/>
        <w:tblW w:w="15168" w:type="dxa"/>
        <w:tblInd w:w="-147" w:type="dxa"/>
        <w:tblLook w:val="04A0" w:firstRow="1" w:lastRow="0" w:firstColumn="1" w:lastColumn="0" w:noHBand="0" w:noVBand="1"/>
      </w:tblPr>
      <w:tblGrid>
        <w:gridCol w:w="911"/>
        <w:gridCol w:w="1807"/>
        <w:gridCol w:w="4370"/>
        <w:gridCol w:w="4256"/>
        <w:gridCol w:w="2109"/>
        <w:gridCol w:w="1715"/>
      </w:tblGrid>
      <w:tr w:rsidR="005C1195" w:rsidRPr="00E26859" w:rsidTr="005C1195">
        <w:trPr>
          <w:trHeight w:val="507"/>
          <w:tblHeader/>
        </w:trPr>
        <w:tc>
          <w:tcPr>
            <w:tcW w:w="911" w:type="dxa"/>
            <w:vAlign w:val="center"/>
          </w:tcPr>
          <w:p w:rsidR="008921D5" w:rsidRPr="00E26859" w:rsidRDefault="008921D5" w:rsidP="0035413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t>Террито-риальная зона</w:t>
            </w:r>
          </w:p>
        </w:tc>
        <w:tc>
          <w:tcPr>
            <w:tcW w:w="1807" w:type="dxa"/>
            <w:vAlign w:val="center"/>
          </w:tcPr>
          <w:p w:rsidR="008921D5" w:rsidRPr="00E26859" w:rsidRDefault="008921D5" w:rsidP="0035413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370" w:type="dxa"/>
            <w:vAlign w:val="center"/>
          </w:tcPr>
          <w:p w:rsidR="008921D5" w:rsidRPr="00E26859" w:rsidRDefault="008921D5" w:rsidP="0035413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256" w:type="dxa"/>
            <w:vAlign w:val="center"/>
          </w:tcPr>
          <w:p w:rsidR="008921D5" w:rsidRPr="00E26859" w:rsidRDefault="008921D5" w:rsidP="0035413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09" w:type="dxa"/>
            <w:vAlign w:val="center"/>
          </w:tcPr>
          <w:p w:rsidR="008921D5" w:rsidRPr="00E26859" w:rsidRDefault="008921D5" w:rsidP="0035413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15" w:type="dxa"/>
          </w:tcPr>
          <w:p w:rsidR="008921D5" w:rsidRPr="00E26859" w:rsidRDefault="008921D5" w:rsidP="0035413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8921D5" w:rsidRPr="00E26859" w:rsidTr="005C1195">
        <w:trPr>
          <w:trHeight w:val="449"/>
        </w:trPr>
        <w:tc>
          <w:tcPr>
            <w:tcW w:w="911" w:type="dxa"/>
            <w:vMerge w:val="restart"/>
            <w:vAlign w:val="center"/>
          </w:tcPr>
          <w:p w:rsidR="008921D5" w:rsidRPr="00E26859" w:rsidRDefault="008921D5" w:rsidP="008921D5">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Pr>
                <w:rFonts w:ascii="Times New Roman" w:eastAsia="Cambria" w:hAnsi="Times New Roman"/>
                <w:b/>
                <w:bCs/>
                <w:sz w:val="18"/>
                <w:szCs w:val="18"/>
                <w:lang w:eastAsia="zh-CN"/>
              </w:rPr>
              <w:t>.3</w:t>
            </w:r>
          </w:p>
        </w:tc>
        <w:tc>
          <w:tcPr>
            <w:tcW w:w="14257" w:type="dxa"/>
            <w:gridSpan w:val="5"/>
            <w:vAlign w:val="center"/>
          </w:tcPr>
          <w:p w:rsidR="008921D5" w:rsidRPr="00E26859" w:rsidRDefault="008921D5" w:rsidP="0035413B">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8921D5" w:rsidRPr="00E26859" w:rsidTr="005C1195">
        <w:trPr>
          <w:trHeight w:val="938"/>
        </w:trPr>
        <w:tc>
          <w:tcPr>
            <w:tcW w:w="911" w:type="dxa"/>
            <w:vMerge/>
            <w:vAlign w:val="center"/>
          </w:tcPr>
          <w:p w:rsidR="008921D5" w:rsidRPr="00E26859" w:rsidRDefault="008921D5" w:rsidP="008921D5">
            <w:pPr>
              <w:spacing w:after="0" w:line="240" w:lineRule="auto"/>
              <w:jc w:val="center"/>
              <w:rPr>
                <w:rFonts w:ascii="Times New Roman" w:eastAsia="Cambria" w:hAnsi="Times New Roman"/>
                <w:bCs/>
                <w:sz w:val="18"/>
                <w:szCs w:val="18"/>
                <w:lang w:eastAsia="zh-CN"/>
              </w:rPr>
            </w:pPr>
          </w:p>
        </w:tc>
        <w:tc>
          <w:tcPr>
            <w:tcW w:w="1807"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Рыбоводство (1.13)</w:t>
            </w:r>
          </w:p>
        </w:tc>
        <w:tc>
          <w:tcPr>
            <w:tcW w:w="4370"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4256" w:type="dxa"/>
            <w:vMerge w:val="restart"/>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надземных этажей не подлежит установлению.</w:t>
            </w:r>
          </w:p>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в границах земельного участка – 70 %.</w:t>
            </w:r>
          </w:p>
        </w:tc>
        <w:tc>
          <w:tcPr>
            <w:tcW w:w="2109" w:type="dxa"/>
            <w:vMerge w:val="restart"/>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15" w:type="dxa"/>
            <w:vMerge w:val="restart"/>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8921D5" w:rsidRPr="00E26859" w:rsidTr="005C1195">
        <w:trPr>
          <w:trHeight w:val="529"/>
        </w:trPr>
        <w:tc>
          <w:tcPr>
            <w:tcW w:w="911" w:type="dxa"/>
            <w:vMerge/>
            <w:vAlign w:val="center"/>
          </w:tcPr>
          <w:p w:rsidR="008921D5" w:rsidRPr="00E26859" w:rsidRDefault="008921D5" w:rsidP="008921D5">
            <w:pPr>
              <w:spacing w:after="0" w:line="240" w:lineRule="auto"/>
              <w:jc w:val="center"/>
              <w:rPr>
                <w:rFonts w:ascii="Times New Roman" w:eastAsia="Cambria" w:hAnsi="Times New Roman"/>
                <w:bCs/>
                <w:sz w:val="18"/>
                <w:szCs w:val="18"/>
                <w:lang w:eastAsia="zh-CN"/>
              </w:rPr>
            </w:pPr>
          </w:p>
        </w:tc>
        <w:tc>
          <w:tcPr>
            <w:tcW w:w="1807" w:type="dxa"/>
          </w:tcPr>
          <w:p w:rsidR="008921D5" w:rsidRPr="00E26859" w:rsidRDefault="008921D5" w:rsidP="008921D5">
            <w:pPr>
              <w:spacing w:after="0" w:line="240" w:lineRule="auto"/>
              <w:rPr>
                <w:rFonts w:ascii="Times New Roman" w:eastAsia="Cambria" w:hAnsi="Times New Roman"/>
                <w:bCs/>
                <w:sz w:val="16"/>
                <w:szCs w:val="18"/>
                <w:lang w:eastAsia="zh-CN"/>
              </w:rPr>
            </w:pPr>
            <w:r w:rsidRPr="008921D5">
              <w:rPr>
                <w:rFonts w:ascii="Times New Roman" w:eastAsia="Cambria" w:hAnsi="Times New Roman"/>
                <w:bCs/>
                <w:sz w:val="16"/>
                <w:szCs w:val="18"/>
                <w:lang w:eastAsia="zh-CN"/>
              </w:rPr>
              <w:t>Охота и рыбалка</w:t>
            </w:r>
            <w:r>
              <w:rPr>
                <w:rFonts w:ascii="Times New Roman" w:eastAsia="Cambria" w:hAnsi="Times New Roman"/>
                <w:bCs/>
                <w:sz w:val="16"/>
                <w:szCs w:val="18"/>
                <w:lang w:eastAsia="zh-CN"/>
              </w:rPr>
              <w:t xml:space="preserve"> (5.3)</w:t>
            </w:r>
          </w:p>
        </w:tc>
        <w:tc>
          <w:tcPr>
            <w:tcW w:w="4370" w:type="dxa"/>
          </w:tcPr>
          <w:p w:rsidR="008921D5" w:rsidRPr="00E26859" w:rsidRDefault="008921D5" w:rsidP="008921D5">
            <w:pPr>
              <w:spacing w:after="0" w:line="240" w:lineRule="auto"/>
              <w:rPr>
                <w:rFonts w:ascii="Times New Roman" w:eastAsia="Cambria" w:hAnsi="Times New Roman"/>
                <w:bCs/>
                <w:sz w:val="16"/>
                <w:szCs w:val="18"/>
                <w:lang w:eastAsia="zh-CN"/>
              </w:rPr>
            </w:pPr>
            <w:r w:rsidRPr="008921D5">
              <w:rPr>
                <w:rFonts w:ascii="Times New Roman" w:eastAsia="Cambria" w:hAnsi="Times New Roman"/>
                <w:bCs/>
                <w:sz w:val="16"/>
                <w:szCs w:val="18"/>
                <w:lang w:eastAsia="zh-CN"/>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4256" w:type="dxa"/>
            <w:vMerge/>
          </w:tcPr>
          <w:p w:rsidR="008921D5" w:rsidRPr="00E26859" w:rsidRDefault="008921D5" w:rsidP="008921D5">
            <w:pPr>
              <w:spacing w:after="0" w:line="240" w:lineRule="auto"/>
              <w:rPr>
                <w:rFonts w:ascii="Times New Roman" w:eastAsia="Cambria" w:hAnsi="Times New Roman"/>
                <w:bCs/>
                <w:sz w:val="16"/>
                <w:szCs w:val="18"/>
                <w:lang w:eastAsia="zh-CN"/>
              </w:rPr>
            </w:pPr>
          </w:p>
        </w:tc>
        <w:tc>
          <w:tcPr>
            <w:tcW w:w="2109" w:type="dxa"/>
            <w:vMerge/>
          </w:tcPr>
          <w:p w:rsidR="008921D5" w:rsidRPr="00E26859" w:rsidRDefault="008921D5" w:rsidP="008921D5">
            <w:pPr>
              <w:spacing w:after="0" w:line="240" w:lineRule="auto"/>
              <w:rPr>
                <w:rFonts w:ascii="Times New Roman" w:eastAsia="Cambria" w:hAnsi="Times New Roman"/>
                <w:bCs/>
                <w:sz w:val="16"/>
                <w:szCs w:val="18"/>
                <w:lang w:eastAsia="zh-CN"/>
              </w:rPr>
            </w:pPr>
          </w:p>
        </w:tc>
        <w:tc>
          <w:tcPr>
            <w:tcW w:w="1715" w:type="dxa"/>
            <w:vMerge/>
          </w:tcPr>
          <w:p w:rsidR="008921D5" w:rsidRPr="00E26859" w:rsidRDefault="008921D5" w:rsidP="008921D5">
            <w:pPr>
              <w:spacing w:after="0" w:line="240" w:lineRule="auto"/>
              <w:rPr>
                <w:rFonts w:ascii="Times New Roman" w:eastAsia="Cambria" w:hAnsi="Times New Roman"/>
                <w:bCs/>
                <w:sz w:val="16"/>
                <w:szCs w:val="18"/>
                <w:lang w:eastAsia="zh-CN"/>
              </w:rPr>
            </w:pPr>
          </w:p>
        </w:tc>
      </w:tr>
      <w:tr w:rsidR="008921D5" w:rsidRPr="00E26859" w:rsidTr="005C1195">
        <w:trPr>
          <w:trHeight w:val="85"/>
        </w:trPr>
        <w:tc>
          <w:tcPr>
            <w:tcW w:w="911" w:type="dxa"/>
            <w:vMerge/>
            <w:vAlign w:val="center"/>
          </w:tcPr>
          <w:p w:rsidR="008921D5" w:rsidRPr="00E26859" w:rsidRDefault="008921D5" w:rsidP="008921D5">
            <w:pPr>
              <w:spacing w:after="0" w:line="240" w:lineRule="auto"/>
              <w:jc w:val="center"/>
              <w:rPr>
                <w:rFonts w:ascii="Times New Roman" w:eastAsia="Cambria" w:hAnsi="Times New Roman"/>
                <w:bCs/>
                <w:sz w:val="18"/>
                <w:szCs w:val="18"/>
                <w:lang w:eastAsia="zh-CN"/>
              </w:rPr>
            </w:pPr>
          </w:p>
        </w:tc>
        <w:tc>
          <w:tcPr>
            <w:tcW w:w="1807"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Коммунальное обслуживание (3.1)</w:t>
            </w:r>
          </w:p>
        </w:tc>
        <w:tc>
          <w:tcPr>
            <w:tcW w:w="4370"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256"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109"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15" w:type="dxa"/>
            <w:vMerge/>
          </w:tcPr>
          <w:p w:rsidR="008921D5" w:rsidRPr="00E26859" w:rsidRDefault="008921D5" w:rsidP="008921D5">
            <w:pPr>
              <w:spacing w:after="0" w:line="240" w:lineRule="auto"/>
              <w:rPr>
                <w:rFonts w:ascii="Times New Roman" w:eastAsia="Cambria" w:hAnsi="Times New Roman"/>
                <w:bCs/>
                <w:sz w:val="16"/>
                <w:szCs w:val="18"/>
                <w:lang w:eastAsia="zh-CN"/>
              </w:rPr>
            </w:pPr>
          </w:p>
        </w:tc>
      </w:tr>
      <w:tr w:rsidR="008921D5" w:rsidRPr="00E26859" w:rsidTr="005C1195">
        <w:trPr>
          <w:trHeight w:val="425"/>
        </w:trPr>
        <w:tc>
          <w:tcPr>
            <w:tcW w:w="911" w:type="dxa"/>
            <w:vMerge/>
            <w:vAlign w:val="center"/>
          </w:tcPr>
          <w:p w:rsidR="008921D5" w:rsidRPr="00E26859" w:rsidRDefault="008921D5" w:rsidP="008921D5">
            <w:pPr>
              <w:spacing w:after="0" w:line="240" w:lineRule="auto"/>
              <w:jc w:val="center"/>
              <w:rPr>
                <w:rFonts w:ascii="Times New Roman" w:eastAsia="Cambria" w:hAnsi="Times New Roman"/>
                <w:b/>
                <w:bCs/>
                <w:sz w:val="18"/>
                <w:szCs w:val="18"/>
                <w:lang w:eastAsia="zh-CN"/>
              </w:rPr>
            </w:pPr>
          </w:p>
        </w:tc>
        <w:tc>
          <w:tcPr>
            <w:tcW w:w="14257" w:type="dxa"/>
            <w:gridSpan w:val="5"/>
            <w:vAlign w:val="center"/>
          </w:tcPr>
          <w:p w:rsidR="008921D5" w:rsidRPr="00E26859" w:rsidRDefault="008921D5" w:rsidP="008921D5">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8921D5" w:rsidRPr="00E26859" w:rsidTr="005C1195">
        <w:trPr>
          <w:trHeight w:val="567"/>
        </w:trPr>
        <w:tc>
          <w:tcPr>
            <w:tcW w:w="911" w:type="dxa"/>
            <w:vMerge/>
            <w:vAlign w:val="center"/>
          </w:tcPr>
          <w:p w:rsidR="008921D5" w:rsidRPr="00E26859" w:rsidRDefault="008921D5" w:rsidP="008921D5">
            <w:pPr>
              <w:spacing w:after="0" w:line="240" w:lineRule="auto"/>
              <w:jc w:val="center"/>
              <w:rPr>
                <w:rFonts w:ascii="Times New Roman" w:eastAsia="Cambria" w:hAnsi="Times New Roman"/>
                <w:bCs/>
                <w:sz w:val="18"/>
                <w:szCs w:val="18"/>
                <w:lang w:eastAsia="zh-CN"/>
              </w:rPr>
            </w:pPr>
          </w:p>
        </w:tc>
        <w:tc>
          <w:tcPr>
            <w:tcW w:w="1807"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Обеспечение сельскохозяйственного производства (1.18)</w:t>
            </w:r>
          </w:p>
        </w:tc>
        <w:tc>
          <w:tcPr>
            <w:tcW w:w="4370"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256" w:type="dxa"/>
            <w:vMerge w:val="restart"/>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надземных этажей не подлежит установлению.</w:t>
            </w:r>
          </w:p>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в границах земельного участка – 70 %.</w:t>
            </w:r>
          </w:p>
        </w:tc>
        <w:tc>
          <w:tcPr>
            <w:tcW w:w="2109" w:type="dxa"/>
            <w:vMerge w:val="restart"/>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15" w:type="dxa"/>
            <w:vMerge w:val="restart"/>
          </w:tcPr>
          <w:p w:rsidR="008921D5" w:rsidRPr="00E26859" w:rsidRDefault="008921D5" w:rsidP="008921D5">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r w:rsidR="008921D5" w:rsidRPr="00E26859" w:rsidTr="005C1195">
        <w:trPr>
          <w:trHeight w:val="567"/>
        </w:trPr>
        <w:tc>
          <w:tcPr>
            <w:tcW w:w="911" w:type="dxa"/>
            <w:vMerge/>
            <w:vAlign w:val="center"/>
          </w:tcPr>
          <w:p w:rsidR="008921D5" w:rsidRPr="00E26859" w:rsidRDefault="008921D5" w:rsidP="008921D5">
            <w:pPr>
              <w:spacing w:after="0" w:line="240" w:lineRule="auto"/>
              <w:jc w:val="center"/>
              <w:rPr>
                <w:rFonts w:ascii="Times New Roman" w:eastAsia="Cambria" w:hAnsi="Times New Roman"/>
                <w:bCs/>
                <w:sz w:val="18"/>
                <w:szCs w:val="18"/>
                <w:lang w:eastAsia="zh-CN"/>
              </w:rPr>
            </w:pPr>
          </w:p>
        </w:tc>
        <w:tc>
          <w:tcPr>
            <w:tcW w:w="1807"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Хранение и переработка сельскохозяйственной продукции (1.15)</w:t>
            </w:r>
          </w:p>
        </w:tc>
        <w:tc>
          <w:tcPr>
            <w:tcW w:w="4370"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256" w:type="dxa"/>
            <w:vMerge/>
          </w:tcPr>
          <w:p w:rsidR="008921D5" w:rsidRPr="00E26859" w:rsidRDefault="008921D5" w:rsidP="008921D5">
            <w:pPr>
              <w:spacing w:after="0" w:line="240" w:lineRule="auto"/>
              <w:rPr>
                <w:rFonts w:ascii="Times New Roman" w:eastAsia="Cambria" w:hAnsi="Times New Roman"/>
                <w:bCs/>
                <w:sz w:val="16"/>
                <w:szCs w:val="18"/>
                <w:lang w:eastAsia="zh-CN"/>
              </w:rPr>
            </w:pPr>
          </w:p>
        </w:tc>
        <w:tc>
          <w:tcPr>
            <w:tcW w:w="2109" w:type="dxa"/>
            <w:vMerge/>
          </w:tcPr>
          <w:p w:rsidR="008921D5" w:rsidRPr="00E26859" w:rsidRDefault="008921D5" w:rsidP="008921D5">
            <w:pPr>
              <w:spacing w:after="0" w:line="240" w:lineRule="auto"/>
              <w:rPr>
                <w:rFonts w:ascii="Times New Roman" w:eastAsia="Cambria" w:hAnsi="Times New Roman"/>
                <w:bCs/>
                <w:sz w:val="16"/>
                <w:szCs w:val="18"/>
                <w:lang w:eastAsia="zh-CN"/>
              </w:rPr>
            </w:pPr>
          </w:p>
        </w:tc>
        <w:tc>
          <w:tcPr>
            <w:tcW w:w="1715" w:type="dxa"/>
            <w:vMerge/>
          </w:tcPr>
          <w:p w:rsidR="008921D5" w:rsidRPr="00E26859" w:rsidRDefault="008921D5" w:rsidP="008921D5">
            <w:pPr>
              <w:spacing w:after="0" w:line="240" w:lineRule="auto"/>
              <w:rPr>
                <w:rFonts w:ascii="Times New Roman" w:eastAsia="Cambria" w:hAnsi="Times New Roman"/>
                <w:bCs/>
                <w:sz w:val="16"/>
                <w:szCs w:val="16"/>
                <w:lang w:eastAsia="zh-CN"/>
              </w:rPr>
            </w:pPr>
          </w:p>
        </w:tc>
      </w:tr>
    </w:tbl>
    <w:p w:rsidR="005C1195" w:rsidRDefault="005C1195">
      <w:pPr>
        <w:spacing w:after="0" w:line="240" w:lineRule="auto"/>
      </w:pPr>
      <w:r>
        <w:br w:type="page"/>
      </w:r>
    </w:p>
    <w:p w:rsidR="005C1195" w:rsidRPr="00E26859" w:rsidRDefault="005C1195" w:rsidP="005C1195">
      <w:pPr>
        <w:spacing w:after="0" w:line="240" w:lineRule="auto"/>
        <w:rPr>
          <w:rFonts w:ascii="Times New Roman" w:eastAsia="Cambria" w:hAnsi="Times New Roman"/>
          <w:bCs/>
          <w:sz w:val="10"/>
          <w:szCs w:val="10"/>
          <w:lang w:eastAsia="zh-CN"/>
        </w:rPr>
      </w:pPr>
    </w:p>
    <w:tbl>
      <w:tblPr>
        <w:tblStyle w:val="a9"/>
        <w:tblW w:w="15168" w:type="dxa"/>
        <w:tblInd w:w="-147" w:type="dxa"/>
        <w:tblLook w:val="04A0" w:firstRow="1" w:lastRow="0" w:firstColumn="1" w:lastColumn="0" w:noHBand="0" w:noVBand="1"/>
      </w:tblPr>
      <w:tblGrid>
        <w:gridCol w:w="912"/>
        <w:gridCol w:w="1807"/>
        <w:gridCol w:w="4337"/>
        <w:gridCol w:w="31"/>
        <w:gridCol w:w="4254"/>
        <w:gridCol w:w="2112"/>
        <w:gridCol w:w="1715"/>
      </w:tblGrid>
      <w:tr w:rsidR="005C1195" w:rsidRPr="00E26859" w:rsidTr="0035413B">
        <w:trPr>
          <w:trHeight w:val="507"/>
          <w:tblHeader/>
        </w:trPr>
        <w:tc>
          <w:tcPr>
            <w:tcW w:w="911" w:type="dxa"/>
            <w:vAlign w:val="center"/>
          </w:tcPr>
          <w:p w:rsidR="005C1195" w:rsidRPr="00E26859" w:rsidRDefault="005C1195" w:rsidP="0035413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t>Террито-риальная зона</w:t>
            </w:r>
          </w:p>
        </w:tc>
        <w:tc>
          <w:tcPr>
            <w:tcW w:w="1807" w:type="dxa"/>
            <w:vAlign w:val="center"/>
          </w:tcPr>
          <w:p w:rsidR="005C1195" w:rsidRPr="00E26859" w:rsidRDefault="005C1195" w:rsidP="0035413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370" w:type="dxa"/>
            <w:gridSpan w:val="2"/>
            <w:vAlign w:val="center"/>
          </w:tcPr>
          <w:p w:rsidR="005C1195" w:rsidRPr="00E26859" w:rsidRDefault="005C1195" w:rsidP="0035413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4256" w:type="dxa"/>
            <w:vAlign w:val="center"/>
          </w:tcPr>
          <w:p w:rsidR="005C1195" w:rsidRPr="00E26859" w:rsidRDefault="005C1195" w:rsidP="0035413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09" w:type="dxa"/>
            <w:vAlign w:val="center"/>
          </w:tcPr>
          <w:p w:rsidR="005C1195" w:rsidRPr="00E26859" w:rsidRDefault="005C1195" w:rsidP="0035413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15" w:type="dxa"/>
          </w:tcPr>
          <w:p w:rsidR="005C1195" w:rsidRPr="00E26859" w:rsidRDefault="005C1195" w:rsidP="0035413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5C1195" w:rsidRPr="00E26859" w:rsidTr="005C1195">
        <w:trPr>
          <w:trHeight w:val="450"/>
        </w:trPr>
        <w:tc>
          <w:tcPr>
            <w:tcW w:w="912" w:type="dxa"/>
            <w:vMerge w:val="restart"/>
            <w:vAlign w:val="center"/>
          </w:tcPr>
          <w:p w:rsidR="005C1195" w:rsidRPr="00E26859" w:rsidRDefault="005C1195" w:rsidP="005C1195">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СХ</w:t>
            </w:r>
            <w:r>
              <w:rPr>
                <w:rFonts w:ascii="Times New Roman" w:eastAsia="Cambria" w:hAnsi="Times New Roman"/>
                <w:b/>
                <w:bCs/>
                <w:sz w:val="18"/>
                <w:szCs w:val="18"/>
                <w:lang w:eastAsia="zh-CN"/>
              </w:rPr>
              <w:t>.3</w:t>
            </w:r>
          </w:p>
        </w:tc>
        <w:tc>
          <w:tcPr>
            <w:tcW w:w="14256" w:type="dxa"/>
            <w:gridSpan w:val="6"/>
            <w:vAlign w:val="center"/>
          </w:tcPr>
          <w:p w:rsidR="005C1195" w:rsidRPr="00E26859" w:rsidRDefault="005C1195" w:rsidP="005C1195">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5C1195" w:rsidRPr="00E26859" w:rsidTr="005C1195">
        <w:trPr>
          <w:trHeight w:val="567"/>
        </w:trPr>
        <w:tc>
          <w:tcPr>
            <w:tcW w:w="912" w:type="dxa"/>
            <w:vMerge/>
            <w:vAlign w:val="center"/>
          </w:tcPr>
          <w:p w:rsidR="008921D5" w:rsidRPr="00E26859" w:rsidRDefault="008921D5" w:rsidP="008921D5">
            <w:pPr>
              <w:spacing w:after="0" w:line="240" w:lineRule="auto"/>
              <w:jc w:val="center"/>
              <w:rPr>
                <w:rFonts w:ascii="Times New Roman" w:eastAsia="Cambria" w:hAnsi="Times New Roman"/>
                <w:bCs/>
                <w:sz w:val="18"/>
                <w:szCs w:val="18"/>
                <w:lang w:eastAsia="zh-CN"/>
              </w:rPr>
            </w:pPr>
          </w:p>
        </w:tc>
        <w:tc>
          <w:tcPr>
            <w:tcW w:w="1806"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Предоставление коммунальных услуг (3.1.1)</w:t>
            </w:r>
          </w:p>
        </w:tc>
        <w:tc>
          <w:tcPr>
            <w:tcW w:w="4339"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284" w:type="dxa"/>
            <w:gridSpan w:val="2"/>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2112" w:type="dxa"/>
          </w:tcPr>
          <w:p w:rsidR="008921D5" w:rsidRPr="00E26859" w:rsidRDefault="008921D5" w:rsidP="008921D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15" w:type="dxa"/>
          </w:tcPr>
          <w:p w:rsidR="008921D5" w:rsidRPr="00E26859" w:rsidRDefault="008921D5" w:rsidP="008921D5">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bl>
    <w:p w:rsidR="00BF794D" w:rsidRPr="00E26859" w:rsidRDefault="008921D5" w:rsidP="00BF794D">
      <w:pPr>
        <w:keepNext/>
        <w:spacing w:before="120" w:after="0" w:line="240" w:lineRule="auto"/>
        <w:ind w:firstLine="567"/>
        <w:jc w:val="both"/>
        <w:outlineLvl w:val="2"/>
        <w:rPr>
          <w:rFonts w:ascii="Times New Roman" w:eastAsia="Cambria" w:hAnsi="Times New Roman"/>
          <w:b/>
          <w:bCs/>
          <w:sz w:val="24"/>
          <w:szCs w:val="24"/>
          <w:lang w:eastAsia="zh-CN"/>
        </w:rPr>
      </w:pPr>
      <w:r w:rsidRPr="00E26859">
        <w:br w:type="page"/>
      </w:r>
      <w:bookmarkStart w:id="85" w:name="_Toc152204559"/>
      <w:r w:rsidR="00BF794D" w:rsidRPr="00E26859">
        <w:rPr>
          <w:rFonts w:ascii="Times New Roman" w:eastAsia="Cambria" w:hAnsi="Times New Roman"/>
          <w:b/>
          <w:bCs/>
          <w:sz w:val="24"/>
          <w:szCs w:val="24"/>
          <w:lang w:eastAsia="zh-CN"/>
        </w:rPr>
        <w:lastRenderedPageBreak/>
        <w:t>Статья 3</w:t>
      </w:r>
      <w:r w:rsidR="003D7203">
        <w:rPr>
          <w:rFonts w:ascii="Times New Roman" w:eastAsia="Cambria" w:hAnsi="Times New Roman"/>
          <w:b/>
          <w:bCs/>
          <w:sz w:val="24"/>
          <w:szCs w:val="24"/>
          <w:lang w:eastAsia="zh-CN"/>
        </w:rPr>
        <w:t>9</w:t>
      </w:r>
      <w:r w:rsidR="00BF794D" w:rsidRPr="00E26859">
        <w:rPr>
          <w:rFonts w:ascii="Times New Roman" w:eastAsia="Cambria" w:hAnsi="Times New Roman"/>
          <w:b/>
          <w:bCs/>
          <w:sz w:val="24"/>
          <w:szCs w:val="24"/>
          <w:lang w:eastAsia="zh-CN"/>
        </w:rPr>
        <w:t xml:space="preserve">. Градостроительные регламенты. </w:t>
      </w:r>
      <w:bookmarkEnd w:id="81"/>
      <w:r w:rsidR="00BF794D" w:rsidRPr="00E26859">
        <w:rPr>
          <w:rFonts w:ascii="Times New Roman" w:eastAsia="Cambria" w:hAnsi="Times New Roman"/>
          <w:b/>
          <w:bCs/>
          <w:sz w:val="24"/>
          <w:szCs w:val="24"/>
          <w:lang w:eastAsia="zh-CN"/>
        </w:rPr>
        <w:t>Зона озелененных территорий общего пользования (Р</w:t>
      </w:r>
      <w:r w:rsidR="005C1195">
        <w:rPr>
          <w:rFonts w:ascii="Times New Roman" w:eastAsia="Cambria" w:hAnsi="Times New Roman"/>
          <w:b/>
          <w:bCs/>
          <w:sz w:val="24"/>
          <w:szCs w:val="24"/>
          <w:lang w:eastAsia="zh-CN"/>
        </w:rPr>
        <w:t>.</w:t>
      </w:r>
      <w:r w:rsidR="00BF794D" w:rsidRPr="00E26859">
        <w:rPr>
          <w:rFonts w:ascii="Times New Roman" w:eastAsia="Cambria" w:hAnsi="Times New Roman"/>
          <w:b/>
          <w:bCs/>
          <w:sz w:val="24"/>
          <w:szCs w:val="24"/>
          <w:lang w:eastAsia="zh-CN"/>
        </w:rPr>
        <w:t>1)</w:t>
      </w:r>
      <w:bookmarkEnd w:id="82"/>
      <w:bookmarkEnd w:id="83"/>
      <w:bookmarkEnd w:id="84"/>
      <w:bookmarkEnd w:id="85"/>
    </w:p>
    <w:p w:rsidR="00BF794D" w:rsidRPr="00E26859" w:rsidRDefault="00BF794D" w:rsidP="00BF794D">
      <w:pPr>
        <w:spacing w:after="0" w:line="240" w:lineRule="auto"/>
        <w:ind w:firstLine="567"/>
        <w:jc w:val="both"/>
        <w:rPr>
          <w:rFonts w:ascii="Times New Roman" w:eastAsia="Cambria" w:hAnsi="Times New Roman"/>
          <w:bCs/>
          <w:sz w:val="24"/>
          <w:szCs w:val="24"/>
          <w:lang w:eastAsia="zh-CN"/>
        </w:rPr>
      </w:pPr>
    </w:p>
    <w:p w:rsidR="00BF794D" w:rsidRPr="00E26859" w:rsidRDefault="00BF794D" w:rsidP="00BF794D">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1. Зона озелененных территорий общего пользования выделена для обеспечения правовых условий сохранения и использования земельных участков озеленения в целях кратковременного отдыха, проведения досуга населения.</w:t>
      </w:r>
    </w:p>
    <w:p w:rsidR="00BF794D" w:rsidRPr="00E26859" w:rsidRDefault="00BF794D" w:rsidP="00BF794D">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 Градостроительные регламенты зоны озелененных территорий общего пользования:</w:t>
      </w:r>
    </w:p>
    <w:p w:rsidR="00BF794D" w:rsidRPr="00E26859" w:rsidRDefault="00BF794D" w:rsidP="00BF794D">
      <w:pPr>
        <w:spacing w:after="0" w:line="240" w:lineRule="auto"/>
        <w:rPr>
          <w:rFonts w:ascii="Times New Roman" w:eastAsia="Cambria" w:hAnsi="Times New Roman"/>
          <w:bCs/>
          <w:sz w:val="10"/>
          <w:szCs w:val="10"/>
          <w:lang w:eastAsia="zh-CN"/>
        </w:rPr>
      </w:pPr>
    </w:p>
    <w:tbl>
      <w:tblPr>
        <w:tblStyle w:val="a9"/>
        <w:tblW w:w="15197" w:type="dxa"/>
        <w:tblLook w:val="04A0" w:firstRow="1" w:lastRow="0" w:firstColumn="1" w:lastColumn="0" w:noHBand="0" w:noVBand="1"/>
      </w:tblPr>
      <w:tblGrid>
        <w:gridCol w:w="911"/>
        <w:gridCol w:w="1636"/>
        <w:gridCol w:w="5812"/>
        <w:gridCol w:w="3260"/>
        <w:gridCol w:w="1856"/>
        <w:gridCol w:w="1722"/>
      </w:tblGrid>
      <w:tr w:rsidR="00E26859" w:rsidRPr="00E26859" w:rsidTr="005C1195">
        <w:trPr>
          <w:trHeight w:val="507"/>
          <w:tblHeader/>
        </w:trPr>
        <w:tc>
          <w:tcPr>
            <w:tcW w:w="911" w:type="dxa"/>
            <w:vAlign w:val="center"/>
          </w:tcPr>
          <w:p w:rsidR="00BF794D" w:rsidRPr="00E26859" w:rsidRDefault="00BF794D"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t>Террито-риальная зона</w:t>
            </w:r>
          </w:p>
        </w:tc>
        <w:tc>
          <w:tcPr>
            <w:tcW w:w="1636" w:type="dxa"/>
            <w:vAlign w:val="center"/>
          </w:tcPr>
          <w:p w:rsidR="00BF794D" w:rsidRPr="00E26859" w:rsidRDefault="00BF794D"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5812" w:type="dxa"/>
            <w:vAlign w:val="center"/>
          </w:tcPr>
          <w:p w:rsidR="00BF794D" w:rsidRPr="00E26859" w:rsidRDefault="00BF794D"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260" w:type="dxa"/>
            <w:vAlign w:val="center"/>
          </w:tcPr>
          <w:p w:rsidR="00BF794D" w:rsidRPr="00E26859" w:rsidRDefault="00BF794D"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856" w:type="dxa"/>
            <w:vAlign w:val="center"/>
          </w:tcPr>
          <w:p w:rsidR="00BF794D" w:rsidRPr="00E26859" w:rsidRDefault="00BF794D" w:rsidP="007B0440">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BF794D" w:rsidRPr="00E26859" w:rsidRDefault="00BF794D"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5C1195">
        <w:trPr>
          <w:trHeight w:val="379"/>
        </w:trPr>
        <w:tc>
          <w:tcPr>
            <w:tcW w:w="911" w:type="dxa"/>
            <w:vMerge w:val="restart"/>
            <w:vAlign w:val="center"/>
          </w:tcPr>
          <w:p w:rsidR="002C3CB5" w:rsidRPr="00E26859" w:rsidRDefault="002C3CB5" w:rsidP="005C1195">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Р</w:t>
            </w:r>
            <w:r w:rsidR="005C1195">
              <w:rPr>
                <w:rFonts w:ascii="Times New Roman" w:eastAsia="Cambria" w:hAnsi="Times New Roman"/>
                <w:b/>
                <w:bCs/>
                <w:sz w:val="18"/>
                <w:szCs w:val="18"/>
                <w:lang w:eastAsia="zh-CN"/>
              </w:rPr>
              <w:t>.</w:t>
            </w:r>
            <w:r w:rsidRPr="00E26859">
              <w:rPr>
                <w:rFonts w:ascii="Times New Roman" w:eastAsia="Cambria" w:hAnsi="Times New Roman"/>
                <w:b/>
                <w:bCs/>
                <w:sz w:val="18"/>
                <w:szCs w:val="18"/>
                <w:lang w:eastAsia="zh-CN"/>
              </w:rPr>
              <w:t>1</w:t>
            </w:r>
          </w:p>
        </w:tc>
        <w:tc>
          <w:tcPr>
            <w:tcW w:w="14286" w:type="dxa"/>
            <w:gridSpan w:val="5"/>
            <w:vAlign w:val="center"/>
          </w:tcPr>
          <w:p w:rsidR="002C3CB5" w:rsidRPr="00E26859" w:rsidRDefault="002C3CB5" w:rsidP="007B0440">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5C1195" w:rsidRPr="00E26859" w:rsidTr="005C1195">
        <w:trPr>
          <w:trHeight w:val="519"/>
        </w:trPr>
        <w:tc>
          <w:tcPr>
            <w:tcW w:w="911" w:type="dxa"/>
            <w:vMerge/>
            <w:vAlign w:val="center"/>
          </w:tcPr>
          <w:p w:rsidR="005C1195" w:rsidRPr="00E26859" w:rsidRDefault="005C1195" w:rsidP="007B0440">
            <w:pPr>
              <w:spacing w:after="0" w:line="240" w:lineRule="auto"/>
              <w:jc w:val="center"/>
              <w:rPr>
                <w:rFonts w:ascii="Times New Roman" w:eastAsia="Cambria" w:hAnsi="Times New Roman"/>
                <w:bCs/>
                <w:sz w:val="18"/>
                <w:szCs w:val="18"/>
                <w:lang w:eastAsia="zh-CN"/>
              </w:rPr>
            </w:pPr>
          </w:p>
        </w:tc>
        <w:tc>
          <w:tcPr>
            <w:tcW w:w="1636"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Земельные участки (территории) общего пользования (12.0)</w:t>
            </w:r>
          </w:p>
        </w:tc>
        <w:tc>
          <w:tcPr>
            <w:tcW w:w="5812"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260" w:type="dxa"/>
          </w:tcPr>
          <w:p w:rsidR="005C1195" w:rsidRPr="00E26859" w:rsidRDefault="005C1195"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подлежат установлению</w:t>
            </w:r>
          </w:p>
        </w:tc>
        <w:tc>
          <w:tcPr>
            <w:tcW w:w="1856" w:type="dxa"/>
            <w:vMerge w:val="restart"/>
          </w:tcPr>
          <w:p w:rsidR="005C1195" w:rsidRPr="00E26859" w:rsidRDefault="005C1195"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22" w:type="dxa"/>
            <w:vMerge w:val="restart"/>
          </w:tcPr>
          <w:p w:rsidR="005C1195" w:rsidRPr="00E26859" w:rsidRDefault="005C1195"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5C1195" w:rsidRPr="00E26859" w:rsidTr="005C1195">
        <w:trPr>
          <w:trHeight w:val="519"/>
        </w:trPr>
        <w:tc>
          <w:tcPr>
            <w:tcW w:w="911" w:type="dxa"/>
            <w:vMerge/>
            <w:vAlign w:val="center"/>
          </w:tcPr>
          <w:p w:rsidR="005C1195" w:rsidRPr="00E26859" w:rsidRDefault="005C1195" w:rsidP="007B0440">
            <w:pPr>
              <w:spacing w:after="0" w:line="240" w:lineRule="auto"/>
              <w:jc w:val="center"/>
              <w:rPr>
                <w:rFonts w:ascii="Times New Roman" w:eastAsia="Cambria" w:hAnsi="Times New Roman"/>
                <w:bCs/>
                <w:sz w:val="18"/>
                <w:szCs w:val="18"/>
                <w:lang w:eastAsia="zh-CN"/>
              </w:rPr>
            </w:pPr>
          </w:p>
        </w:tc>
        <w:tc>
          <w:tcPr>
            <w:tcW w:w="1636"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Отдых (рекреация) (5.0)</w:t>
            </w:r>
          </w:p>
        </w:tc>
        <w:tc>
          <w:tcPr>
            <w:tcW w:w="5812"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3260" w:type="dxa"/>
            <w:vMerge w:val="restart"/>
          </w:tcPr>
          <w:p w:rsidR="005C1195" w:rsidRPr="00E26859" w:rsidRDefault="005C1195"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капитального строительства – 3 м.</w:t>
            </w:r>
          </w:p>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5C1195" w:rsidRPr="00E26859" w:rsidRDefault="005C1195"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50 %.</w:t>
            </w:r>
          </w:p>
        </w:tc>
        <w:tc>
          <w:tcPr>
            <w:tcW w:w="1856" w:type="dxa"/>
            <w:vMerge/>
          </w:tcPr>
          <w:p w:rsidR="005C1195" w:rsidRPr="00E26859" w:rsidRDefault="005C1195" w:rsidP="007B0440">
            <w:pPr>
              <w:spacing w:after="0" w:line="240" w:lineRule="auto"/>
              <w:rPr>
                <w:rFonts w:ascii="Times New Roman" w:eastAsia="Cambria" w:hAnsi="Times New Roman"/>
                <w:bCs/>
                <w:sz w:val="18"/>
                <w:szCs w:val="18"/>
                <w:lang w:eastAsia="zh-CN"/>
              </w:rPr>
            </w:pPr>
          </w:p>
        </w:tc>
        <w:tc>
          <w:tcPr>
            <w:tcW w:w="1722" w:type="dxa"/>
            <w:vMerge/>
          </w:tcPr>
          <w:p w:rsidR="005C1195" w:rsidRPr="00E26859" w:rsidRDefault="005C1195" w:rsidP="007B0440">
            <w:pPr>
              <w:spacing w:after="0" w:line="240" w:lineRule="auto"/>
              <w:rPr>
                <w:rFonts w:ascii="Times New Roman" w:eastAsia="Cambria" w:hAnsi="Times New Roman"/>
                <w:bCs/>
                <w:sz w:val="18"/>
                <w:szCs w:val="18"/>
                <w:lang w:eastAsia="zh-CN"/>
              </w:rPr>
            </w:pPr>
          </w:p>
        </w:tc>
      </w:tr>
      <w:tr w:rsidR="005C1195" w:rsidRPr="00E26859" w:rsidTr="005C1195">
        <w:trPr>
          <w:trHeight w:val="227"/>
        </w:trPr>
        <w:tc>
          <w:tcPr>
            <w:tcW w:w="911" w:type="dxa"/>
            <w:vMerge/>
            <w:vAlign w:val="center"/>
          </w:tcPr>
          <w:p w:rsidR="005C1195" w:rsidRPr="00E26859" w:rsidRDefault="005C1195" w:rsidP="007B0440">
            <w:pPr>
              <w:spacing w:after="0" w:line="240" w:lineRule="auto"/>
              <w:jc w:val="center"/>
              <w:rPr>
                <w:rFonts w:ascii="Times New Roman" w:eastAsia="Cambria" w:hAnsi="Times New Roman"/>
                <w:bCs/>
                <w:sz w:val="18"/>
                <w:szCs w:val="18"/>
                <w:lang w:eastAsia="zh-CN"/>
              </w:rPr>
            </w:pPr>
          </w:p>
        </w:tc>
        <w:tc>
          <w:tcPr>
            <w:tcW w:w="1636"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Парки культуры и отдыха (3.6.2)</w:t>
            </w:r>
          </w:p>
        </w:tc>
        <w:tc>
          <w:tcPr>
            <w:tcW w:w="5812"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парков культуры и отдыха</w:t>
            </w:r>
          </w:p>
        </w:tc>
        <w:tc>
          <w:tcPr>
            <w:tcW w:w="3260" w:type="dxa"/>
            <w:vMerge/>
          </w:tcPr>
          <w:p w:rsidR="005C1195" w:rsidRPr="00E26859" w:rsidRDefault="005C1195" w:rsidP="007B0440">
            <w:pPr>
              <w:spacing w:after="0" w:line="240" w:lineRule="auto"/>
              <w:rPr>
                <w:rFonts w:ascii="Times New Roman" w:eastAsia="Cambria" w:hAnsi="Times New Roman"/>
                <w:bCs/>
                <w:sz w:val="18"/>
                <w:szCs w:val="18"/>
                <w:lang w:eastAsia="zh-CN"/>
              </w:rPr>
            </w:pPr>
          </w:p>
        </w:tc>
        <w:tc>
          <w:tcPr>
            <w:tcW w:w="1856" w:type="dxa"/>
            <w:vMerge/>
          </w:tcPr>
          <w:p w:rsidR="005C1195" w:rsidRPr="00E26859" w:rsidRDefault="005C1195" w:rsidP="007B0440">
            <w:pPr>
              <w:spacing w:after="0" w:line="240" w:lineRule="auto"/>
              <w:rPr>
                <w:rFonts w:ascii="Times New Roman" w:eastAsia="Cambria" w:hAnsi="Times New Roman"/>
                <w:bCs/>
                <w:sz w:val="18"/>
                <w:szCs w:val="18"/>
                <w:lang w:eastAsia="zh-CN"/>
              </w:rPr>
            </w:pPr>
          </w:p>
        </w:tc>
        <w:tc>
          <w:tcPr>
            <w:tcW w:w="1722" w:type="dxa"/>
            <w:vMerge/>
          </w:tcPr>
          <w:p w:rsidR="005C1195" w:rsidRPr="00E26859" w:rsidRDefault="005C1195" w:rsidP="007B0440">
            <w:pPr>
              <w:spacing w:after="0" w:line="240" w:lineRule="auto"/>
              <w:rPr>
                <w:rFonts w:ascii="Times New Roman" w:eastAsia="Cambria" w:hAnsi="Times New Roman"/>
                <w:bCs/>
                <w:sz w:val="18"/>
                <w:szCs w:val="18"/>
                <w:lang w:eastAsia="zh-CN"/>
              </w:rPr>
            </w:pPr>
          </w:p>
        </w:tc>
      </w:tr>
      <w:tr w:rsidR="005C1195" w:rsidRPr="00E26859" w:rsidTr="005C1195">
        <w:trPr>
          <w:trHeight w:val="519"/>
        </w:trPr>
        <w:tc>
          <w:tcPr>
            <w:tcW w:w="911" w:type="dxa"/>
            <w:vMerge/>
            <w:vAlign w:val="center"/>
          </w:tcPr>
          <w:p w:rsidR="005C1195" w:rsidRPr="00E26859" w:rsidRDefault="005C1195" w:rsidP="007B0440">
            <w:pPr>
              <w:spacing w:after="0" w:line="240" w:lineRule="auto"/>
              <w:jc w:val="center"/>
              <w:rPr>
                <w:rFonts w:ascii="Times New Roman" w:eastAsia="Cambria" w:hAnsi="Times New Roman"/>
                <w:bCs/>
                <w:sz w:val="18"/>
                <w:szCs w:val="18"/>
                <w:lang w:eastAsia="zh-CN"/>
              </w:rPr>
            </w:pPr>
          </w:p>
        </w:tc>
        <w:tc>
          <w:tcPr>
            <w:tcW w:w="1636" w:type="dxa"/>
          </w:tcPr>
          <w:p w:rsidR="005C1195" w:rsidRPr="00E26859" w:rsidRDefault="005C1195"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Спорт (5.1)</w:t>
            </w:r>
          </w:p>
        </w:tc>
        <w:tc>
          <w:tcPr>
            <w:tcW w:w="5812" w:type="dxa"/>
          </w:tcPr>
          <w:p w:rsidR="005C1195" w:rsidRPr="00E26859" w:rsidRDefault="005C1195"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3260" w:type="dxa"/>
            <w:vMerge/>
          </w:tcPr>
          <w:p w:rsidR="005C1195" w:rsidRPr="00E26859" w:rsidRDefault="005C1195" w:rsidP="007B0440">
            <w:pPr>
              <w:spacing w:after="0" w:line="240" w:lineRule="auto"/>
              <w:rPr>
                <w:rFonts w:ascii="Times New Roman" w:eastAsia="Cambria" w:hAnsi="Times New Roman"/>
                <w:bCs/>
                <w:sz w:val="18"/>
                <w:szCs w:val="18"/>
                <w:lang w:eastAsia="zh-CN"/>
              </w:rPr>
            </w:pPr>
          </w:p>
        </w:tc>
        <w:tc>
          <w:tcPr>
            <w:tcW w:w="1856" w:type="dxa"/>
            <w:vMerge/>
          </w:tcPr>
          <w:p w:rsidR="005C1195" w:rsidRPr="00E26859" w:rsidRDefault="005C1195" w:rsidP="007B0440">
            <w:pPr>
              <w:spacing w:after="0" w:line="240" w:lineRule="auto"/>
              <w:rPr>
                <w:rFonts w:ascii="Times New Roman" w:eastAsia="Cambria" w:hAnsi="Times New Roman"/>
                <w:bCs/>
                <w:sz w:val="18"/>
                <w:szCs w:val="18"/>
                <w:lang w:eastAsia="zh-CN"/>
              </w:rPr>
            </w:pPr>
          </w:p>
        </w:tc>
        <w:tc>
          <w:tcPr>
            <w:tcW w:w="1722" w:type="dxa"/>
            <w:vMerge/>
          </w:tcPr>
          <w:p w:rsidR="005C1195" w:rsidRPr="00E26859" w:rsidRDefault="005C1195" w:rsidP="007B0440">
            <w:pPr>
              <w:spacing w:after="0" w:line="240" w:lineRule="auto"/>
              <w:rPr>
                <w:rFonts w:ascii="Times New Roman" w:eastAsia="Cambria" w:hAnsi="Times New Roman"/>
                <w:bCs/>
                <w:sz w:val="18"/>
                <w:szCs w:val="18"/>
                <w:lang w:eastAsia="zh-CN"/>
              </w:rPr>
            </w:pPr>
          </w:p>
        </w:tc>
      </w:tr>
      <w:tr w:rsidR="005C1195" w:rsidRPr="00E26859" w:rsidTr="005C1195">
        <w:trPr>
          <w:trHeight w:val="519"/>
        </w:trPr>
        <w:tc>
          <w:tcPr>
            <w:tcW w:w="911" w:type="dxa"/>
            <w:vMerge/>
            <w:vAlign w:val="center"/>
          </w:tcPr>
          <w:p w:rsidR="005C1195" w:rsidRPr="00E26859" w:rsidRDefault="005C1195" w:rsidP="007B0440">
            <w:pPr>
              <w:spacing w:after="0" w:line="240" w:lineRule="auto"/>
              <w:jc w:val="center"/>
              <w:rPr>
                <w:rFonts w:ascii="Times New Roman" w:eastAsia="Cambria" w:hAnsi="Times New Roman"/>
                <w:bCs/>
                <w:sz w:val="18"/>
                <w:szCs w:val="18"/>
                <w:lang w:eastAsia="zh-CN"/>
              </w:rPr>
            </w:pPr>
          </w:p>
        </w:tc>
        <w:tc>
          <w:tcPr>
            <w:tcW w:w="1636"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Историко-культурная деятельность (9.3)</w:t>
            </w:r>
          </w:p>
        </w:tc>
        <w:tc>
          <w:tcPr>
            <w:tcW w:w="5812"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260" w:type="dxa"/>
          </w:tcPr>
          <w:p w:rsidR="005C1195" w:rsidRPr="00E26859" w:rsidRDefault="005C1195"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подлежат установлению</w:t>
            </w:r>
          </w:p>
        </w:tc>
        <w:tc>
          <w:tcPr>
            <w:tcW w:w="1856" w:type="dxa"/>
            <w:vMerge/>
          </w:tcPr>
          <w:p w:rsidR="005C1195" w:rsidRPr="00E26859" w:rsidRDefault="005C1195" w:rsidP="007B0440">
            <w:pPr>
              <w:spacing w:after="0" w:line="240" w:lineRule="auto"/>
              <w:rPr>
                <w:rFonts w:ascii="Times New Roman" w:eastAsia="Cambria" w:hAnsi="Times New Roman"/>
                <w:bCs/>
                <w:sz w:val="18"/>
                <w:szCs w:val="18"/>
                <w:lang w:eastAsia="zh-CN"/>
              </w:rPr>
            </w:pPr>
          </w:p>
        </w:tc>
        <w:tc>
          <w:tcPr>
            <w:tcW w:w="1722" w:type="dxa"/>
            <w:vMerge/>
          </w:tcPr>
          <w:p w:rsidR="005C1195" w:rsidRPr="00E26859" w:rsidRDefault="005C1195" w:rsidP="007B0440">
            <w:pPr>
              <w:spacing w:after="0" w:line="240" w:lineRule="auto"/>
              <w:rPr>
                <w:rFonts w:ascii="Times New Roman" w:eastAsia="Cambria" w:hAnsi="Times New Roman"/>
                <w:bCs/>
                <w:sz w:val="18"/>
                <w:szCs w:val="18"/>
                <w:lang w:eastAsia="zh-CN"/>
              </w:rPr>
            </w:pPr>
          </w:p>
        </w:tc>
      </w:tr>
      <w:tr w:rsidR="005C1195" w:rsidRPr="00E26859" w:rsidTr="005C1195">
        <w:trPr>
          <w:trHeight w:val="519"/>
        </w:trPr>
        <w:tc>
          <w:tcPr>
            <w:tcW w:w="911" w:type="dxa"/>
            <w:vMerge/>
            <w:vAlign w:val="center"/>
          </w:tcPr>
          <w:p w:rsidR="005C1195" w:rsidRPr="00E26859" w:rsidRDefault="005C1195" w:rsidP="005C1195">
            <w:pPr>
              <w:spacing w:after="0" w:line="240" w:lineRule="auto"/>
              <w:jc w:val="center"/>
              <w:rPr>
                <w:rFonts w:ascii="Times New Roman" w:eastAsia="Cambria" w:hAnsi="Times New Roman"/>
                <w:bCs/>
                <w:sz w:val="18"/>
                <w:szCs w:val="18"/>
                <w:lang w:eastAsia="zh-CN"/>
              </w:rPr>
            </w:pPr>
          </w:p>
        </w:tc>
        <w:tc>
          <w:tcPr>
            <w:tcW w:w="1636" w:type="dxa"/>
          </w:tcPr>
          <w:p w:rsidR="005C1195" w:rsidRPr="00E26859" w:rsidRDefault="005C1195" w:rsidP="005C1195">
            <w:pPr>
              <w:spacing w:after="0" w:line="240" w:lineRule="auto"/>
              <w:rPr>
                <w:rFonts w:ascii="Times New Roman" w:eastAsia="Cambria" w:hAnsi="Times New Roman"/>
                <w:bCs/>
                <w:sz w:val="16"/>
                <w:szCs w:val="16"/>
                <w:lang w:eastAsia="zh-CN"/>
              </w:rPr>
            </w:pPr>
            <w:r w:rsidRPr="005C1195">
              <w:rPr>
                <w:rFonts w:ascii="Times New Roman" w:eastAsia="Cambria" w:hAnsi="Times New Roman"/>
                <w:bCs/>
                <w:sz w:val="16"/>
                <w:szCs w:val="16"/>
                <w:lang w:eastAsia="zh-CN"/>
              </w:rPr>
              <w:t>Общее пользование водными объектами</w:t>
            </w:r>
            <w:r>
              <w:rPr>
                <w:rFonts w:ascii="Times New Roman" w:eastAsia="Cambria" w:hAnsi="Times New Roman"/>
                <w:bCs/>
                <w:sz w:val="16"/>
                <w:szCs w:val="16"/>
                <w:lang w:eastAsia="zh-CN"/>
              </w:rPr>
              <w:t xml:space="preserve"> (11.1)</w:t>
            </w:r>
          </w:p>
        </w:tc>
        <w:tc>
          <w:tcPr>
            <w:tcW w:w="5812" w:type="dxa"/>
          </w:tcPr>
          <w:p w:rsidR="005C1195" w:rsidRPr="00E26859" w:rsidRDefault="005C1195" w:rsidP="005C1195">
            <w:pPr>
              <w:spacing w:after="0" w:line="240" w:lineRule="auto"/>
              <w:rPr>
                <w:rFonts w:ascii="Times New Roman" w:eastAsia="Cambria" w:hAnsi="Times New Roman"/>
                <w:bCs/>
                <w:sz w:val="16"/>
                <w:szCs w:val="16"/>
                <w:lang w:eastAsia="zh-CN"/>
              </w:rPr>
            </w:pPr>
            <w:r w:rsidRPr="005C1195">
              <w:rPr>
                <w:rFonts w:ascii="Times New Roman" w:eastAsia="Cambria" w:hAnsi="Times New Roman"/>
                <w:bCs/>
                <w:sz w:val="16"/>
                <w:szCs w:val="16"/>
                <w:lang w:eastAsia="zh-C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3260" w:type="dxa"/>
          </w:tcPr>
          <w:p w:rsidR="005C1195" w:rsidRPr="00E26859" w:rsidRDefault="005C1195" w:rsidP="005C1195">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подлежат установлению</w:t>
            </w:r>
          </w:p>
        </w:tc>
        <w:tc>
          <w:tcPr>
            <w:tcW w:w="1856" w:type="dxa"/>
            <w:vMerge/>
          </w:tcPr>
          <w:p w:rsidR="005C1195" w:rsidRPr="00E26859" w:rsidRDefault="005C1195" w:rsidP="005C1195">
            <w:pPr>
              <w:spacing w:after="0" w:line="240" w:lineRule="auto"/>
              <w:rPr>
                <w:rFonts w:ascii="Times New Roman" w:eastAsia="Cambria" w:hAnsi="Times New Roman"/>
                <w:bCs/>
                <w:sz w:val="18"/>
                <w:szCs w:val="18"/>
                <w:lang w:eastAsia="zh-CN"/>
              </w:rPr>
            </w:pPr>
          </w:p>
        </w:tc>
        <w:tc>
          <w:tcPr>
            <w:tcW w:w="1722" w:type="dxa"/>
            <w:vMerge/>
          </w:tcPr>
          <w:p w:rsidR="005C1195" w:rsidRPr="00E26859" w:rsidRDefault="005C1195" w:rsidP="005C1195">
            <w:pPr>
              <w:spacing w:after="0" w:line="240" w:lineRule="auto"/>
              <w:rPr>
                <w:rFonts w:ascii="Times New Roman" w:eastAsia="Cambria" w:hAnsi="Times New Roman"/>
                <w:bCs/>
                <w:sz w:val="18"/>
                <w:szCs w:val="18"/>
                <w:lang w:eastAsia="zh-CN"/>
              </w:rPr>
            </w:pPr>
          </w:p>
        </w:tc>
      </w:tr>
    </w:tbl>
    <w:p w:rsidR="005C1195" w:rsidRDefault="005C1195">
      <w:r>
        <w:br w:type="page"/>
      </w:r>
    </w:p>
    <w:p w:rsidR="005C1195" w:rsidRPr="00E26859" w:rsidRDefault="005C1195" w:rsidP="005C1195">
      <w:pPr>
        <w:spacing w:after="0" w:line="240" w:lineRule="auto"/>
        <w:rPr>
          <w:rFonts w:ascii="Times New Roman" w:eastAsia="Cambria" w:hAnsi="Times New Roman"/>
          <w:bCs/>
          <w:sz w:val="10"/>
          <w:szCs w:val="10"/>
          <w:lang w:eastAsia="zh-CN"/>
        </w:rPr>
      </w:pPr>
    </w:p>
    <w:tbl>
      <w:tblPr>
        <w:tblStyle w:val="a9"/>
        <w:tblW w:w="15197" w:type="dxa"/>
        <w:tblLook w:val="04A0" w:firstRow="1" w:lastRow="0" w:firstColumn="1" w:lastColumn="0" w:noHBand="0" w:noVBand="1"/>
      </w:tblPr>
      <w:tblGrid>
        <w:gridCol w:w="911"/>
        <w:gridCol w:w="1636"/>
        <w:gridCol w:w="4961"/>
        <w:gridCol w:w="3969"/>
        <w:gridCol w:w="1998"/>
        <w:gridCol w:w="1722"/>
      </w:tblGrid>
      <w:tr w:rsidR="005C1195" w:rsidRPr="00E26859" w:rsidTr="005C1195">
        <w:trPr>
          <w:trHeight w:val="507"/>
          <w:tblHeader/>
        </w:trPr>
        <w:tc>
          <w:tcPr>
            <w:tcW w:w="911" w:type="dxa"/>
            <w:vAlign w:val="center"/>
          </w:tcPr>
          <w:p w:rsidR="005C1195" w:rsidRPr="00E26859" w:rsidRDefault="005C1195" w:rsidP="0035413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t>Террито-риальная зона</w:t>
            </w:r>
          </w:p>
        </w:tc>
        <w:tc>
          <w:tcPr>
            <w:tcW w:w="1636" w:type="dxa"/>
            <w:vAlign w:val="center"/>
          </w:tcPr>
          <w:p w:rsidR="005C1195" w:rsidRPr="00E26859" w:rsidRDefault="005C1195" w:rsidP="0035413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961" w:type="dxa"/>
            <w:vAlign w:val="center"/>
          </w:tcPr>
          <w:p w:rsidR="005C1195" w:rsidRPr="00E26859" w:rsidRDefault="005C1195" w:rsidP="0035413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969" w:type="dxa"/>
            <w:vAlign w:val="center"/>
          </w:tcPr>
          <w:p w:rsidR="005C1195" w:rsidRPr="00E26859" w:rsidRDefault="005C1195" w:rsidP="0035413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98" w:type="dxa"/>
            <w:vAlign w:val="center"/>
          </w:tcPr>
          <w:p w:rsidR="005C1195" w:rsidRPr="00E26859" w:rsidRDefault="005C1195" w:rsidP="0035413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5C1195" w:rsidRPr="00E26859" w:rsidRDefault="005C1195" w:rsidP="0035413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5C1195" w:rsidRPr="00E26859" w:rsidTr="005C1195">
        <w:trPr>
          <w:trHeight w:val="449"/>
        </w:trPr>
        <w:tc>
          <w:tcPr>
            <w:tcW w:w="911" w:type="dxa"/>
            <w:vMerge w:val="restart"/>
            <w:vAlign w:val="center"/>
          </w:tcPr>
          <w:p w:rsidR="005C1195" w:rsidRPr="00E26859" w:rsidRDefault="005C1195" w:rsidP="005C1195">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Р</w:t>
            </w:r>
            <w:r>
              <w:rPr>
                <w:rFonts w:ascii="Times New Roman" w:eastAsia="Cambria" w:hAnsi="Times New Roman"/>
                <w:b/>
                <w:bCs/>
                <w:sz w:val="18"/>
                <w:szCs w:val="18"/>
                <w:lang w:eastAsia="zh-CN"/>
              </w:rPr>
              <w:t>.</w:t>
            </w:r>
            <w:r w:rsidRPr="00E26859">
              <w:rPr>
                <w:rFonts w:ascii="Times New Roman" w:eastAsia="Cambria" w:hAnsi="Times New Roman"/>
                <w:b/>
                <w:bCs/>
                <w:sz w:val="18"/>
                <w:szCs w:val="18"/>
                <w:lang w:eastAsia="zh-CN"/>
              </w:rPr>
              <w:t>1</w:t>
            </w:r>
          </w:p>
        </w:tc>
        <w:tc>
          <w:tcPr>
            <w:tcW w:w="14286" w:type="dxa"/>
            <w:gridSpan w:val="5"/>
            <w:vAlign w:val="center"/>
          </w:tcPr>
          <w:p w:rsidR="005C1195" w:rsidRPr="00E26859" w:rsidRDefault="005C1195" w:rsidP="0035413B">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5C1195" w:rsidRPr="00E26859" w:rsidTr="005C1195">
        <w:trPr>
          <w:trHeight w:val="519"/>
        </w:trPr>
        <w:tc>
          <w:tcPr>
            <w:tcW w:w="911" w:type="dxa"/>
            <w:vMerge/>
            <w:vAlign w:val="center"/>
          </w:tcPr>
          <w:p w:rsidR="005C1195" w:rsidRPr="00E26859" w:rsidRDefault="005C1195" w:rsidP="005C1195">
            <w:pPr>
              <w:spacing w:after="0" w:line="240" w:lineRule="auto"/>
              <w:jc w:val="center"/>
              <w:rPr>
                <w:rFonts w:ascii="Times New Roman" w:eastAsia="Cambria" w:hAnsi="Times New Roman"/>
                <w:b/>
                <w:bCs/>
                <w:sz w:val="18"/>
                <w:szCs w:val="18"/>
                <w:lang w:eastAsia="zh-CN"/>
              </w:rPr>
            </w:pPr>
          </w:p>
        </w:tc>
        <w:tc>
          <w:tcPr>
            <w:tcW w:w="1636" w:type="dxa"/>
          </w:tcPr>
          <w:p w:rsidR="005C1195" w:rsidRPr="00200524" w:rsidRDefault="005C1195" w:rsidP="005C1195">
            <w:pPr>
              <w:spacing w:after="0" w:line="240" w:lineRule="auto"/>
              <w:rPr>
                <w:rFonts w:ascii="Times New Roman" w:eastAsia="Cambria" w:hAnsi="Times New Roman"/>
                <w:bCs/>
                <w:sz w:val="16"/>
                <w:szCs w:val="18"/>
                <w:lang w:eastAsia="zh-CN"/>
              </w:rPr>
            </w:pPr>
            <w:r w:rsidRPr="00200524">
              <w:rPr>
                <w:rFonts w:ascii="Times New Roman" w:eastAsia="Cambria" w:hAnsi="Times New Roman"/>
                <w:bCs/>
                <w:sz w:val="16"/>
                <w:szCs w:val="18"/>
                <w:lang w:eastAsia="zh-CN"/>
              </w:rPr>
              <w:t>Охрана природных территорий (9.1)</w:t>
            </w:r>
          </w:p>
        </w:tc>
        <w:tc>
          <w:tcPr>
            <w:tcW w:w="4961" w:type="dxa"/>
          </w:tcPr>
          <w:p w:rsidR="005C1195" w:rsidRPr="00200524" w:rsidRDefault="005C1195" w:rsidP="005C1195">
            <w:pPr>
              <w:spacing w:after="0" w:line="240" w:lineRule="auto"/>
              <w:rPr>
                <w:rFonts w:ascii="Times New Roman" w:eastAsia="Cambria" w:hAnsi="Times New Roman"/>
                <w:bCs/>
                <w:sz w:val="16"/>
                <w:szCs w:val="18"/>
                <w:lang w:eastAsia="zh-CN"/>
              </w:rPr>
            </w:pPr>
            <w:r w:rsidRPr="00200524">
              <w:rPr>
                <w:rFonts w:ascii="Times New Roman" w:eastAsia="Cambria" w:hAnsi="Times New Roman"/>
                <w:bCs/>
                <w:sz w:val="16"/>
                <w:szCs w:val="18"/>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969" w:type="dxa"/>
          </w:tcPr>
          <w:p w:rsidR="005C1195" w:rsidRPr="00200524" w:rsidRDefault="005C1195" w:rsidP="005C1195">
            <w:pPr>
              <w:spacing w:after="0" w:line="240" w:lineRule="auto"/>
              <w:rPr>
                <w:rFonts w:ascii="Times New Roman" w:eastAsia="Cambria" w:hAnsi="Times New Roman"/>
                <w:bCs/>
                <w:sz w:val="16"/>
                <w:szCs w:val="18"/>
                <w:lang w:eastAsia="zh-CN"/>
              </w:rPr>
            </w:pPr>
            <w:r w:rsidRPr="00200524">
              <w:rPr>
                <w:rFonts w:ascii="Times New Roman" w:eastAsia="Cambria" w:hAnsi="Times New Roman"/>
                <w:bCs/>
                <w:sz w:val="16"/>
                <w:szCs w:val="18"/>
                <w:lang w:eastAsia="zh-CN"/>
              </w:rPr>
              <w:t>Не подлежат установлению</w:t>
            </w:r>
          </w:p>
        </w:tc>
        <w:tc>
          <w:tcPr>
            <w:tcW w:w="1998" w:type="dxa"/>
          </w:tcPr>
          <w:p w:rsidR="005C1195" w:rsidRPr="00200524" w:rsidRDefault="005C1195" w:rsidP="005C1195">
            <w:pPr>
              <w:spacing w:after="0" w:line="240" w:lineRule="auto"/>
              <w:rPr>
                <w:rFonts w:ascii="Times New Roman" w:eastAsia="Cambria" w:hAnsi="Times New Roman"/>
                <w:bCs/>
                <w:sz w:val="16"/>
                <w:szCs w:val="18"/>
                <w:lang w:eastAsia="zh-CN"/>
              </w:rPr>
            </w:pPr>
            <w:r w:rsidRPr="00200524">
              <w:rPr>
                <w:rFonts w:ascii="Times New Roman" w:eastAsia="Cambria" w:hAnsi="Times New Roman"/>
                <w:bCs/>
                <w:sz w:val="16"/>
                <w:szCs w:val="18"/>
                <w:lang w:eastAsia="zh-CN"/>
              </w:rPr>
              <w:t>Ограничение хозяйственной деятельности, в целях сохранения отдельных естественных качеств окружающей природной среды</w:t>
            </w:r>
          </w:p>
        </w:tc>
        <w:tc>
          <w:tcPr>
            <w:tcW w:w="1722" w:type="dxa"/>
          </w:tcPr>
          <w:p w:rsidR="005C1195" w:rsidRPr="00E26859" w:rsidRDefault="005C1195" w:rsidP="005C1195">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подлежат установлению</w:t>
            </w:r>
          </w:p>
        </w:tc>
      </w:tr>
      <w:tr w:rsidR="005C1195" w:rsidRPr="00E26859" w:rsidTr="005C1195">
        <w:trPr>
          <w:trHeight w:val="399"/>
        </w:trPr>
        <w:tc>
          <w:tcPr>
            <w:tcW w:w="911" w:type="dxa"/>
            <w:vMerge/>
            <w:vAlign w:val="center"/>
          </w:tcPr>
          <w:p w:rsidR="005C1195" w:rsidRPr="00E26859" w:rsidRDefault="005C1195" w:rsidP="005C1195">
            <w:pPr>
              <w:spacing w:after="0" w:line="240" w:lineRule="auto"/>
              <w:jc w:val="center"/>
              <w:rPr>
                <w:rFonts w:ascii="Times New Roman" w:eastAsia="Cambria" w:hAnsi="Times New Roman"/>
                <w:bCs/>
                <w:sz w:val="18"/>
                <w:szCs w:val="18"/>
                <w:lang w:eastAsia="zh-CN"/>
              </w:rPr>
            </w:pPr>
          </w:p>
        </w:tc>
        <w:tc>
          <w:tcPr>
            <w:tcW w:w="14286" w:type="dxa"/>
            <w:gridSpan w:val="5"/>
            <w:vAlign w:val="center"/>
          </w:tcPr>
          <w:p w:rsidR="005C1195" w:rsidRPr="00E26859" w:rsidRDefault="005C1195" w:rsidP="005C1195">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5C1195" w:rsidRPr="00E26859" w:rsidTr="005C1195">
        <w:trPr>
          <w:trHeight w:val="519"/>
        </w:trPr>
        <w:tc>
          <w:tcPr>
            <w:tcW w:w="911" w:type="dxa"/>
            <w:vMerge/>
            <w:vAlign w:val="center"/>
          </w:tcPr>
          <w:p w:rsidR="005C1195" w:rsidRPr="00E26859" w:rsidRDefault="005C1195" w:rsidP="005C1195">
            <w:pPr>
              <w:spacing w:after="0" w:line="240" w:lineRule="auto"/>
              <w:jc w:val="center"/>
              <w:rPr>
                <w:rFonts w:ascii="Times New Roman" w:eastAsia="Cambria" w:hAnsi="Times New Roman"/>
                <w:bCs/>
                <w:sz w:val="18"/>
                <w:szCs w:val="18"/>
                <w:lang w:eastAsia="zh-CN"/>
              </w:rPr>
            </w:pPr>
          </w:p>
        </w:tc>
        <w:tc>
          <w:tcPr>
            <w:tcW w:w="1636" w:type="dxa"/>
          </w:tcPr>
          <w:p w:rsidR="005C1195" w:rsidRPr="00E26859" w:rsidRDefault="005C1195" w:rsidP="005C119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4961" w:type="dxa"/>
          </w:tcPr>
          <w:p w:rsidR="005C1195" w:rsidRPr="00E26859" w:rsidRDefault="005C1195" w:rsidP="005C119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3969" w:type="dxa"/>
          </w:tcPr>
          <w:p w:rsidR="005C1195" w:rsidRPr="00E26859" w:rsidRDefault="005C1195" w:rsidP="005C119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1998" w:type="dxa"/>
          </w:tcPr>
          <w:p w:rsidR="005C1195" w:rsidRPr="00E26859" w:rsidRDefault="005C1195" w:rsidP="005C119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22" w:type="dxa"/>
          </w:tcPr>
          <w:p w:rsidR="005C1195" w:rsidRPr="00E26859" w:rsidRDefault="005C1195" w:rsidP="005C1195">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5C1195" w:rsidRPr="00E26859" w:rsidTr="005C1195">
        <w:trPr>
          <w:trHeight w:val="519"/>
        </w:trPr>
        <w:tc>
          <w:tcPr>
            <w:tcW w:w="911" w:type="dxa"/>
            <w:vMerge/>
            <w:vAlign w:val="center"/>
          </w:tcPr>
          <w:p w:rsidR="005C1195" w:rsidRPr="00E26859" w:rsidRDefault="005C1195" w:rsidP="00D6590A">
            <w:pPr>
              <w:spacing w:after="0" w:line="240" w:lineRule="auto"/>
              <w:jc w:val="center"/>
              <w:rPr>
                <w:rFonts w:ascii="Times New Roman" w:eastAsia="Cambria" w:hAnsi="Times New Roman"/>
                <w:bCs/>
                <w:sz w:val="18"/>
                <w:szCs w:val="18"/>
                <w:lang w:eastAsia="zh-CN"/>
              </w:rPr>
            </w:pPr>
          </w:p>
        </w:tc>
        <w:tc>
          <w:tcPr>
            <w:tcW w:w="14286" w:type="dxa"/>
            <w:gridSpan w:val="5"/>
            <w:vAlign w:val="center"/>
          </w:tcPr>
          <w:p w:rsidR="005C1195" w:rsidRPr="00E26859" w:rsidRDefault="005C1195" w:rsidP="007B0440">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5C1195" w:rsidRPr="00E26859" w:rsidTr="005C1195">
        <w:trPr>
          <w:trHeight w:val="519"/>
        </w:trPr>
        <w:tc>
          <w:tcPr>
            <w:tcW w:w="911" w:type="dxa"/>
            <w:vMerge/>
            <w:vAlign w:val="center"/>
          </w:tcPr>
          <w:p w:rsidR="005C1195" w:rsidRPr="00E26859" w:rsidRDefault="005C1195" w:rsidP="00D6590A">
            <w:pPr>
              <w:spacing w:after="0" w:line="240" w:lineRule="auto"/>
              <w:jc w:val="center"/>
              <w:rPr>
                <w:rFonts w:ascii="Times New Roman" w:eastAsia="Cambria" w:hAnsi="Times New Roman"/>
                <w:bCs/>
                <w:sz w:val="18"/>
                <w:szCs w:val="18"/>
                <w:lang w:eastAsia="zh-CN"/>
              </w:rPr>
            </w:pPr>
          </w:p>
        </w:tc>
        <w:tc>
          <w:tcPr>
            <w:tcW w:w="1636" w:type="dxa"/>
          </w:tcPr>
          <w:p w:rsidR="005C1195" w:rsidRPr="00E26859" w:rsidRDefault="005C1195" w:rsidP="00D6590A">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Коммунальное обслуживание (3.1)</w:t>
            </w:r>
          </w:p>
        </w:tc>
        <w:tc>
          <w:tcPr>
            <w:tcW w:w="4961" w:type="dxa"/>
          </w:tcPr>
          <w:p w:rsidR="005C1195" w:rsidRPr="00E26859" w:rsidRDefault="005C1195" w:rsidP="00D6590A">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969" w:type="dxa"/>
          </w:tcPr>
          <w:p w:rsidR="005C1195" w:rsidRPr="00E26859" w:rsidRDefault="005C1195" w:rsidP="00D6590A">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подлежат установлению</w:t>
            </w:r>
          </w:p>
        </w:tc>
        <w:tc>
          <w:tcPr>
            <w:tcW w:w="1998" w:type="dxa"/>
            <w:vMerge w:val="restart"/>
          </w:tcPr>
          <w:p w:rsidR="005C1195" w:rsidRPr="00E26859" w:rsidRDefault="005C1195" w:rsidP="00D6590A">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22" w:type="dxa"/>
            <w:vMerge w:val="restart"/>
          </w:tcPr>
          <w:p w:rsidR="005C1195" w:rsidRPr="00E26859" w:rsidRDefault="005C1195" w:rsidP="00D6590A">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5C1195" w:rsidRPr="00E26859" w:rsidTr="005C1195">
        <w:trPr>
          <w:trHeight w:val="938"/>
        </w:trPr>
        <w:tc>
          <w:tcPr>
            <w:tcW w:w="911" w:type="dxa"/>
            <w:vMerge/>
            <w:vAlign w:val="center"/>
          </w:tcPr>
          <w:p w:rsidR="005C1195" w:rsidRPr="00E26859" w:rsidRDefault="005C1195" w:rsidP="007B0440">
            <w:pPr>
              <w:spacing w:after="0" w:line="240" w:lineRule="auto"/>
              <w:jc w:val="center"/>
              <w:rPr>
                <w:rFonts w:ascii="Times New Roman" w:eastAsia="Cambria" w:hAnsi="Times New Roman"/>
                <w:bCs/>
                <w:sz w:val="18"/>
                <w:szCs w:val="18"/>
                <w:lang w:eastAsia="zh-CN"/>
              </w:rPr>
            </w:pPr>
          </w:p>
        </w:tc>
        <w:tc>
          <w:tcPr>
            <w:tcW w:w="1636"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Общественное питание (4.6)</w:t>
            </w:r>
          </w:p>
        </w:tc>
        <w:tc>
          <w:tcPr>
            <w:tcW w:w="4961"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969" w:type="dxa"/>
            <w:vMerge w:val="restart"/>
          </w:tcPr>
          <w:p w:rsidR="005C1195" w:rsidRPr="00E26859" w:rsidRDefault="005C1195"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капитального строительства – 3 м.</w:t>
            </w:r>
          </w:p>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2 этажа.</w:t>
            </w:r>
          </w:p>
          <w:p w:rsidR="005C1195" w:rsidRPr="00E26859" w:rsidRDefault="005C1195"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50 %.</w:t>
            </w:r>
          </w:p>
        </w:tc>
        <w:tc>
          <w:tcPr>
            <w:tcW w:w="1998" w:type="dxa"/>
            <w:vMerge/>
          </w:tcPr>
          <w:p w:rsidR="005C1195" w:rsidRPr="00E26859" w:rsidRDefault="005C1195" w:rsidP="007B0440">
            <w:pPr>
              <w:spacing w:after="0" w:line="240" w:lineRule="auto"/>
              <w:rPr>
                <w:rFonts w:ascii="Times New Roman" w:eastAsia="Cambria" w:hAnsi="Times New Roman"/>
                <w:bCs/>
                <w:sz w:val="16"/>
                <w:szCs w:val="18"/>
                <w:lang w:eastAsia="zh-CN"/>
              </w:rPr>
            </w:pPr>
          </w:p>
        </w:tc>
        <w:tc>
          <w:tcPr>
            <w:tcW w:w="1722" w:type="dxa"/>
            <w:vMerge/>
          </w:tcPr>
          <w:p w:rsidR="005C1195" w:rsidRPr="00E26859" w:rsidRDefault="005C1195" w:rsidP="007B0440">
            <w:pPr>
              <w:spacing w:after="0" w:line="240" w:lineRule="auto"/>
              <w:rPr>
                <w:rFonts w:ascii="Times New Roman" w:eastAsia="Cambria" w:hAnsi="Times New Roman"/>
                <w:bCs/>
                <w:sz w:val="16"/>
                <w:szCs w:val="18"/>
                <w:lang w:eastAsia="zh-CN"/>
              </w:rPr>
            </w:pPr>
          </w:p>
        </w:tc>
      </w:tr>
      <w:tr w:rsidR="005C1195" w:rsidRPr="00E26859" w:rsidTr="005C1195">
        <w:trPr>
          <w:trHeight w:val="519"/>
        </w:trPr>
        <w:tc>
          <w:tcPr>
            <w:tcW w:w="911" w:type="dxa"/>
            <w:vMerge/>
            <w:vAlign w:val="center"/>
          </w:tcPr>
          <w:p w:rsidR="005C1195" w:rsidRPr="00E26859" w:rsidRDefault="005C1195" w:rsidP="007B0440">
            <w:pPr>
              <w:spacing w:after="0" w:line="240" w:lineRule="auto"/>
              <w:jc w:val="center"/>
              <w:rPr>
                <w:rFonts w:ascii="Times New Roman" w:eastAsia="Cambria" w:hAnsi="Times New Roman"/>
                <w:bCs/>
                <w:sz w:val="18"/>
                <w:szCs w:val="18"/>
                <w:lang w:eastAsia="zh-CN"/>
              </w:rPr>
            </w:pPr>
          </w:p>
        </w:tc>
        <w:tc>
          <w:tcPr>
            <w:tcW w:w="1636"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Магазины (4.4)</w:t>
            </w:r>
          </w:p>
        </w:tc>
        <w:tc>
          <w:tcPr>
            <w:tcW w:w="4961" w:type="dxa"/>
          </w:tcPr>
          <w:p w:rsidR="005C1195" w:rsidRPr="00E26859" w:rsidRDefault="005C1195"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3969" w:type="dxa"/>
            <w:vMerge/>
          </w:tcPr>
          <w:p w:rsidR="005C1195" w:rsidRPr="00E26859" w:rsidRDefault="005C1195" w:rsidP="007B0440">
            <w:pPr>
              <w:spacing w:after="0" w:line="240" w:lineRule="auto"/>
              <w:rPr>
                <w:rFonts w:ascii="Times New Roman" w:eastAsia="Cambria" w:hAnsi="Times New Roman"/>
                <w:bCs/>
                <w:sz w:val="16"/>
                <w:szCs w:val="18"/>
                <w:lang w:eastAsia="zh-CN"/>
              </w:rPr>
            </w:pPr>
          </w:p>
        </w:tc>
        <w:tc>
          <w:tcPr>
            <w:tcW w:w="1998" w:type="dxa"/>
            <w:vMerge/>
          </w:tcPr>
          <w:p w:rsidR="005C1195" w:rsidRPr="00E26859" w:rsidRDefault="005C1195" w:rsidP="007B0440">
            <w:pPr>
              <w:spacing w:after="0" w:line="240" w:lineRule="auto"/>
              <w:rPr>
                <w:rFonts w:ascii="Times New Roman" w:eastAsia="Cambria" w:hAnsi="Times New Roman"/>
                <w:bCs/>
                <w:sz w:val="16"/>
                <w:szCs w:val="18"/>
                <w:lang w:eastAsia="zh-CN"/>
              </w:rPr>
            </w:pPr>
          </w:p>
        </w:tc>
        <w:tc>
          <w:tcPr>
            <w:tcW w:w="1722" w:type="dxa"/>
            <w:vMerge/>
          </w:tcPr>
          <w:p w:rsidR="005C1195" w:rsidRPr="00E26859" w:rsidRDefault="005C1195" w:rsidP="007B0440">
            <w:pPr>
              <w:spacing w:after="0" w:line="240" w:lineRule="auto"/>
              <w:rPr>
                <w:rFonts w:ascii="Times New Roman" w:eastAsia="Cambria" w:hAnsi="Times New Roman"/>
                <w:bCs/>
                <w:sz w:val="16"/>
                <w:szCs w:val="18"/>
                <w:lang w:eastAsia="zh-CN"/>
              </w:rPr>
            </w:pPr>
          </w:p>
        </w:tc>
      </w:tr>
    </w:tbl>
    <w:p w:rsidR="00BF794D" w:rsidRPr="00E26859" w:rsidRDefault="00BF794D" w:rsidP="00BF794D">
      <w:pPr>
        <w:keepNext/>
        <w:spacing w:before="120" w:after="0" w:line="240" w:lineRule="auto"/>
        <w:ind w:firstLine="567"/>
        <w:jc w:val="both"/>
        <w:outlineLvl w:val="2"/>
        <w:rPr>
          <w:sz w:val="2"/>
        </w:rPr>
      </w:pPr>
      <w:r w:rsidRPr="00E26859">
        <w:rPr>
          <w:sz w:val="2"/>
        </w:rPr>
        <w:br w:type="page"/>
      </w:r>
    </w:p>
    <w:p w:rsidR="0076073E" w:rsidRPr="00E26859" w:rsidRDefault="0076073E" w:rsidP="0076073E">
      <w:pPr>
        <w:keepNext/>
        <w:spacing w:before="120" w:after="0" w:line="240" w:lineRule="auto"/>
        <w:ind w:firstLine="567"/>
        <w:jc w:val="both"/>
        <w:outlineLvl w:val="2"/>
        <w:rPr>
          <w:rFonts w:ascii="Times New Roman" w:eastAsia="Cambria" w:hAnsi="Times New Roman"/>
          <w:b/>
          <w:bCs/>
          <w:sz w:val="24"/>
          <w:szCs w:val="24"/>
          <w:lang w:eastAsia="zh-CN"/>
        </w:rPr>
      </w:pPr>
      <w:bookmarkStart w:id="86" w:name="_Toc88645139"/>
      <w:bookmarkStart w:id="87" w:name="_Toc148095251"/>
      <w:bookmarkStart w:id="88" w:name="_Toc152204560"/>
      <w:r w:rsidRPr="00E26859">
        <w:rPr>
          <w:rFonts w:ascii="Times New Roman" w:eastAsia="Cambria" w:hAnsi="Times New Roman"/>
          <w:b/>
          <w:bCs/>
          <w:sz w:val="24"/>
          <w:szCs w:val="24"/>
          <w:lang w:eastAsia="zh-CN"/>
        </w:rPr>
        <w:lastRenderedPageBreak/>
        <w:t xml:space="preserve">Статья </w:t>
      </w:r>
      <w:r w:rsidR="003D7203">
        <w:rPr>
          <w:rFonts w:ascii="Times New Roman" w:eastAsia="Cambria" w:hAnsi="Times New Roman"/>
          <w:b/>
          <w:bCs/>
          <w:sz w:val="24"/>
          <w:szCs w:val="24"/>
          <w:lang w:eastAsia="zh-CN"/>
        </w:rPr>
        <w:t>40</w:t>
      </w:r>
      <w:r w:rsidRPr="00E26859">
        <w:rPr>
          <w:rFonts w:ascii="Times New Roman" w:eastAsia="Cambria" w:hAnsi="Times New Roman"/>
          <w:b/>
          <w:bCs/>
          <w:sz w:val="24"/>
          <w:szCs w:val="24"/>
          <w:lang w:eastAsia="zh-CN"/>
        </w:rPr>
        <w:t xml:space="preserve">. Градостроительные регламенты. </w:t>
      </w:r>
      <w:bookmarkEnd w:id="86"/>
      <w:r w:rsidR="00355C41" w:rsidRPr="00E26859">
        <w:rPr>
          <w:rFonts w:ascii="Times New Roman" w:eastAsia="Cambria" w:hAnsi="Times New Roman"/>
          <w:b/>
          <w:bCs/>
          <w:sz w:val="24"/>
          <w:szCs w:val="24"/>
          <w:lang w:eastAsia="zh-CN"/>
        </w:rPr>
        <w:t>Зона кладбищ (С</w:t>
      </w:r>
      <w:r w:rsidR="005C1195">
        <w:rPr>
          <w:rFonts w:ascii="Times New Roman" w:eastAsia="Cambria" w:hAnsi="Times New Roman"/>
          <w:b/>
          <w:bCs/>
          <w:sz w:val="24"/>
          <w:szCs w:val="24"/>
          <w:lang w:eastAsia="zh-CN"/>
        </w:rPr>
        <w:t>П.1</w:t>
      </w:r>
      <w:r w:rsidR="00355C41" w:rsidRPr="00E26859">
        <w:rPr>
          <w:rFonts w:ascii="Times New Roman" w:eastAsia="Cambria" w:hAnsi="Times New Roman"/>
          <w:b/>
          <w:bCs/>
          <w:sz w:val="24"/>
          <w:szCs w:val="24"/>
          <w:lang w:eastAsia="zh-CN"/>
        </w:rPr>
        <w:t>)</w:t>
      </w:r>
      <w:bookmarkEnd w:id="87"/>
      <w:bookmarkEnd w:id="88"/>
    </w:p>
    <w:p w:rsidR="0076073E" w:rsidRPr="00E26859" w:rsidRDefault="0076073E" w:rsidP="0076073E">
      <w:pPr>
        <w:spacing w:after="0" w:line="240" w:lineRule="auto"/>
        <w:ind w:firstLine="567"/>
        <w:jc w:val="both"/>
        <w:rPr>
          <w:rFonts w:ascii="Times New Roman" w:eastAsia="Cambria" w:hAnsi="Times New Roman"/>
          <w:bCs/>
          <w:sz w:val="24"/>
          <w:szCs w:val="24"/>
          <w:lang w:eastAsia="zh-CN"/>
        </w:rPr>
      </w:pPr>
    </w:p>
    <w:p w:rsidR="0076073E" w:rsidRPr="00E26859" w:rsidRDefault="0076073E" w:rsidP="0076073E">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 xml:space="preserve">1. Зона </w:t>
      </w:r>
      <w:r w:rsidR="00355C41" w:rsidRPr="00E26859">
        <w:rPr>
          <w:rFonts w:ascii="Times New Roman" w:eastAsia="Cambria" w:hAnsi="Times New Roman"/>
          <w:bCs/>
          <w:sz w:val="24"/>
          <w:szCs w:val="24"/>
          <w:lang w:eastAsia="zh-CN"/>
        </w:rPr>
        <w:t>кладбищ</w:t>
      </w:r>
      <w:r w:rsidR="004865AE" w:rsidRPr="00E26859">
        <w:rPr>
          <w:rFonts w:ascii="Times New Roman" w:eastAsia="Cambria" w:hAnsi="Times New Roman"/>
          <w:bCs/>
          <w:sz w:val="24"/>
          <w:szCs w:val="24"/>
          <w:lang w:eastAsia="zh-CN"/>
        </w:rPr>
        <w:t xml:space="preserve"> </w:t>
      </w:r>
      <w:r w:rsidRPr="00E26859">
        <w:rPr>
          <w:rFonts w:ascii="Times New Roman" w:eastAsia="Cambria" w:hAnsi="Times New Roman"/>
          <w:bCs/>
          <w:sz w:val="24"/>
          <w:szCs w:val="24"/>
          <w:lang w:eastAsia="zh-CN"/>
        </w:rPr>
        <w:t>предназначена для размещения кладбищ, кремато</w:t>
      </w:r>
      <w:r w:rsidR="00355C41" w:rsidRPr="00E26859">
        <w:rPr>
          <w:rFonts w:ascii="Times New Roman" w:eastAsia="Cambria" w:hAnsi="Times New Roman"/>
          <w:bCs/>
          <w:sz w:val="24"/>
          <w:szCs w:val="24"/>
          <w:lang w:eastAsia="zh-CN"/>
        </w:rPr>
        <w:t>риев и объектов их обслуживания</w:t>
      </w:r>
      <w:r w:rsidRPr="00E26859">
        <w:rPr>
          <w:rFonts w:ascii="Times New Roman" w:eastAsia="Cambria" w:hAnsi="Times New Roman"/>
          <w:bCs/>
          <w:sz w:val="24"/>
          <w:szCs w:val="24"/>
          <w:lang w:eastAsia="zh-CN"/>
        </w:rPr>
        <w:t>.</w:t>
      </w:r>
    </w:p>
    <w:p w:rsidR="0076073E" w:rsidRPr="00E26859" w:rsidRDefault="00355C41" w:rsidP="0076073E">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w:t>
      </w:r>
      <w:r w:rsidR="0076073E" w:rsidRPr="00E26859">
        <w:rPr>
          <w:rFonts w:ascii="Times New Roman" w:eastAsia="Cambria" w:hAnsi="Times New Roman"/>
          <w:bCs/>
          <w:sz w:val="24"/>
          <w:szCs w:val="24"/>
          <w:lang w:eastAsia="zh-CN"/>
        </w:rPr>
        <w:t xml:space="preserve">. Градостроительные регламенты зоны </w:t>
      </w:r>
      <w:r w:rsidRPr="00E26859">
        <w:rPr>
          <w:rFonts w:ascii="Times New Roman" w:eastAsia="Cambria" w:hAnsi="Times New Roman"/>
          <w:bCs/>
          <w:sz w:val="24"/>
          <w:szCs w:val="24"/>
          <w:lang w:eastAsia="zh-CN"/>
        </w:rPr>
        <w:t>кладбищ</w:t>
      </w:r>
      <w:r w:rsidR="0076073E" w:rsidRPr="00E26859">
        <w:rPr>
          <w:rFonts w:ascii="Times New Roman" w:eastAsia="Cambria" w:hAnsi="Times New Roman"/>
          <w:bCs/>
          <w:sz w:val="24"/>
          <w:szCs w:val="24"/>
          <w:lang w:eastAsia="zh-CN"/>
        </w:rPr>
        <w:t>:</w:t>
      </w:r>
    </w:p>
    <w:p w:rsidR="00355C41" w:rsidRPr="00E26859" w:rsidRDefault="00355C41" w:rsidP="00355C41">
      <w:pPr>
        <w:spacing w:after="0" w:line="240" w:lineRule="auto"/>
        <w:ind w:firstLine="567"/>
        <w:jc w:val="both"/>
        <w:rPr>
          <w:rFonts w:ascii="Times New Roman" w:eastAsia="Cambria" w:hAnsi="Times New Roman"/>
          <w:bCs/>
          <w:sz w:val="10"/>
          <w:szCs w:val="10"/>
          <w:lang w:eastAsia="zh-CN"/>
        </w:rPr>
      </w:pPr>
    </w:p>
    <w:tbl>
      <w:tblPr>
        <w:tblStyle w:val="a9"/>
        <w:tblW w:w="15444" w:type="dxa"/>
        <w:tblInd w:w="-289" w:type="dxa"/>
        <w:tblLayout w:type="fixed"/>
        <w:tblLook w:val="04A0" w:firstRow="1" w:lastRow="0" w:firstColumn="1" w:lastColumn="0" w:noHBand="0" w:noVBand="1"/>
      </w:tblPr>
      <w:tblGrid>
        <w:gridCol w:w="911"/>
        <w:gridCol w:w="1557"/>
        <w:gridCol w:w="3770"/>
        <w:gridCol w:w="3789"/>
        <w:gridCol w:w="3695"/>
        <w:gridCol w:w="1722"/>
      </w:tblGrid>
      <w:tr w:rsidR="00E26859" w:rsidRPr="00E26859" w:rsidTr="007B0440">
        <w:trPr>
          <w:trHeight w:val="728"/>
          <w:tblHeader/>
        </w:trPr>
        <w:tc>
          <w:tcPr>
            <w:tcW w:w="911" w:type="dxa"/>
            <w:vAlign w:val="center"/>
          </w:tcPr>
          <w:p w:rsidR="00355C41" w:rsidRPr="00E26859" w:rsidRDefault="00355C41"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t>Террито-риальная зона</w:t>
            </w:r>
          </w:p>
        </w:tc>
        <w:tc>
          <w:tcPr>
            <w:tcW w:w="1557" w:type="dxa"/>
            <w:vAlign w:val="center"/>
          </w:tcPr>
          <w:p w:rsidR="00355C41" w:rsidRPr="00E26859" w:rsidRDefault="00355C41"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3770" w:type="dxa"/>
            <w:vAlign w:val="center"/>
          </w:tcPr>
          <w:p w:rsidR="00355C41" w:rsidRPr="00E26859" w:rsidRDefault="00355C41"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789" w:type="dxa"/>
            <w:vAlign w:val="center"/>
          </w:tcPr>
          <w:p w:rsidR="00355C41" w:rsidRPr="00E26859" w:rsidRDefault="00355C41"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695" w:type="dxa"/>
            <w:vAlign w:val="center"/>
          </w:tcPr>
          <w:p w:rsidR="00355C41" w:rsidRPr="00E26859" w:rsidRDefault="00355C41" w:rsidP="007B0440">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355C41" w:rsidRPr="00E26859" w:rsidRDefault="00355C41"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7B0440">
        <w:trPr>
          <w:trHeight w:val="366"/>
        </w:trPr>
        <w:tc>
          <w:tcPr>
            <w:tcW w:w="911" w:type="dxa"/>
            <w:vMerge w:val="restart"/>
            <w:vAlign w:val="center"/>
          </w:tcPr>
          <w:p w:rsidR="00355C41" w:rsidRPr="00E26859" w:rsidRDefault="005C1195" w:rsidP="007B0440">
            <w:pPr>
              <w:spacing w:after="0" w:line="240" w:lineRule="auto"/>
              <w:jc w:val="center"/>
              <w:rPr>
                <w:rFonts w:ascii="Times New Roman" w:eastAsia="Cambria" w:hAnsi="Times New Roman"/>
                <w:b/>
                <w:bCs/>
                <w:sz w:val="18"/>
                <w:szCs w:val="18"/>
                <w:lang w:eastAsia="zh-CN"/>
              </w:rPr>
            </w:pPr>
            <w:r>
              <w:rPr>
                <w:rFonts w:ascii="Times New Roman" w:eastAsia="Cambria" w:hAnsi="Times New Roman"/>
                <w:b/>
                <w:bCs/>
                <w:sz w:val="18"/>
                <w:szCs w:val="18"/>
                <w:lang w:eastAsia="zh-CN"/>
              </w:rPr>
              <w:t>СП.1</w:t>
            </w:r>
          </w:p>
        </w:tc>
        <w:tc>
          <w:tcPr>
            <w:tcW w:w="14533" w:type="dxa"/>
            <w:gridSpan w:val="5"/>
            <w:vAlign w:val="center"/>
          </w:tcPr>
          <w:p w:rsidR="00355C41" w:rsidRPr="00E26859" w:rsidRDefault="00355C41" w:rsidP="007B0440">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7B0440">
        <w:trPr>
          <w:trHeight w:val="519"/>
        </w:trPr>
        <w:tc>
          <w:tcPr>
            <w:tcW w:w="911" w:type="dxa"/>
            <w:vMerge/>
            <w:vAlign w:val="center"/>
          </w:tcPr>
          <w:p w:rsidR="00355C41" w:rsidRPr="00E26859" w:rsidRDefault="00355C41" w:rsidP="007B0440">
            <w:pPr>
              <w:spacing w:after="0" w:line="240" w:lineRule="auto"/>
              <w:jc w:val="center"/>
              <w:rPr>
                <w:rFonts w:ascii="Times New Roman" w:eastAsia="Cambria" w:hAnsi="Times New Roman"/>
                <w:bCs/>
                <w:sz w:val="18"/>
                <w:szCs w:val="18"/>
                <w:lang w:eastAsia="zh-CN"/>
              </w:rPr>
            </w:pPr>
          </w:p>
        </w:tc>
        <w:tc>
          <w:tcPr>
            <w:tcW w:w="1557" w:type="dxa"/>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Ритуальная деятельность (12.1)</w:t>
            </w:r>
          </w:p>
        </w:tc>
        <w:tc>
          <w:tcPr>
            <w:tcW w:w="3770" w:type="dxa"/>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3789" w:type="dxa"/>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Предельные максимальные размеры земельных участков – </w:t>
            </w:r>
            <w:r w:rsidR="005C1195">
              <w:rPr>
                <w:rFonts w:ascii="Times New Roman" w:eastAsia="Cambria" w:hAnsi="Times New Roman"/>
                <w:bCs/>
                <w:sz w:val="16"/>
                <w:szCs w:val="18"/>
                <w:lang w:eastAsia="zh-CN"/>
              </w:rPr>
              <w:t>1</w:t>
            </w:r>
            <w:r w:rsidRPr="00E26859">
              <w:rPr>
                <w:rFonts w:ascii="Times New Roman" w:eastAsia="Cambria" w:hAnsi="Times New Roman"/>
                <w:bCs/>
                <w:sz w:val="16"/>
                <w:szCs w:val="18"/>
                <w:lang w:eastAsia="zh-CN"/>
              </w:rPr>
              <w:t>0,0 га.</w:t>
            </w:r>
          </w:p>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надземных этажей не подлежит установлению.</w:t>
            </w:r>
          </w:p>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Максимальный процент застройки земельного участка – 2% (без учета захоронений). </w:t>
            </w:r>
          </w:p>
        </w:tc>
        <w:tc>
          <w:tcPr>
            <w:tcW w:w="3695" w:type="dxa"/>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«О погребении и похоронном деле», Постановление Главного государственного санитарного врача РФ от 28.06.2011 № 84 «Об утверждении СанПиН 2.1.2882-11 «Гигиенические требования к размещению, устройству и содержанию кладбищ, зданий и сооружений похоронного назначения»)</w:t>
            </w:r>
          </w:p>
        </w:tc>
        <w:tc>
          <w:tcPr>
            <w:tcW w:w="1722" w:type="dxa"/>
            <w:vMerge w:val="restart"/>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E26859" w:rsidRPr="00E26859" w:rsidTr="007B0440">
        <w:trPr>
          <w:trHeight w:val="519"/>
        </w:trPr>
        <w:tc>
          <w:tcPr>
            <w:tcW w:w="911" w:type="dxa"/>
            <w:vMerge/>
            <w:vAlign w:val="center"/>
          </w:tcPr>
          <w:p w:rsidR="00355C41" w:rsidRPr="00E26859" w:rsidRDefault="00355C41" w:rsidP="007B0440">
            <w:pPr>
              <w:spacing w:after="0" w:line="240" w:lineRule="auto"/>
              <w:jc w:val="center"/>
              <w:rPr>
                <w:rFonts w:ascii="Times New Roman" w:eastAsia="Cambria" w:hAnsi="Times New Roman"/>
                <w:bCs/>
                <w:sz w:val="18"/>
                <w:szCs w:val="18"/>
                <w:lang w:eastAsia="zh-CN"/>
              </w:rPr>
            </w:pPr>
          </w:p>
        </w:tc>
        <w:tc>
          <w:tcPr>
            <w:tcW w:w="1557" w:type="dxa"/>
            <w:shd w:val="clear" w:color="auto" w:fill="auto"/>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Историко-культурная деятельность (9.3)</w:t>
            </w:r>
          </w:p>
        </w:tc>
        <w:tc>
          <w:tcPr>
            <w:tcW w:w="3770" w:type="dxa"/>
            <w:shd w:val="clear" w:color="auto" w:fill="auto"/>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789" w:type="dxa"/>
          </w:tcPr>
          <w:p w:rsidR="00355C41" w:rsidRPr="00E26859" w:rsidRDefault="00355C41"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подлежат установлению</w:t>
            </w:r>
          </w:p>
        </w:tc>
        <w:tc>
          <w:tcPr>
            <w:tcW w:w="3695" w:type="dxa"/>
          </w:tcPr>
          <w:p w:rsidR="00355C41" w:rsidRPr="00E26859" w:rsidRDefault="00355C41"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установлены.</w:t>
            </w:r>
          </w:p>
        </w:tc>
        <w:tc>
          <w:tcPr>
            <w:tcW w:w="1722" w:type="dxa"/>
            <w:vMerge/>
          </w:tcPr>
          <w:p w:rsidR="00355C41" w:rsidRPr="00E26859" w:rsidRDefault="00355C41" w:rsidP="007B0440">
            <w:pPr>
              <w:spacing w:after="0" w:line="240" w:lineRule="auto"/>
              <w:rPr>
                <w:rFonts w:ascii="Times New Roman" w:eastAsia="Cambria" w:hAnsi="Times New Roman"/>
                <w:bCs/>
                <w:sz w:val="16"/>
                <w:szCs w:val="18"/>
                <w:lang w:eastAsia="zh-CN"/>
              </w:rPr>
            </w:pPr>
          </w:p>
        </w:tc>
      </w:tr>
      <w:tr w:rsidR="00E26859" w:rsidRPr="00E26859" w:rsidTr="007B0440">
        <w:trPr>
          <w:trHeight w:val="379"/>
        </w:trPr>
        <w:tc>
          <w:tcPr>
            <w:tcW w:w="911" w:type="dxa"/>
            <w:vMerge/>
            <w:vAlign w:val="center"/>
          </w:tcPr>
          <w:p w:rsidR="00355C41" w:rsidRPr="00E26859" w:rsidRDefault="00355C41" w:rsidP="007B0440">
            <w:pPr>
              <w:spacing w:after="0" w:line="240" w:lineRule="auto"/>
              <w:jc w:val="center"/>
              <w:rPr>
                <w:rFonts w:ascii="Times New Roman" w:eastAsia="Cambria" w:hAnsi="Times New Roman"/>
                <w:bCs/>
                <w:sz w:val="18"/>
                <w:szCs w:val="18"/>
                <w:lang w:eastAsia="zh-CN"/>
              </w:rPr>
            </w:pPr>
          </w:p>
        </w:tc>
        <w:tc>
          <w:tcPr>
            <w:tcW w:w="14533" w:type="dxa"/>
            <w:gridSpan w:val="5"/>
            <w:vAlign w:val="center"/>
          </w:tcPr>
          <w:p w:rsidR="00355C41" w:rsidRPr="00E26859" w:rsidRDefault="00355C41" w:rsidP="007B0440">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E26859" w:rsidRPr="00E26859" w:rsidTr="007B0440">
        <w:trPr>
          <w:trHeight w:val="449"/>
        </w:trPr>
        <w:tc>
          <w:tcPr>
            <w:tcW w:w="911" w:type="dxa"/>
            <w:vMerge/>
            <w:vAlign w:val="center"/>
          </w:tcPr>
          <w:p w:rsidR="00355C41" w:rsidRPr="00E26859" w:rsidRDefault="00355C41" w:rsidP="007B0440">
            <w:pPr>
              <w:spacing w:after="0" w:line="240" w:lineRule="auto"/>
              <w:jc w:val="center"/>
              <w:rPr>
                <w:rFonts w:ascii="Times New Roman" w:eastAsia="Cambria" w:hAnsi="Times New Roman"/>
                <w:bCs/>
                <w:sz w:val="18"/>
                <w:szCs w:val="18"/>
                <w:lang w:eastAsia="zh-CN"/>
              </w:rPr>
            </w:pPr>
          </w:p>
        </w:tc>
        <w:tc>
          <w:tcPr>
            <w:tcW w:w="1557" w:type="dxa"/>
          </w:tcPr>
          <w:p w:rsidR="00355C41" w:rsidRPr="00E26859" w:rsidRDefault="00355C41"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3770" w:type="dxa"/>
          </w:tcPr>
          <w:p w:rsidR="00355C41" w:rsidRPr="00E26859" w:rsidRDefault="00355C41"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3789" w:type="dxa"/>
          </w:tcPr>
          <w:p w:rsidR="00355C41" w:rsidRPr="00E26859" w:rsidRDefault="00355C41"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3695" w:type="dxa"/>
          </w:tcPr>
          <w:p w:rsidR="00355C41" w:rsidRPr="00E26859" w:rsidRDefault="00355C41"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22" w:type="dxa"/>
          </w:tcPr>
          <w:p w:rsidR="00355C41" w:rsidRPr="00E26859" w:rsidRDefault="00355C41"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подлежат установлению</w:t>
            </w:r>
          </w:p>
        </w:tc>
      </w:tr>
      <w:tr w:rsidR="00E26859" w:rsidRPr="00E26859" w:rsidTr="007B0440">
        <w:trPr>
          <w:trHeight w:val="379"/>
        </w:trPr>
        <w:tc>
          <w:tcPr>
            <w:tcW w:w="911" w:type="dxa"/>
            <w:vMerge/>
            <w:vAlign w:val="center"/>
          </w:tcPr>
          <w:p w:rsidR="00355C41" w:rsidRPr="00E26859" w:rsidRDefault="00355C41" w:rsidP="007B0440">
            <w:pPr>
              <w:spacing w:after="0" w:line="240" w:lineRule="auto"/>
              <w:jc w:val="center"/>
              <w:rPr>
                <w:rFonts w:ascii="Times New Roman" w:eastAsia="Cambria" w:hAnsi="Times New Roman"/>
                <w:b/>
                <w:bCs/>
                <w:sz w:val="18"/>
                <w:szCs w:val="18"/>
                <w:lang w:eastAsia="zh-CN"/>
              </w:rPr>
            </w:pPr>
          </w:p>
        </w:tc>
        <w:tc>
          <w:tcPr>
            <w:tcW w:w="14533" w:type="dxa"/>
            <w:gridSpan w:val="5"/>
            <w:vAlign w:val="center"/>
          </w:tcPr>
          <w:p w:rsidR="00355C41" w:rsidRPr="00E26859" w:rsidRDefault="00355C41" w:rsidP="007B0440">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E26859" w:rsidRPr="00E26859" w:rsidTr="007B0440">
        <w:trPr>
          <w:trHeight w:val="85"/>
        </w:trPr>
        <w:tc>
          <w:tcPr>
            <w:tcW w:w="911" w:type="dxa"/>
            <w:vMerge/>
            <w:vAlign w:val="center"/>
          </w:tcPr>
          <w:p w:rsidR="00355C41" w:rsidRPr="00E26859" w:rsidRDefault="00355C41" w:rsidP="007B0440">
            <w:pPr>
              <w:spacing w:after="0" w:line="240" w:lineRule="auto"/>
              <w:jc w:val="center"/>
              <w:rPr>
                <w:rFonts w:ascii="Times New Roman" w:eastAsia="Cambria" w:hAnsi="Times New Roman"/>
                <w:bCs/>
                <w:sz w:val="18"/>
                <w:szCs w:val="18"/>
                <w:lang w:eastAsia="zh-CN"/>
              </w:rPr>
            </w:pPr>
          </w:p>
        </w:tc>
        <w:tc>
          <w:tcPr>
            <w:tcW w:w="1557" w:type="dxa"/>
          </w:tcPr>
          <w:p w:rsidR="00355C41" w:rsidRPr="00E26859" w:rsidRDefault="00355C41"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Коммунальное обслуживание (3.1)</w:t>
            </w:r>
          </w:p>
        </w:tc>
        <w:tc>
          <w:tcPr>
            <w:tcW w:w="3770" w:type="dxa"/>
          </w:tcPr>
          <w:p w:rsidR="00355C41" w:rsidRPr="00E26859" w:rsidRDefault="00355C41"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789" w:type="dxa"/>
          </w:tcPr>
          <w:p w:rsidR="00355C41" w:rsidRPr="00E26859" w:rsidRDefault="00355C41"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подлежат установлению</w:t>
            </w:r>
          </w:p>
        </w:tc>
        <w:tc>
          <w:tcPr>
            <w:tcW w:w="3695" w:type="dxa"/>
          </w:tcPr>
          <w:p w:rsidR="00355C41" w:rsidRPr="00E26859" w:rsidRDefault="00355C41"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8"/>
                <w:szCs w:val="18"/>
                <w:lang w:eastAsia="zh-CN"/>
              </w:rPr>
              <w:t>Не установлены.</w:t>
            </w:r>
          </w:p>
        </w:tc>
        <w:tc>
          <w:tcPr>
            <w:tcW w:w="1722" w:type="dxa"/>
          </w:tcPr>
          <w:p w:rsidR="00355C41" w:rsidRPr="00E26859" w:rsidRDefault="00355C41"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Не подлежат установлению</w:t>
            </w:r>
          </w:p>
        </w:tc>
      </w:tr>
    </w:tbl>
    <w:p w:rsidR="00355C41" w:rsidRPr="00E26859" w:rsidRDefault="00355C41" w:rsidP="00355C41">
      <w:pPr>
        <w:rPr>
          <w:sz w:val="12"/>
        </w:rPr>
      </w:pPr>
      <w:r w:rsidRPr="00E26859">
        <w:rPr>
          <w:sz w:val="12"/>
        </w:rPr>
        <w:br w:type="page"/>
      </w:r>
    </w:p>
    <w:p w:rsidR="00355C41" w:rsidRPr="00E26859" w:rsidRDefault="00355C41" w:rsidP="00355C41">
      <w:pPr>
        <w:spacing w:after="0" w:line="240" w:lineRule="auto"/>
        <w:ind w:firstLine="567"/>
        <w:jc w:val="both"/>
        <w:rPr>
          <w:rFonts w:ascii="Times New Roman" w:eastAsia="Cambria" w:hAnsi="Times New Roman"/>
          <w:bCs/>
          <w:sz w:val="10"/>
          <w:szCs w:val="10"/>
          <w:lang w:eastAsia="zh-CN"/>
        </w:rPr>
      </w:pPr>
    </w:p>
    <w:tbl>
      <w:tblPr>
        <w:tblStyle w:val="a9"/>
        <w:tblW w:w="15444" w:type="dxa"/>
        <w:tblInd w:w="-289" w:type="dxa"/>
        <w:tblLayout w:type="fixed"/>
        <w:tblLook w:val="04A0" w:firstRow="1" w:lastRow="0" w:firstColumn="1" w:lastColumn="0" w:noHBand="0" w:noVBand="1"/>
      </w:tblPr>
      <w:tblGrid>
        <w:gridCol w:w="911"/>
        <w:gridCol w:w="1557"/>
        <w:gridCol w:w="3770"/>
        <w:gridCol w:w="3789"/>
        <w:gridCol w:w="3695"/>
        <w:gridCol w:w="1722"/>
      </w:tblGrid>
      <w:tr w:rsidR="00E26859" w:rsidRPr="00E26859" w:rsidTr="007B0440">
        <w:trPr>
          <w:trHeight w:val="728"/>
          <w:tblHeader/>
        </w:trPr>
        <w:tc>
          <w:tcPr>
            <w:tcW w:w="911" w:type="dxa"/>
            <w:vAlign w:val="center"/>
          </w:tcPr>
          <w:p w:rsidR="00355C41" w:rsidRPr="00E26859" w:rsidRDefault="00355C41"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t>Террито-риальная зона</w:t>
            </w:r>
          </w:p>
        </w:tc>
        <w:tc>
          <w:tcPr>
            <w:tcW w:w="1557" w:type="dxa"/>
            <w:vAlign w:val="center"/>
          </w:tcPr>
          <w:p w:rsidR="00355C41" w:rsidRPr="00E26859" w:rsidRDefault="00355C41"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3770" w:type="dxa"/>
            <w:vAlign w:val="center"/>
          </w:tcPr>
          <w:p w:rsidR="00355C41" w:rsidRPr="00E26859" w:rsidRDefault="00355C41"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789" w:type="dxa"/>
            <w:vAlign w:val="center"/>
          </w:tcPr>
          <w:p w:rsidR="00355C41" w:rsidRPr="00E26859" w:rsidRDefault="00355C41"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695" w:type="dxa"/>
            <w:vAlign w:val="center"/>
          </w:tcPr>
          <w:p w:rsidR="00355C41" w:rsidRPr="00E26859" w:rsidRDefault="00355C41" w:rsidP="007B0440">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355C41" w:rsidRPr="00E26859" w:rsidRDefault="00355C41" w:rsidP="007B0440">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5C1195" w:rsidRPr="00E26859" w:rsidTr="007B0440">
        <w:trPr>
          <w:trHeight w:val="446"/>
        </w:trPr>
        <w:tc>
          <w:tcPr>
            <w:tcW w:w="911" w:type="dxa"/>
            <w:vMerge w:val="restart"/>
            <w:vAlign w:val="center"/>
          </w:tcPr>
          <w:p w:rsidR="005C1195" w:rsidRPr="00E26859" w:rsidRDefault="005C1195" w:rsidP="005C1195">
            <w:pPr>
              <w:spacing w:after="0" w:line="240" w:lineRule="auto"/>
              <w:jc w:val="center"/>
              <w:rPr>
                <w:rFonts w:ascii="Times New Roman" w:eastAsia="Cambria" w:hAnsi="Times New Roman"/>
                <w:b/>
                <w:bCs/>
                <w:sz w:val="18"/>
                <w:szCs w:val="18"/>
                <w:lang w:eastAsia="zh-CN"/>
              </w:rPr>
            </w:pPr>
            <w:r>
              <w:rPr>
                <w:rFonts w:ascii="Times New Roman" w:eastAsia="Cambria" w:hAnsi="Times New Roman"/>
                <w:b/>
                <w:bCs/>
                <w:sz w:val="18"/>
                <w:szCs w:val="18"/>
                <w:lang w:eastAsia="zh-CN"/>
              </w:rPr>
              <w:t>СП.1</w:t>
            </w:r>
          </w:p>
        </w:tc>
        <w:tc>
          <w:tcPr>
            <w:tcW w:w="14533" w:type="dxa"/>
            <w:gridSpan w:val="5"/>
            <w:vAlign w:val="center"/>
          </w:tcPr>
          <w:p w:rsidR="005C1195" w:rsidRPr="00E26859" w:rsidRDefault="005C1195" w:rsidP="005C1195">
            <w:pPr>
              <w:spacing w:after="0" w:line="240" w:lineRule="auto"/>
              <w:jc w:val="center"/>
              <w:rPr>
                <w:rFonts w:ascii="Times New Roman" w:eastAsia="Cambria" w:hAnsi="Times New Roman"/>
                <w:bCs/>
                <w:sz w:val="16"/>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E26859" w:rsidRPr="00E26859" w:rsidTr="007B0440">
        <w:trPr>
          <w:trHeight w:val="230"/>
        </w:trPr>
        <w:tc>
          <w:tcPr>
            <w:tcW w:w="911" w:type="dxa"/>
            <w:vMerge/>
            <w:vAlign w:val="center"/>
          </w:tcPr>
          <w:p w:rsidR="00355C41" w:rsidRPr="00E26859" w:rsidRDefault="00355C41" w:rsidP="007B0440">
            <w:pPr>
              <w:spacing w:after="0" w:line="240" w:lineRule="auto"/>
              <w:jc w:val="center"/>
              <w:rPr>
                <w:rFonts w:ascii="Times New Roman" w:eastAsia="Cambria" w:hAnsi="Times New Roman"/>
                <w:b/>
                <w:bCs/>
                <w:sz w:val="18"/>
                <w:szCs w:val="18"/>
                <w:lang w:eastAsia="zh-CN"/>
              </w:rPr>
            </w:pPr>
          </w:p>
        </w:tc>
        <w:tc>
          <w:tcPr>
            <w:tcW w:w="1557" w:type="dxa"/>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(территории) общего пользования (12.0)</w:t>
            </w:r>
          </w:p>
        </w:tc>
        <w:tc>
          <w:tcPr>
            <w:tcW w:w="3770" w:type="dxa"/>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789" w:type="dxa"/>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3695" w:type="dxa"/>
            <w:vMerge w:val="restart"/>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722" w:type="dxa"/>
            <w:vMerge w:val="restart"/>
          </w:tcPr>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r>
      <w:tr w:rsidR="00E26859" w:rsidRPr="00E26859" w:rsidTr="007B0440">
        <w:trPr>
          <w:trHeight w:val="230"/>
        </w:trPr>
        <w:tc>
          <w:tcPr>
            <w:tcW w:w="911" w:type="dxa"/>
            <w:vMerge/>
            <w:vAlign w:val="center"/>
          </w:tcPr>
          <w:p w:rsidR="00355C41" w:rsidRPr="00E26859" w:rsidRDefault="00355C41" w:rsidP="007B0440">
            <w:pPr>
              <w:spacing w:after="0" w:line="240" w:lineRule="auto"/>
              <w:jc w:val="center"/>
              <w:rPr>
                <w:rFonts w:ascii="Times New Roman" w:eastAsia="Cambria" w:hAnsi="Times New Roman"/>
                <w:bCs/>
                <w:sz w:val="18"/>
                <w:szCs w:val="18"/>
                <w:lang w:eastAsia="zh-CN"/>
              </w:rPr>
            </w:pPr>
          </w:p>
        </w:tc>
        <w:tc>
          <w:tcPr>
            <w:tcW w:w="1557" w:type="dxa"/>
          </w:tcPr>
          <w:p w:rsidR="00355C41" w:rsidRPr="00E26859" w:rsidRDefault="00355C41"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Осуществление религиозных обрядов (3.7.1)</w:t>
            </w:r>
          </w:p>
        </w:tc>
        <w:tc>
          <w:tcPr>
            <w:tcW w:w="3770" w:type="dxa"/>
          </w:tcPr>
          <w:p w:rsidR="00355C41" w:rsidRPr="00E26859" w:rsidRDefault="00355C41" w:rsidP="007B0440">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8"/>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789" w:type="dxa"/>
          </w:tcPr>
          <w:p w:rsidR="00355C41" w:rsidRPr="00E26859" w:rsidRDefault="00355C41" w:rsidP="007B0440">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Предельное количество надземных этажей не подлежит установлению.</w:t>
            </w:r>
          </w:p>
          <w:p w:rsidR="00355C41" w:rsidRPr="00E26859" w:rsidRDefault="00355C41" w:rsidP="007B0440">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Максимальный процент застройки земельного участка – 2% (без учета захоронений).</w:t>
            </w:r>
          </w:p>
        </w:tc>
        <w:tc>
          <w:tcPr>
            <w:tcW w:w="3695" w:type="dxa"/>
            <w:vMerge/>
          </w:tcPr>
          <w:p w:rsidR="00355C41" w:rsidRPr="00E26859" w:rsidRDefault="00355C41" w:rsidP="007B0440">
            <w:pPr>
              <w:spacing w:after="0" w:line="240" w:lineRule="auto"/>
              <w:rPr>
                <w:rFonts w:ascii="Times New Roman" w:eastAsia="Cambria" w:hAnsi="Times New Roman"/>
                <w:bCs/>
                <w:sz w:val="16"/>
                <w:szCs w:val="18"/>
                <w:lang w:eastAsia="zh-CN"/>
              </w:rPr>
            </w:pPr>
          </w:p>
        </w:tc>
        <w:tc>
          <w:tcPr>
            <w:tcW w:w="1722" w:type="dxa"/>
            <w:vMerge/>
          </w:tcPr>
          <w:p w:rsidR="00355C41" w:rsidRPr="00E26859" w:rsidRDefault="00355C41" w:rsidP="007B0440">
            <w:pPr>
              <w:spacing w:after="0" w:line="240" w:lineRule="auto"/>
              <w:rPr>
                <w:rFonts w:ascii="Times New Roman" w:eastAsia="Cambria" w:hAnsi="Times New Roman"/>
                <w:bCs/>
                <w:sz w:val="16"/>
                <w:szCs w:val="18"/>
                <w:lang w:eastAsia="zh-CN"/>
              </w:rPr>
            </w:pPr>
          </w:p>
        </w:tc>
      </w:tr>
    </w:tbl>
    <w:p w:rsidR="00355C41" w:rsidRPr="00E26859" w:rsidRDefault="00355C41" w:rsidP="00355C41">
      <w:pPr>
        <w:spacing w:after="0" w:line="240" w:lineRule="auto"/>
        <w:rPr>
          <w:rFonts w:ascii="Times New Roman" w:eastAsia="Cambria" w:hAnsi="Times New Roman"/>
          <w:bCs/>
          <w:sz w:val="2"/>
          <w:szCs w:val="10"/>
          <w:lang w:eastAsia="zh-CN"/>
        </w:rPr>
      </w:pPr>
    </w:p>
    <w:p w:rsidR="00621035" w:rsidRPr="00E26859" w:rsidRDefault="00621035">
      <w:pPr>
        <w:spacing w:after="0" w:line="240" w:lineRule="auto"/>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br w:type="page"/>
      </w:r>
    </w:p>
    <w:p w:rsidR="00621035" w:rsidRPr="00E26859" w:rsidRDefault="00621035" w:rsidP="00621035">
      <w:pPr>
        <w:keepNext/>
        <w:spacing w:before="120" w:after="0" w:line="240" w:lineRule="auto"/>
        <w:ind w:firstLine="567"/>
        <w:jc w:val="both"/>
        <w:outlineLvl w:val="2"/>
        <w:rPr>
          <w:rFonts w:ascii="Times New Roman" w:eastAsia="Cambria" w:hAnsi="Times New Roman"/>
          <w:b/>
          <w:bCs/>
          <w:sz w:val="24"/>
          <w:szCs w:val="24"/>
          <w:lang w:eastAsia="zh-CN"/>
        </w:rPr>
      </w:pPr>
      <w:bookmarkStart w:id="89" w:name="_Toc146549193"/>
      <w:bookmarkStart w:id="90" w:name="_Toc148095252"/>
      <w:bookmarkStart w:id="91" w:name="_Toc152204561"/>
      <w:r w:rsidRPr="00E26859">
        <w:rPr>
          <w:rFonts w:ascii="Times New Roman" w:eastAsia="Cambria" w:hAnsi="Times New Roman"/>
          <w:b/>
          <w:bCs/>
          <w:sz w:val="24"/>
          <w:szCs w:val="24"/>
          <w:lang w:eastAsia="zh-CN"/>
        </w:rPr>
        <w:lastRenderedPageBreak/>
        <w:t xml:space="preserve">Статья </w:t>
      </w:r>
      <w:r w:rsidR="003D7203">
        <w:rPr>
          <w:rFonts w:ascii="Times New Roman" w:eastAsia="Cambria" w:hAnsi="Times New Roman"/>
          <w:b/>
          <w:bCs/>
          <w:sz w:val="24"/>
          <w:szCs w:val="24"/>
          <w:lang w:eastAsia="zh-CN"/>
        </w:rPr>
        <w:t>41</w:t>
      </w:r>
      <w:r w:rsidRPr="00E26859">
        <w:rPr>
          <w:rFonts w:ascii="Times New Roman" w:eastAsia="Cambria" w:hAnsi="Times New Roman"/>
          <w:b/>
          <w:bCs/>
          <w:sz w:val="24"/>
          <w:szCs w:val="24"/>
          <w:lang w:eastAsia="zh-CN"/>
        </w:rPr>
        <w:t>. Градостроительные регламенты. Зона озелененных территорий специального назначения (</w:t>
      </w:r>
      <w:r w:rsidR="005C1195">
        <w:rPr>
          <w:rFonts w:ascii="Times New Roman" w:eastAsia="Cambria" w:hAnsi="Times New Roman"/>
          <w:b/>
          <w:bCs/>
          <w:sz w:val="24"/>
          <w:szCs w:val="24"/>
          <w:lang w:eastAsia="zh-CN"/>
        </w:rPr>
        <w:t>ОСН</w:t>
      </w:r>
      <w:r w:rsidRPr="00E26859">
        <w:rPr>
          <w:rFonts w:ascii="Times New Roman" w:eastAsia="Cambria" w:hAnsi="Times New Roman"/>
          <w:b/>
          <w:bCs/>
          <w:sz w:val="24"/>
          <w:szCs w:val="24"/>
          <w:lang w:eastAsia="zh-CN"/>
        </w:rPr>
        <w:t>)</w:t>
      </w:r>
      <w:bookmarkEnd w:id="89"/>
      <w:bookmarkEnd w:id="90"/>
      <w:bookmarkEnd w:id="91"/>
    </w:p>
    <w:p w:rsidR="00621035" w:rsidRPr="00E26859" w:rsidRDefault="00621035" w:rsidP="00621035">
      <w:pPr>
        <w:spacing w:after="0" w:line="240" w:lineRule="auto"/>
        <w:ind w:firstLine="567"/>
        <w:jc w:val="both"/>
        <w:rPr>
          <w:rFonts w:ascii="Times New Roman" w:eastAsia="Cambria" w:hAnsi="Times New Roman"/>
          <w:bCs/>
          <w:sz w:val="24"/>
          <w:szCs w:val="24"/>
          <w:lang w:eastAsia="zh-CN"/>
        </w:rPr>
      </w:pPr>
    </w:p>
    <w:p w:rsidR="00621035" w:rsidRPr="00E26859" w:rsidRDefault="00621035" w:rsidP="00621035">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1. Зона озелененных территорий специального назначения выделена для обеспечения правовых условий формирования, сохранения и развития зеленых насаждений санитарно-защитных зон, противопожарных и иных зеленых насаждений на земельных участках, расположенных за пределами жилых, общественно-деловых и рекреационных зон.</w:t>
      </w:r>
    </w:p>
    <w:p w:rsidR="00621035" w:rsidRPr="00E26859" w:rsidRDefault="00621035" w:rsidP="00621035">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 Градостроительные регламенты зоны озелененных территорий специального назначения:</w:t>
      </w:r>
    </w:p>
    <w:p w:rsidR="00621035" w:rsidRPr="00E26859" w:rsidRDefault="00621035" w:rsidP="00621035">
      <w:pPr>
        <w:spacing w:after="0" w:line="240" w:lineRule="auto"/>
        <w:ind w:firstLine="567"/>
        <w:jc w:val="both"/>
        <w:rPr>
          <w:rFonts w:ascii="Times New Roman" w:eastAsia="Cambria" w:hAnsi="Times New Roman"/>
          <w:bCs/>
          <w:sz w:val="10"/>
          <w:szCs w:val="10"/>
          <w:lang w:eastAsia="zh-CN"/>
        </w:rPr>
      </w:pPr>
    </w:p>
    <w:tbl>
      <w:tblPr>
        <w:tblStyle w:val="a9"/>
        <w:tblW w:w="14737" w:type="dxa"/>
        <w:tblLook w:val="04A0" w:firstRow="1" w:lastRow="0" w:firstColumn="1" w:lastColumn="0" w:noHBand="0" w:noVBand="1"/>
      </w:tblPr>
      <w:tblGrid>
        <w:gridCol w:w="981"/>
        <w:gridCol w:w="1531"/>
        <w:gridCol w:w="3720"/>
        <w:gridCol w:w="3261"/>
        <w:gridCol w:w="3260"/>
        <w:gridCol w:w="1984"/>
      </w:tblGrid>
      <w:tr w:rsidR="00E26859" w:rsidRPr="00E26859" w:rsidTr="009401FB">
        <w:trPr>
          <w:trHeight w:val="507"/>
          <w:tblHeader/>
        </w:trPr>
        <w:tc>
          <w:tcPr>
            <w:tcW w:w="981" w:type="dxa"/>
            <w:vAlign w:val="center"/>
          </w:tcPr>
          <w:p w:rsidR="00621035" w:rsidRPr="00E26859" w:rsidRDefault="00621035"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sz w:val="16"/>
                <w:szCs w:val="16"/>
                <w:lang w:eastAsia="zh-CN"/>
              </w:rPr>
              <w:t>Террито-риальная зона</w:t>
            </w:r>
          </w:p>
        </w:tc>
        <w:tc>
          <w:tcPr>
            <w:tcW w:w="1531" w:type="dxa"/>
            <w:vAlign w:val="center"/>
          </w:tcPr>
          <w:p w:rsidR="00621035" w:rsidRPr="00E26859" w:rsidRDefault="00621035"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p>
        </w:tc>
        <w:tc>
          <w:tcPr>
            <w:tcW w:w="3720" w:type="dxa"/>
            <w:vAlign w:val="center"/>
          </w:tcPr>
          <w:p w:rsidR="00621035" w:rsidRPr="00E26859" w:rsidRDefault="00621035"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261" w:type="dxa"/>
            <w:vAlign w:val="center"/>
          </w:tcPr>
          <w:p w:rsidR="00621035" w:rsidRPr="00E26859" w:rsidRDefault="00621035"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260" w:type="dxa"/>
            <w:vAlign w:val="center"/>
          </w:tcPr>
          <w:p w:rsidR="00621035" w:rsidRPr="00E26859" w:rsidRDefault="00621035"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984" w:type="dxa"/>
          </w:tcPr>
          <w:p w:rsidR="00621035" w:rsidRPr="00E26859" w:rsidRDefault="00621035" w:rsidP="009401FB">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26859" w:rsidTr="009401FB">
        <w:trPr>
          <w:trHeight w:val="463"/>
        </w:trPr>
        <w:tc>
          <w:tcPr>
            <w:tcW w:w="981" w:type="dxa"/>
            <w:vMerge w:val="restart"/>
            <w:vAlign w:val="center"/>
          </w:tcPr>
          <w:p w:rsidR="00621035" w:rsidRPr="00E26859" w:rsidRDefault="003D7203" w:rsidP="00621035">
            <w:pPr>
              <w:spacing w:after="0" w:line="240" w:lineRule="auto"/>
              <w:jc w:val="center"/>
              <w:rPr>
                <w:rFonts w:ascii="Times New Roman" w:eastAsia="Cambria" w:hAnsi="Times New Roman"/>
                <w:b/>
                <w:bCs/>
                <w:sz w:val="18"/>
                <w:szCs w:val="18"/>
                <w:lang w:eastAsia="zh-CN"/>
              </w:rPr>
            </w:pPr>
            <w:r>
              <w:rPr>
                <w:rFonts w:ascii="Times New Roman" w:eastAsia="Cambria" w:hAnsi="Times New Roman"/>
                <w:b/>
                <w:bCs/>
                <w:sz w:val="18"/>
                <w:szCs w:val="18"/>
                <w:lang w:eastAsia="zh-CN"/>
              </w:rPr>
              <w:t>ОСН</w:t>
            </w:r>
          </w:p>
        </w:tc>
        <w:tc>
          <w:tcPr>
            <w:tcW w:w="13756" w:type="dxa"/>
            <w:gridSpan w:val="5"/>
            <w:vAlign w:val="center"/>
          </w:tcPr>
          <w:p w:rsidR="00621035" w:rsidRPr="00E26859" w:rsidRDefault="00621035" w:rsidP="009401FB">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E26859" w:rsidRPr="00E26859" w:rsidTr="009401FB">
        <w:trPr>
          <w:trHeight w:val="85"/>
        </w:trPr>
        <w:tc>
          <w:tcPr>
            <w:tcW w:w="981" w:type="dxa"/>
            <w:vMerge/>
            <w:vAlign w:val="center"/>
          </w:tcPr>
          <w:p w:rsidR="00621035" w:rsidRPr="00E26859" w:rsidRDefault="00621035" w:rsidP="009401FB">
            <w:pPr>
              <w:spacing w:after="0" w:line="240" w:lineRule="auto"/>
              <w:jc w:val="center"/>
              <w:rPr>
                <w:rFonts w:ascii="Times New Roman" w:eastAsia="Cambria" w:hAnsi="Times New Roman"/>
                <w:bCs/>
                <w:sz w:val="18"/>
                <w:szCs w:val="18"/>
                <w:lang w:eastAsia="zh-CN"/>
              </w:rPr>
            </w:pPr>
          </w:p>
        </w:tc>
        <w:tc>
          <w:tcPr>
            <w:tcW w:w="1531" w:type="dxa"/>
          </w:tcPr>
          <w:p w:rsidR="00621035" w:rsidRPr="00E26859" w:rsidRDefault="00621035"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Охрана природных территорий (9.1)</w:t>
            </w:r>
          </w:p>
        </w:tc>
        <w:tc>
          <w:tcPr>
            <w:tcW w:w="3720" w:type="dxa"/>
          </w:tcPr>
          <w:p w:rsidR="00621035" w:rsidRPr="00E26859" w:rsidRDefault="00621035"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261" w:type="dxa"/>
          </w:tcPr>
          <w:p w:rsidR="00621035" w:rsidRPr="00E26859" w:rsidRDefault="00621035"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Не подлежат установлению </w:t>
            </w:r>
          </w:p>
        </w:tc>
        <w:tc>
          <w:tcPr>
            <w:tcW w:w="3260" w:type="dxa"/>
          </w:tcPr>
          <w:p w:rsidR="00621035" w:rsidRPr="00E26859" w:rsidRDefault="00621035"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Ограничение хозяйственной деятельности</w:t>
            </w:r>
          </w:p>
        </w:tc>
        <w:tc>
          <w:tcPr>
            <w:tcW w:w="1984" w:type="dxa"/>
            <w:vMerge w:val="restart"/>
          </w:tcPr>
          <w:p w:rsidR="00621035" w:rsidRPr="00E26859" w:rsidRDefault="00621035" w:rsidP="009401FB">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9401FB">
        <w:trPr>
          <w:trHeight w:val="85"/>
        </w:trPr>
        <w:tc>
          <w:tcPr>
            <w:tcW w:w="981" w:type="dxa"/>
            <w:vMerge/>
            <w:vAlign w:val="center"/>
          </w:tcPr>
          <w:p w:rsidR="00621035" w:rsidRPr="00E26859" w:rsidRDefault="00621035" w:rsidP="009401FB">
            <w:pPr>
              <w:spacing w:after="0" w:line="240" w:lineRule="auto"/>
              <w:jc w:val="center"/>
              <w:rPr>
                <w:rFonts w:ascii="Times New Roman" w:eastAsia="Cambria" w:hAnsi="Times New Roman"/>
                <w:bCs/>
                <w:sz w:val="18"/>
                <w:szCs w:val="18"/>
                <w:lang w:eastAsia="zh-CN"/>
              </w:rPr>
            </w:pPr>
          </w:p>
        </w:tc>
        <w:tc>
          <w:tcPr>
            <w:tcW w:w="1531" w:type="dxa"/>
          </w:tcPr>
          <w:p w:rsidR="00621035" w:rsidRPr="00E26859" w:rsidRDefault="00621035"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Коммунальное обслуживание (3.1)</w:t>
            </w:r>
          </w:p>
        </w:tc>
        <w:tc>
          <w:tcPr>
            <w:tcW w:w="3720" w:type="dxa"/>
          </w:tcPr>
          <w:p w:rsidR="00621035" w:rsidRPr="00E26859" w:rsidRDefault="00621035"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261" w:type="dxa"/>
          </w:tcPr>
          <w:p w:rsidR="00621035" w:rsidRPr="00E26859" w:rsidRDefault="00621035"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3260" w:type="dxa"/>
          </w:tcPr>
          <w:p w:rsidR="00621035" w:rsidRPr="00E26859" w:rsidRDefault="00621035"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984" w:type="dxa"/>
            <w:vMerge/>
          </w:tcPr>
          <w:p w:rsidR="00621035" w:rsidRPr="00E26859" w:rsidRDefault="00621035" w:rsidP="009401FB">
            <w:pPr>
              <w:spacing w:after="0" w:line="240" w:lineRule="auto"/>
              <w:rPr>
                <w:rFonts w:ascii="Times New Roman" w:eastAsia="Cambria" w:hAnsi="Times New Roman"/>
                <w:bCs/>
                <w:sz w:val="16"/>
                <w:szCs w:val="16"/>
                <w:lang w:eastAsia="zh-CN"/>
              </w:rPr>
            </w:pPr>
          </w:p>
        </w:tc>
      </w:tr>
      <w:tr w:rsidR="00E26859" w:rsidRPr="00E26859" w:rsidTr="009401FB">
        <w:trPr>
          <w:trHeight w:val="449"/>
        </w:trPr>
        <w:tc>
          <w:tcPr>
            <w:tcW w:w="981" w:type="dxa"/>
            <w:vMerge/>
            <w:vAlign w:val="center"/>
          </w:tcPr>
          <w:p w:rsidR="00621035" w:rsidRPr="00E26859" w:rsidRDefault="00621035" w:rsidP="009401FB">
            <w:pPr>
              <w:spacing w:after="0" w:line="240" w:lineRule="auto"/>
              <w:jc w:val="center"/>
              <w:rPr>
                <w:rFonts w:ascii="Times New Roman" w:eastAsia="Cambria" w:hAnsi="Times New Roman"/>
                <w:bCs/>
                <w:sz w:val="18"/>
                <w:szCs w:val="18"/>
                <w:lang w:eastAsia="zh-CN"/>
              </w:rPr>
            </w:pPr>
          </w:p>
        </w:tc>
        <w:tc>
          <w:tcPr>
            <w:tcW w:w="13756" w:type="dxa"/>
            <w:gridSpan w:val="5"/>
            <w:vAlign w:val="center"/>
          </w:tcPr>
          <w:p w:rsidR="00621035" w:rsidRPr="00E26859" w:rsidRDefault="00621035"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E26859" w:rsidRPr="00E26859" w:rsidTr="009401FB">
        <w:trPr>
          <w:trHeight w:val="435"/>
        </w:trPr>
        <w:tc>
          <w:tcPr>
            <w:tcW w:w="981" w:type="dxa"/>
            <w:vMerge/>
            <w:vAlign w:val="center"/>
          </w:tcPr>
          <w:p w:rsidR="00621035" w:rsidRPr="00E26859" w:rsidRDefault="00621035" w:rsidP="009401FB">
            <w:pPr>
              <w:spacing w:after="0" w:line="240" w:lineRule="auto"/>
              <w:jc w:val="center"/>
              <w:rPr>
                <w:rFonts w:ascii="Times New Roman" w:eastAsia="Cambria" w:hAnsi="Times New Roman"/>
                <w:bCs/>
                <w:sz w:val="18"/>
                <w:szCs w:val="18"/>
                <w:lang w:eastAsia="zh-CN"/>
              </w:rPr>
            </w:pPr>
          </w:p>
        </w:tc>
        <w:tc>
          <w:tcPr>
            <w:tcW w:w="1531" w:type="dxa"/>
          </w:tcPr>
          <w:p w:rsidR="00621035" w:rsidRPr="00E26859" w:rsidRDefault="00621035"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3720" w:type="dxa"/>
          </w:tcPr>
          <w:p w:rsidR="00621035" w:rsidRPr="00E26859" w:rsidRDefault="00621035"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3261" w:type="dxa"/>
          </w:tcPr>
          <w:p w:rsidR="00621035" w:rsidRPr="00E26859" w:rsidRDefault="00621035"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3260" w:type="dxa"/>
          </w:tcPr>
          <w:p w:rsidR="00621035" w:rsidRPr="00E26859" w:rsidRDefault="00621035"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984" w:type="dxa"/>
          </w:tcPr>
          <w:p w:rsidR="00621035" w:rsidRPr="00E26859" w:rsidRDefault="00621035"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r w:rsidR="00E26859" w:rsidRPr="00E26859" w:rsidTr="009401FB">
        <w:trPr>
          <w:trHeight w:val="478"/>
        </w:trPr>
        <w:tc>
          <w:tcPr>
            <w:tcW w:w="981" w:type="dxa"/>
            <w:vMerge/>
            <w:vAlign w:val="center"/>
          </w:tcPr>
          <w:p w:rsidR="00621035" w:rsidRPr="00E26859" w:rsidRDefault="00621035" w:rsidP="009401FB">
            <w:pPr>
              <w:spacing w:after="0" w:line="240" w:lineRule="auto"/>
              <w:jc w:val="center"/>
              <w:rPr>
                <w:rFonts w:ascii="Times New Roman" w:eastAsia="Cambria" w:hAnsi="Times New Roman"/>
                <w:bCs/>
                <w:sz w:val="18"/>
                <w:szCs w:val="18"/>
                <w:lang w:eastAsia="zh-CN"/>
              </w:rPr>
            </w:pPr>
          </w:p>
        </w:tc>
        <w:tc>
          <w:tcPr>
            <w:tcW w:w="13756" w:type="dxa"/>
            <w:gridSpan w:val="5"/>
            <w:vAlign w:val="center"/>
          </w:tcPr>
          <w:p w:rsidR="00621035" w:rsidRPr="00E26859" w:rsidRDefault="00621035" w:rsidP="009401FB">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E26859" w:rsidRPr="00E26859" w:rsidTr="009401FB">
        <w:trPr>
          <w:trHeight w:val="85"/>
        </w:trPr>
        <w:tc>
          <w:tcPr>
            <w:tcW w:w="981" w:type="dxa"/>
            <w:vMerge/>
            <w:vAlign w:val="center"/>
          </w:tcPr>
          <w:p w:rsidR="00621035" w:rsidRPr="00E26859" w:rsidRDefault="00621035" w:rsidP="009401FB">
            <w:pPr>
              <w:spacing w:after="0" w:line="240" w:lineRule="auto"/>
              <w:jc w:val="center"/>
              <w:rPr>
                <w:rFonts w:ascii="Times New Roman" w:eastAsia="Cambria" w:hAnsi="Times New Roman"/>
                <w:bCs/>
                <w:sz w:val="18"/>
                <w:szCs w:val="18"/>
                <w:lang w:eastAsia="zh-CN"/>
              </w:rPr>
            </w:pPr>
          </w:p>
        </w:tc>
        <w:tc>
          <w:tcPr>
            <w:tcW w:w="1531" w:type="dxa"/>
          </w:tcPr>
          <w:p w:rsidR="00621035" w:rsidRPr="00E26859" w:rsidRDefault="00621035"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(территории) общего пользования (12.0)</w:t>
            </w:r>
          </w:p>
        </w:tc>
        <w:tc>
          <w:tcPr>
            <w:tcW w:w="3720" w:type="dxa"/>
          </w:tcPr>
          <w:p w:rsidR="00621035" w:rsidRPr="00E26859" w:rsidRDefault="00621035" w:rsidP="009401FB">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261" w:type="dxa"/>
          </w:tcPr>
          <w:p w:rsidR="00621035" w:rsidRPr="00E26859" w:rsidRDefault="00621035"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3260" w:type="dxa"/>
          </w:tcPr>
          <w:p w:rsidR="00621035" w:rsidRPr="00E26859" w:rsidRDefault="00621035"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984" w:type="dxa"/>
          </w:tcPr>
          <w:p w:rsidR="00621035" w:rsidRPr="00E26859" w:rsidRDefault="00621035" w:rsidP="009401FB">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bl>
    <w:p w:rsidR="0076073E" w:rsidRPr="00E26859" w:rsidRDefault="0076073E" w:rsidP="0076073E">
      <w:pPr>
        <w:spacing w:after="0" w:line="240" w:lineRule="auto"/>
        <w:ind w:firstLine="567"/>
        <w:jc w:val="both"/>
        <w:rPr>
          <w:rFonts w:ascii="Times New Roman" w:eastAsia="Cambria" w:hAnsi="Times New Roman"/>
          <w:bCs/>
          <w:sz w:val="24"/>
          <w:szCs w:val="24"/>
          <w:lang w:eastAsia="zh-CN"/>
        </w:rPr>
      </w:pPr>
    </w:p>
    <w:p w:rsidR="00D0504A" w:rsidRPr="00E26859" w:rsidRDefault="00D0504A" w:rsidP="009C2DD6">
      <w:pPr>
        <w:spacing w:after="0" w:line="240" w:lineRule="auto"/>
        <w:ind w:firstLine="567"/>
        <w:jc w:val="both"/>
        <w:rPr>
          <w:rFonts w:ascii="Times New Roman" w:eastAsia="Cambria" w:hAnsi="Times New Roman"/>
          <w:bCs/>
          <w:sz w:val="24"/>
          <w:szCs w:val="24"/>
          <w:lang w:eastAsia="zh-CN"/>
        </w:rPr>
        <w:sectPr w:rsidR="00D0504A" w:rsidRPr="00E26859" w:rsidSect="008F2B6A">
          <w:headerReference w:type="default" r:id="rId11"/>
          <w:footerReference w:type="default" r:id="rId12"/>
          <w:headerReference w:type="first" r:id="rId13"/>
          <w:pgSz w:w="16838" w:h="11906" w:orient="landscape"/>
          <w:pgMar w:top="1134" w:right="1134" w:bottom="850" w:left="1134" w:header="851" w:footer="851" w:gutter="0"/>
          <w:cols w:space="708"/>
          <w:docGrid w:linePitch="360"/>
        </w:sectPr>
      </w:pPr>
    </w:p>
    <w:p w:rsidR="00C530A9" w:rsidRPr="00E26859" w:rsidRDefault="00C530A9"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92" w:name="_Toc51591572"/>
      <w:bookmarkStart w:id="93" w:name="_Toc148095253"/>
      <w:bookmarkStart w:id="94" w:name="_Toc152204562"/>
      <w:r w:rsidRPr="00E26859">
        <w:rPr>
          <w:rFonts w:ascii="Times New Roman" w:eastAsia="Cambria" w:hAnsi="Times New Roman"/>
          <w:b/>
          <w:bCs/>
          <w:sz w:val="24"/>
          <w:szCs w:val="24"/>
          <w:lang w:eastAsia="zh-CN"/>
        </w:rPr>
        <w:lastRenderedPageBreak/>
        <w:t xml:space="preserve">Статья </w:t>
      </w:r>
      <w:r w:rsidR="0073540D" w:rsidRPr="00E26859">
        <w:rPr>
          <w:rFonts w:ascii="Times New Roman" w:eastAsia="Cambria" w:hAnsi="Times New Roman"/>
          <w:b/>
          <w:bCs/>
          <w:sz w:val="24"/>
          <w:szCs w:val="24"/>
          <w:lang w:eastAsia="zh-CN"/>
        </w:rPr>
        <w:t>4</w:t>
      </w:r>
      <w:r w:rsidR="003D7203">
        <w:rPr>
          <w:rFonts w:ascii="Times New Roman" w:eastAsia="Cambria" w:hAnsi="Times New Roman"/>
          <w:b/>
          <w:bCs/>
          <w:sz w:val="24"/>
          <w:szCs w:val="24"/>
          <w:lang w:eastAsia="zh-CN"/>
        </w:rPr>
        <w:t>2</w:t>
      </w:r>
      <w:r w:rsidRPr="00E26859">
        <w:rPr>
          <w:rFonts w:ascii="Times New Roman" w:eastAsia="Cambria" w:hAnsi="Times New Roman"/>
          <w:b/>
          <w:bCs/>
          <w:sz w:val="24"/>
          <w:szCs w:val="24"/>
          <w:lang w:eastAsia="zh-CN"/>
        </w:rPr>
        <w:t>. Использование земельных участков и объектов капитального строительства, не соответствующих установленному градостроительному регламенту</w:t>
      </w:r>
      <w:bookmarkEnd w:id="92"/>
      <w:bookmarkEnd w:id="93"/>
      <w:bookmarkEnd w:id="94"/>
    </w:p>
    <w:p w:rsidR="00C530A9" w:rsidRPr="00E26859" w:rsidRDefault="00C530A9" w:rsidP="00C530A9">
      <w:pPr>
        <w:spacing w:after="0" w:line="240" w:lineRule="auto"/>
        <w:ind w:left="567"/>
        <w:jc w:val="both"/>
        <w:rPr>
          <w:rFonts w:ascii="Times New Roman" w:eastAsia="Cambria" w:hAnsi="Times New Roman"/>
          <w:sz w:val="24"/>
          <w:szCs w:val="20"/>
        </w:rPr>
      </w:pPr>
    </w:p>
    <w:p w:rsidR="00C530A9" w:rsidRPr="00E26859" w:rsidRDefault="00C530A9" w:rsidP="00C530A9">
      <w:pPr>
        <w:spacing w:after="0" w:line="240" w:lineRule="auto"/>
        <w:ind w:right="-1" w:firstLine="567"/>
        <w:jc w:val="both"/>
        <w:rPr>
          <w:rFonts w:ascii="Times New Roman" w:eastAsia="Cambria" w:hAnsi="Times New Roman"/>
          <w:sz w:val="24"/>
          <w:szCs w:val="24"/>
          <w:lang w:eastAsia="ru-RU"/>
        </w:rPr>
      </w:pPr>
      <w:r w:rsidRPr="00E26859">
        <w:rPr>
          <w:rFonts w:ascii="Times New Roman" w:eastAsia="Cambria" w:hAnsi="Times New Roman"/>
          <w:sz w:val="24"/>
          <w:szCs w:val="24"/>
          <w:lang w:eastAsia="ru-RU"/>
        </w:rPr>
        <w:t xml:space="preserve">1. Земельные участки или объекты капитального строительства на территории </w:t>
      </w:r>
      <w:r w:rsidRPr="00E26859">
        <w:rPr>
          <w:rFonts w:ascii="Times New Roman" w:eastAsia="Cambria" w:hAnsi="Times New Roman"/>
          <w:sz w:val="24"/>
          <w:szCs w:val="24"/>
          <w:lang w:eastAsia="ru-RU"/>
        </w:rPr>
        <w:br/>
      </w:r>
      <w:r w:rsidR="003D7203">
        <w:rPr>
          <w:rFonts w:ascii="Times New Roman" w:eastAsia="Cambria" w:hAnsi="Times New Roman"/>
          <w:sz w:val="24"/>
          <w:szCs w:val="24"/>
          <w:lang w:eastAsia="ru-RU"/>
        </w:rPr>
        <w:t>Баррикадского</w:t>
      </w:r>
      <w:r w:rsidR="00E90A30" w:rsidRPr="00E26859">
        <w:rPr>
          <w:rFonts w:ascii="Times New Roman" w:eastAsia="Cambria" w:hAnsi="Times New Roman"/>
          <w:sz w:val="24"/>
          <w:szCs w:val="24"/>
          <w:lang w:eastAsia="ru-RU"/>
        </w:rPr>
        <w:t xml:space="preserve"> </w:t>
      </w:r>
      <w:r w:rsidRPr="00E26859">
        <w:rPr>
          <w:rFonts w:ascii="Times New Roman" w:eastAsia="Cambria" w:hAnsi="Times New Roman"/>
          <w:sz w:val="24"/>
          <w:szCs w:val="24"/>
          <w:lang w:eastAsia="ru-RU"/>
        </w:rPr>
        <w:t>сельского поселения,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C530A9" w:rsidRPr="00E26859" w:rsidRDefault="00C530A9" w:rsidP="00C530A9">
      <w:pPr>
        <w:spacing w:after="0" w:line="240" w:lineRule="auto"/>
        <w:ind w:right="-1" w:firstLine="567"/>
        <w:jc w:val="both"/>
        <w:rPr>
          <w:rFonts w:ascii="Times New Roman" w:eastAsia="Cambria" w:hAnsi="Times New Roman"/>
          <w:sz w:val="24"/>
          <w:szCs w:val="24"/>
          <w:lang w:eastAsia="ru-RU"/>
        </w:rPr>
      </w:pPr>
      <w:r w:rsidRPr="00E26859">
        <w:rPr>
          <w:rFonts w:ascii="Times New Roman" w:eastAsia="Cambria" w:hAnsi="Times New Roman"/>
          <w:sz w:val="24"/>
          <w:szCs w:val="24"/>
          <w:lang w:eastAsia="ru-RU"/>
        </w:rPr>
        <w:t>2.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установленным настоящими Правилами.</w:t>
      </w:r>
    </w:p>
    <w:p w:rsidR="00C530A9" w:rsidRPr="00E26859" w:rsidRDefault="00C530A9" w:rsidP="00C530A9">
      <w:pPr>
        <w:spacing w:after="0" w:line="240" w:lineRule="auto"/>
        <w:ind w:right="-1" w:firstLine="567"/>
        <w:jc w:val="both"/>
        <w:rPr>
          <w:rFonts w:ascii="Times New Roman" w:eastAsia="Cambria" w:hAnsi="Times New Roman"/>
          <w:sz w:val="24"/>
          <w:szCs w:val="24"/>
          <w:lang w:eastAsia="ru-RU"/>
        </w:rPr>
      </w:pPr>
      <w:r w:rsidRPr="00E26859">
        <w:rPr>
          <w:rFonts w:ascii="Times New Roman" w:eastAsia="Cambria" w:hAnsi="Times New Roman"/>
          <w:sz w:val="24"/>
          <w:szCs w:val="24"/>
          <w:lang w:eastAsia="ru-RU"/>
        </w:rPr>
        <w:t>2.1.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порядке, предусмотренном статьей 40 Градостроительного кодекса Российской Федерации.</w:t>
      </w:r>
    </w:p>
    <w:p w:rsidR="00C530A9" w:rsidRPr="00E26859" w:rsidRDefault="00C530A9" w:rsidP="00C530A9">
      <w:pPr>
        <w:spacing w:after="0" w:line="240" w:lineRule="auto"/>
        <w:ind w:right="-1" w:firstLine="567"/>
        <w:jc w:val="both"/>
        <w:rPr>
          <w:rFonts w:ascii="Times New Roman" w:eastAsia="Cambria" w:hAnsi="Times New Roman"/>
          <w:sz w:val="24"/>
          <w:szCs w:val="24"/>
          <w:lang w:eastAsia="ru-RU"/>
        </w:rPr>
      </w:pPr>
      <w:r w:rsidRPr="00E26859">
        <w:rPr>
          <w:rFonts w:ascii="Times New Roman" w:eastAsia="Cambria" w:hAnsi="Times New Roman"/>
          <w:sz w:val="24"/>
          <w:szCs w:val="24"/>
          <w:lang w:eastAsia="ru-RU"/>
        </w:rPr>
        <w:t>3. Изменение видов разрешенного использования указанных в части 1 настоящей статьи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настоящими Правилами в составе градостроительного регламента. Изменение не соответствующего настоящим Правилам вида использования земельных участков и объектов капитального строительства на иной несоответствующий вид использования не допускается.</w:t>
      </w:r>
    </w:p>
    <w:p w:rsidR="00C530A9" w:rsidRPr="00E26859" w:rsidRDefault="00C530A9" w:rsidP="00C530A9">
      <w:pPr>
        <w:spacing w:after="0" w:line="240" w:lineRule="auto"/>
        <w:ind w:right="-1" w:firstLine="567"/>
        <w:jc w:val="both"/>
        <w:rPr>
          <w:rFonts w:ascii="Times New Roman" w:eastAsia="Cambria" w:hAnsi="Times New Roman"/>
          <w:sz w:val="24"/>
          <w:szCs w:val="24"/>
          <w:lang w:eastAsia="ru-RU"/>
        </w:rPr>
      </w:pPr>
      <w:r w:rsidRPr="00E26859">
        <w:rPr>
          <w:rFonts w:ascii="Times New Roman" w:eastAsia="Cambria" w:hAnsi="Times New Roman"/>
          <w:sz w:val="24"/>
          <w:szCs w:val="24"/>
          <w:lang w:eastAsia="ru-RU"/>
        </w:rPr>
        <w:t>4. Использование не соответствующих установленному градостроительному регламенту земельных участков и объектов капитального строительства,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настоящими Правилами градостроительным регламентом.</w:t>
      </w:r>
    </w:p>
    <w:p w:rsidR="00C530A9" w:rsidRPr="00E26859"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26859">
        <w:rPr>
          <w:rFonts w:ascii="Times New Roman" w:eastAsia="Cambria" w:hAnsi="Times New Roman"/>
          <w:sz w:val="24"/>
          <w:szCs w:val="24"/>
          <w:lang w:eastAsia="ru-RU"/>
        </w:rPr>
        <w:t>5.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530A9" w:rsidRPr="00E26859"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C530A9" w:rsidRPr="00E26859" w:rsidRDefault="00C530A9"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95" w:name="_Toc51591593"/>
      <w:bookmarkStart w:id="96" w:name="_Toc148095254"/>
      <w:bookmarkStart w:id="97" w:name="_Toc152204563"/>
      <w:r w:rsidRPr="00E26859">
        <w:rPr>
          <w:rFonts w:ascii="Times New Roman" w:eastAsia="Cambria" w:hAnsi="Times New Roman"/>
          <w:b/>
          <w:bCs/>
          <w:sz w:val="24"/>
          <w:szCs w:val="24"/>
          <w:lang w:eastAsia="zh-CN"/>
        </w:rPr>
        <w:t xml:space="preserve">Статья </w:t>
      </w:r>
      <w:r w:rsidR="00063379" w:rsidRPr="00E26859">
        <w:rPr>
          <w:rFonts w:ascii="Times New Roman" w:eastAsia="Cambria" w:hAnsi="Times New Roman"/>
          <w:b/>
          <w:bCs/>
          <w:sz w:val="24"/>
          <w:szCs w:val="24"/>
          <w:lang w:eastAsia="zh-CN"/>
        </w:rPr>
        <w:t>4</w:t>
      </w:r>
      <w:r w:rsidR="003D7203">
        <w:rPr>
          <w:rFonts w:ascii="Times New Roman" w:eastAsia="Cambria" w:hAnsi="Times New Roman"/>
          <w:b/>
          <w:bCs/>
          <w:sz w:val="24"/>
          <w:szCs w:val="24"/>
          <w:lang w:eastAsia="zh-CN"/>
        </w:rPr>
        <w:t>3</w:t>
      </w:r>
      <w:r w:rsidRPr="00E26859">
        <w:rPr>
          <w:rFonts w:ascii="Times New Roman" w:eastAsia="Cambria" w:hAnsi="Times New Roman"/>
          <w:b/>
          <w:bCs/>
          <w:sz w:val="24"/>
          <w:szCs w:val="24"/>
          <w:lang w:eastAsia="zh-CN"/>
        </w:rPr>
        <w:t>. Виды зон градостроительных ограничений</w:t>
      </w:r>
      <w:bookmarkEnd w:id="95"/>
      <w:bookmarkEnd w:id="96"/>
      <w:bookmarkEnd w:id="97"/>
    </w:p>
    <w:p w:rsidR="00C530A9" w:rsidRPr="00E26859" w:rsidRDefault="00C530A9" w:rsidP="00C530A9">
      <w:pPr>
        <w:spacing w:after="0" w:line="240" w:lineRule="auto"/>
        <w:rPr>
          <w:rFonts w:ascii="Times New Roman" w:eastAsia="Cambria" w:hAnsi="Times New Roman"/>
          <w:b/>
          <w:sz w:val="24"/>
          <w:szCs w:val="24"/>
          <w:lang w:eastAsia="zh-CN"/>
        </w:rPr>
      </w:pPr>
    </w:p>
    <w:p w:rsidR="00C530A9" w:rsidRPr="00E26859" w:rsidRDefault="00C530A9" w:rsidP="00C530A9">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 xml:space="preserve">1. На карте </w:t>
      </w:r>
      <w:r w:rsidR="00F07B59" w:rsidRPr="00E26859">
        <w:rPr>
          <w:rFonts w:ascii="Times New Roman" w:eastAsia="Cambria" w:hAnsi="Times New Roman"/>
          <w:sz w:val="24"/>
          <w:szCs w:val="24"/>
          <w:lang w:eastAsia="zh-CN"/>
        </w:rPr>
        <w:t>зон с особыми условиями использования территории</w:t>
      </w:r>
      <w:r w:rsidRPr="00E26859">
        <w:rPr>
          <w:rFonts w:ascii="Times New Roman" w:eastAsia="Cambria" w:hAnsi="Times New Roman"/>
          <w:sz w:val="24"/>
          <w:szCs w:val="24"/>
          <w:lang w:eastAsia="zh-CN"/>
        </w:rPr>
        <w:t xml:space="preserve">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Омской области, нормативными правовыми актами органов местного самоуправления района, действующей на территории сельского поселения градостроительной документацией.</w:t>
      </w:r>
    </w:p>
    <w:p w:rsidR="00C530A9" w:rsidRPr="00E26859" w:rsidRDefault="00C530A9" w:rsidP="00C530A9">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 xml:space="preserve">2. </w:t>
      </w:r>
      <w:r w:rsidRPr="00E26859">
        <w:rPr>
          <w:rFonts w:ascii="Times New Roman" w:eastAsia="Cambria" w:hAnsi="Times New Roman"/>
          <w:bCs/>
          <w:sz w:val="24"/>
          <w:szCs w:val="24"/>
          <w:lang w:eastAsia="zh-CN"/>
        </w:rPr>
        <w:t xml:space="preserve">Видами зон действия градостроительных ограничений, границы которых отображаются на </w:t>
      </w:r>
      <w:r w:rsidR="00904ABD" w:rsidRPr="00E26859">
        <w:rPr>
          <w:rFonts w:ascii="Times New Roman" w:eastAsia="Cambria" w:hAnsi="Times New Roman"/>
          <w:sz w:val="24"/>
          <w:szCs w:val="24"/>
          <w:lang w:eastAsia="zh-CN"/>
        </w:rPr>
        <w:t>карте зон с особыми условиями использования территории</w:t>
      </w:r>
      <w:r w:rsidRPr="00E26859">
        <w:rPr>
          <w:rFonts w:ascii="Times New Roman" w:eastAsia="Cambria" w:hAnsi="Times New Roman"/>
          <w:bCs/>
          <w:sz w:val="24"/>
          <w:szCs w:val="24"/>
          <w:lang w:eastAsia="zh-CN"/>
        </w:rPr>
        <w:t>, являются зоны с особыми условиями использования территорий.</w:t>
      </w:r>
    </w:p>
    <w:p w:rsidR="00C530A9" w:rsidRPr="00E26859" w:rsidRDefault="00C530A9" w:rsidP="00C530A9">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3. Зоны с особыми условиями использования территории могут не совпадать с границами территориальных зон, а накладываться на территориальные зоны различных видов.</w:t>
      </w:r>
    </w:p>
    <w:p w:rsidR="00C530A9" w:rsidRPr="00E26859" w:rsidRDefault="00C530A9" w:rsidP="00C530A9">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lastRenderedPageBreak/>
        <w:t xml:space="preserve">4. </w:t>
      </w:r>
      <w:r w:rsidRPr="00E26859">
        <w:rPr>
          <w:rFonts w:ascii="Times New Roman" w:eastAsia="Cambria" w:hAnsi="Times New Roman"/>
          <w:bCs/>
          <w:sz w:val="24"/>
          <w:szCs w:val="24"/>
          <w:lang w:eastAsia="zh-CN"/>
        </w:rPr>
        <w:t>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и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r w:rsidRPr="00E26859">
        <w:rPr>
          <w:rFonts w:ascii="Times New Roman" w:eastAsia="Cambria" w:hAnsi="Times New Roman"/>
          <w:sz w:val="24"/>
          <w:szCs w:val="24"/>
          <w:lang w:eastAsia="zh-CN"/>
        </w:rPr>
        <w:t>.</w:t>
      </w:r>
    </w:p>
    <w:p w:rsidR="00C530A9" w:rsidRPr="00E26859" w:rsidRDefault="00C530A9" w:rsidP="00C530A9">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 xml:space="preserve">5. </w:t>
      </w:r>
      <w:r w:rsidRPr="00E26859">
        <w:rPr>
          <w:rFonts w:ascii="Times New Roman" w:eastAsia="Cambria" w:hAnsi="Times New Roman"/>
          <w:bCs/>
          <w:sz w:val="24"/>
          <w:szCs w:val="24"/>
          <w:lang w:eastAsia="zh-CN"/>
        </w:rPr>
        <w:t>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r w:rsidRPr="00E26859">
        <w:rPr>
          <w:rFonts w:ascii="Times New Roman" w:eastAsia="Cambria" w:hAnsi="Times New Roman"/>
          <w:sz w:val="24"/>
          <w:szCs w:val="24"/>
          <w:lang w:eastAsia="zh-CN"/>
        </w:rPr>
        <w:t>.</w:t>
      </w:r>
    </w:p>
    <w:p w:rsidR="00C530A9" w:rsidRPr="00E26859"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C530A9" w:rsidRPr="00E26859" w:rsidRDefault="006E446B"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98" w:name="_Toc148095255"/>
      <w:bookmarkStart w:id="99" w:name="_Toc152204564"/>
      <w:r w:rsidRPr="00E26859">
        <w:rPr>
          <w:rFonts w:ascii="Times New Roman" w:eastAsia="Cambria" w:hAnsi="Times New Roman"/>
          <w:b/>
          <w:bCs/>
          <w:sz w:val="24"/>
          <w:szCs w:val="24"/>
          <w:lang w:eastAsia="zh-CN"/>
        </w:rPr>
        <w:t xml:space="preserve">Статья </w:t>
      </w:r>
      <w:r w:rsidR="00904ABD" w:rsidRPr="00E26859">
        <w:rPr>
          <w:rFonts w:ascii="Times New Roman" w:eastAsia="Cambria" w:hAnsi="Times New Roman"/>
          <w:b/>
          <w:bCs/>
          <w:sz w:val="24"/>
          <w:szCs w:val="24"/>
          <w:lang w:eastAsia="zh-CN"/>
        </w:rPr>
        <w:t>4</w:t>
      </w:r>
      <w:r w:rsidR="003D7203">
        <w:rPr>
          <w:rFonts w:ascii="Times New Roman" w:eastAsia="Cambria" w:hAnsi="Times New Roman"/>
          <w:b/>
          <w:bCs/>
          <w:sz w:val="24"/>
          <w:szCs w:val="24"/>
          <w:lang w:eastAsia="zh-CN"/>
        </w:rPr>
        <w:t>4</w:t>
      </w:r>
      <w:r w:rsidR="00C530A9" w:rsidRPr="00E26859">
        <w:rPr>
          <w:rFonts w:ascii="Times New Roman" w:eastAsia="Cambria" w:hAnsi="Times New Roman"/>
          <w:b/>
          <w:bCs/>
          <w:sz w:val="24"/>
          <w:szCs w:val="24"/>
          <w:lang w:eastAsia="zh-CN"/>
        </w:rPr>
        <w:t>. Характеристика зон с особыми условиями использования территории сельского поселения</w:t>
      </w:r>
      <w:bookmarkEnd w:id="98"/>
      <w:bookmarkEnd w:id="99"/>
    </w:p>
    <w:p w:rsidR="00C530A9" w:rsidRPr="00E26859" w:rsidRDefault="00C530A9" w:rsidP="00C530A9">
      <w:pPr>
        <w:spacing w:after="0" w:line="240" w:lineRule="auto"/>
        <w:rPr>
          <w:rFonts w:ascii="Times New Roman" w:eastAsia="Cambria" w:hAnsi="Times New Roman"/>
          <w:b/>
          <w:sz w:val="24"/>
          <w:szCs w:val="24"/>
          <w:lang w:eastAsia="zh-CN"/>
        </w:rPr>
      </w:pPr>
    </w:p>
    <w:p w:rsidR="00C530A9" w:rsidRPr="00E26859"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1. Землепользование и застройка в зонах с особыми условиями использования территории сельского поселения осуществляются:</w:t>
      </w:r>
    </w:p>
    <w:p w:rsidR="00C530A9" w:rsidRPr="00E26859"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1) 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C530A9" w:rsidRPr="00E26859"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 xml:space="preserve">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rsidR="00C530A9" w:rsidRPr="00E26859"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C530A9" w:rsidRPr="00E26859"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A04275" w:rsidRPr="00E26859"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100" w:name="_Toc328579729"/>
      <w:bookmarkStart w:id="101" w:name="_Toc148095256"/>
      <w:bookmarkStart w:id="102" w:name="_Toc152204565"/>
      <w:bookmarkStart w:id="103" w:name="_Toc51591595"/>
      <w:r w:rsidRPr="00E26859">
        <w:rPr>
          <w:rFonts w:ascii="Times New Roman" w:eastAsia="Cambria" w:hAnsi="Times New Roman"/>
          <w:b/>
          <w:bCs/>
          <w:sz w:val="24"/>
          <w:szCs w:val="24"/>
          <w:lang w:eastAsia="zh-CN"/>
        </w:rPr>
        <w:t xml:space="preserve">Статья </w:t>
      </w:r>
      <w:r w:rsidR="00904ABD" w:rsidRPr="00E26859">
        <w:rPr>
          <w:rFonts w:ascii="Times New Roman" w:eastAsia="Cambria" w:hAnsi="Times New Roman"/>
          <w:b/>
          <w:bCs/>
          <w:sz w:val="24"/>
          <w:szCs w:val="24"/>
          <w:lang w:eastAsia="zh-CN"/>
        </w:rPr>
        <w:t>4</w:t>
      </w:r>
      <w:r w:rsidR="003D7203">
        <w:rPr>
          <w:rFonts w:ascii="Times New Roman" w:eastAsia="Cambria" w:hAnsi="Times New Roman"/>
          <w:b/>
          <w:bCs/>
          <w:sz w:val="24"/>
          <w:szCs w:val="24"/>
          <w:lang w:eastAsia="zh-CN"/>
        </w:rPr>
        <w:t>5</w:t>
      </w:r>
      <w:r w:rsidRPr="00E26859">
        <w:rPr>
          <w:rFonts w:ascii="Times New Roman" w:eastAsia="Cambria" w:hAnsi="Times New Roman"/>
          <w:b/>
          <w:bCs/>
          <w:sz w:val="24"/>
          <w:szCs w:val="24"/>
          <w:lang w:eastAsia="zh-CN"/>
        </w:rPr>
        <w:t xml:space="preserve">. </w:t>
      </w:r>
      <w:bookmarkEnd w:id="100"/>
      <w:r w:rsidRPr="00E26859">
        <w:rPr>
          <w:rFonts w:ascii="Times New Roman" w:eastAsia="Cambria" w:hAnsi="Times New Roman"/>
          <w:b/>
          <w:bCs/>
          <w:sz w:val="24"/>
          <w:szCs w:val="24"/>
          <w:lang w:eastAsia="zh-CN"/>
        </w:rPr>
        <w:t>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w:t>
      </w:r>
      <w:bookmarkEnd w:id="101"/>
      <w:bookmarkEnd w:id="102"/>
      <w:r w:rsidRPr="00E26859">
        <w:rPr>
          <w:rFonts w:ascii="Times New Roman" w:eastAsia="Cambria" w:hAnsi="Times New Roman"/>
          <w:b/>
          <w:bCs/>
          <w:sz w:val="24"/>
          <w:szCs w:val="24"/>
          <w:lang w:eastAsia="zh-CN"/>
        </w:rPr>
        <w:t xml:space="preserve"> </w:t>
      </w:r>
      <w:bookmarkEnd w:id="103"/>
    </w:p>
    <w:p w:rsidR="00A04275" w:rsidRPr="00E26859" w:rsidRDefault="00A04275" w:rsidP="00A04275">
      <w:pPr>
        <w:spacing w:after="0" w:line="240" w:lineRule="auto"/>
        <w:rPr>
          <w:rFonts w:ascii="Times New Roman" w:eastAsia="Cambria" w:hAnsi="Times New Roman"/>
          <w:sz w:val="24"/>
          <w:szCs w:val="24"/>
          <w:lang w:eastAsia="zh-CN"/>
        </w:rPr>
      </w:pPr>
    </w:p>
    <w:p w:rsidR="00A04275" w:rsidRPr="00E26859" w:rsidRDefault="00A04275" w:rsidP="00A04275">
      <w:pPr>
        <w:spacing w:after="0" w:line="240" w:lineRule="auto"/>
        <w:ind w:firstLine="709"/>
        <w:jc w:val="both"/>
        <w:rPr>
          <w:rFonts w:ascii="Times New Roman" w:eastAsia="Cambria" w:hAnsi="Times New Roman"/>
          <w:bCs/>
          <w:sz w:val="24"/>
          <w:szCs w:val="24"/>
          <w:lang w:val="x-none" w:eastAsia="zh-CN"/>
        </w:rPr>
      </w:pPr>
      <w:r w:rsidRPr="00E26859">
        <w:rPr>
          <w:rFonts w:ascii="Times New Roman" w:eastAsia="Cambria" w:hAnsi="Times New Roman"/>
          <w:bCs/>
          <w:sz w:val="24"/>
          <w:szCs w:val="24"/>
          <w:lang w:val="x-none" w:eastAsia="zh-CN"/>
        </w:rPr>
        <w:t>1</w:t>
      </w:r>
      <w:r w:rsidRPr="00E26859">
        <w:rPr>
          <w:rFonts w:ascii="Times New Roman" w:eastAsia="Cambria" w:hAnsi="Times New Roman"/>
          <w:bCs/>
          <w:sz w:val="24"/>
          <w:szCs w:val="24"/>
          <w:lang w:eastAsia="zh-CN"/>
        </w:rPr>
        <w:t xml:space="preserve">. </w:t>
      </w:r>
      <w:r w:rsidRPr="00E26859">
        <w:rPr>
          <w:rFonts w:ascii="Times New Roman" w:eastAsia="Cambria" w:hAnsi="Times New Roman"/>
          <w:bCs/>
          <w:sz w:val="24"/>
          <w:szCs w:val="24"/>
          <w:lang w:val="x-none" w:eastAsia="zh-CN"/>
        </w:rPr>
        <w:t xml:space="preserve">Режим использования территорий в границах зон особыми условиями использования территории </w:t>
      </w:r>
      <w:r w:rsidRPr="00E26859">
        <w:rPr>
          <w:rFonts w:ascii="Times New Roman" w:eastAsia="Cambria" w:hAnsi="Times New Roman"/>
          <w:bCs/>
          <w:sz w:val="24"/>
          <w:szCs w:val="24"/>
          <w:lang w:eastAsia="zh-CN"/>
        </w:rPr>
        <w:t>сельского поселения</w:t>
      </w:r>
      <w:r w:rsidRPr="00E26859">
        <w:rPr>
          <w:rFonts w:ascii="Times New Roman" w:eastAsia="Cambria" w:hAnsi="Times New Roman"/>
          <w:bCs/>
          <w:sz w:val="24"/>
          <w:szCs w:val="24"/>
          <w:lang w:val="x-none" w:eastAsia="zh-CN"/>
        </w:rPr>
        <w:t xml:space="preserve"> установлен в соответствии с действующими нормативными </w:t>
      </w:r>
      <w:r w:rsidRPr="00E26859">
        <w:rPr>
          <w:rFonts w:ascii="Times New Roman" w:eastAsia="Cambria" w:hAnsi="Times New Roman"/>
          <w:bCs/>
          <w:sz w:val="24"/>
          <w:szCs w:val="24"/>
          <w:lang w:eastAsia="zh-CN"/>
        </w:rPr>
        <w:t>правовыми актами</w:t>
      </w:r>
      <w:r w:rsidRPr="00E26859">
        <w:rPr>
          <w:rFonts w:ascii="Times New Roman" w:eastAsia="Cambria" w:hAnsi="Times New Roman"/>
          <w:bCs/>
          <w:sz w:val="24"/>
          <w:szCs w:val="24"/>
          <w:lang w:val="x-none" w:eastAsia="zh-CN"/>
        </w:rPr>
        <w:t xml:space="preserve"> </w:t>
      </w:r>
      <w:r w:rsidRPr="00E26859">
        <w:rPr>
          <w:rFonts w:ascii="Times New Roman" w:eastAsia="Cambria" w:hAnsi="Times New Roman"/>
          <w:bCs/>
          <w:sz w:val="24"/>
          <w:szCs w:val="24"/>
          <w:lang w:eastAsia="zh-CN"/>
        </w:rPr>
        <w:t>Российской Федерации</w:t>
      </w:r>
      <w:r w:rsidRPr="00E26859">
        <w:rPr>
          <w:rFonts w:ascii="Times New Roman" w:eastAsia="Cambria" w:hAnsi="Times New Roman"/>
          <w:bCs/>
          <w:sz w:val="24"/>
          <w:szCs w:val="24"/>
          <w:lang w:val="x-none" w:eastAsia="zh-CN"/>
        </w:rPr>
        <w:t>.</w:t>
      </w:r>
    </w:p>
    <w:p w:rsidR="00A04275" w:rsidRPr="00E26859" w:rsidRDefault="00A04275" w:rsidP="00A04275">
      <w:pPr>
        <w:spacing w:after="0" w:line="240" w:lineRule="auto"/>
        <w:ind w:firstLine="709"/>
        <w:jc w:val="both"/>
        <w:rPr>
          <w:rFonts w:ascii="Times New Roman" w:eastAsia="Cambria" w:hAnsi="Times New Roman"/>
          <w:bCs/>
          <w:sz w:val="24"/>
          <w:szCs w:val="24"/>
          <w:lang w:val="x-none" w:eastAsia="zh-CN"/>
        </w:rPr>
      </w:pPr>
      <w:r w:rsidRPr="00E26859">
        <w:rPr>
          <w:rFonts w:ascii="Times New Roman" w:eastAsia="Cambria" w:hAnsi="Times New Roman"/>
          <w:bCs/>
          <w:sz w:val="24"/>
          <w:szCs w:val="24"/>
          <w:lang w:eastAsia="zh-CN"/>
        </w:rPr>
        <w:t xml:space="preserve">2. </w:t>
      </w:r>
      <w:r w:rsidR="00317D35" w:rsidRPr="00E26859">
        <w:rPr>
          <w:rFonts w:ascii="Times New Roman" w:eastAsia="Cambria" w:hAnsi="Times New Roman"/>
          <w:bCs/>
          <w:sz w:val="24"/>
          <w:szCs w:val="24"/>
          <w:lang w:eastAsia="zh-CN"/>
        </w:rPr>
        <w:t xml:space="preserve">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w:t>
      </w:r>
      <w:r w:rsidR="00317D35" w:rsidRPr="00E26859">
        <w:rPr>
          <w:rFonts w:ascii="Times New Roman" w:eastAsia="Cambria" w:hAnsi="Times New Roman"/>
          <w:b/>
          <w:bCs/>
          <w:sz w:val="24"/>
          <w:szCs w:val="24"/>
          <w:lang w:eastAsia="zh-CN"/>
        </w:rPr>
        <w:t>санитарно-защитные зоны</w:t>
      </w:r>
      <w:r w:rsidR="00317D35" w:rsidRPr="00E26859">
        <w:rPr>
          <w:rFonts w:ascii="Times New Roman" w:eastAsia="Cambria" w:hAnsi="Times New Roman"/>
          <w:bCs/>
          <w:sz w:val="24"/>
          <w:szCs w:val="24"/>
          <w:lang w:eastAsia="zh-CN"/>
        </w:rPr>
        <w:t xml:space="preserve"> таких объектов.</w:t>
      </w:r>
      <w:r w:rsidRPr="00E26859">
        <w:rPr>
          <w:rFonts w:ascii="Times New Roman" w:eastAsia="Cambria" w:hAnsi="Times New Roman"/>
          <w:bCs/>
          <w:sz w:val="24"/>
          <w:szCs w:val="24"/>
          <w:lang w:val="x-none" w:eastAsia="zh-CN"/>
        </w:rPr>
        <w:t xml:space="preserve"> </w:t>
      </w:r>
    </w:p>
    <w:p w:rsidR="00317D35" w:rsidRPr="00E26859" w:rsidRDefault="00317D35" w:rsidP="00A04275">
      <w:pPr>
        <w:spacing w:after="0" w:line="240" w:lineRule="auto"/>
        <w:ind w:firstLine="709"/>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2.1.</w:t>
      </w:r>
      <w:r w:rsidRPr="00E26859">
        <w:rPr>
          <w:rFonts w:ascii="Times New Roman" w:eastAsia="Times New Roman" w:hAnsi="Times New Roman"/>
          <w:sz w:val="24"/>
          <w:szCs w:val="24"/>
          <w:lang w:eastAsia="ru-RU"/>
        </w:rPr>
        <w:t xml:space="preserve"> </w:t>
      </w:r>
      <w:r w:rsidRPr="00E26859">
        <w:rPr>
          <w:rFonts w:ascii="Times New Roman" w:eastAsia="Cambria" w:hAnsi="Times New Roman"/>
          <w:bCs/>
          <w:sz w:val="24"/>
          <w:szCs w:val="24"/>
          <w:lang w:eastAsia="zh-CN"/>
        </w:rPr>
        <w:t>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w:t>
      </w:r>
    </w:p>
    <w:p w:rsidR="00A04275" w:rsidRPr="00E26859" w:rsidRDefault="00A04275" w:rsidP="00A04275">
      <w:pPr>
        <w:spacing w:after="0" w:line="240" w:lineRule="auto"/>
        <w:ind w:firstLine="709"/>
        <w:jc w:val="both"/>
        <w:rPr>
          <w:rFonts w:ascii="Times New Roman" w:eastAsia="Cambria" w:hAnsi="Times New Roman"/>
          <w:bCs/>
          <w:sz w:val="24"/>
          <w:szCs w:val="24"/>
          <w:lang w:val="x-none" w:eastAsia="zh-CN"/>
        </w:rPr>
      </w:pPr>
      <w:r w:rsidRPr="00E26859">
        <w:rPr>
          <w:rFonts w:ascii="Times New Roman" w:eastAsia="Cambria" w:hAnsi="Times New Roman"/>
          <w:bCs/>
          <w:sz w:val="24"/>
          <w:szCs w:val="24"/>
          <w:lang w:eastAsia="zh-CN"/>
        </w:rPr>
        <w:t>2.</w:t>
      </w:r>
      <w:r w:rsidR="00317D35" w:rsidRPr="00E26859">
        <w:rPr>
          <w:rFonts w:ascii="Times New Roman" w:eastAsia="Cambria" w:hAnsi="Times New Roman"/>
          <w:bCs/>
          <w:sz w:val="24"/>
          <w:szCs w:val="24"/>
          <w:lang w:eastAsia="zh-CN"/>
        </w:rPr>
        <w:t>2</w:t>
      </w:r>
      <w:r w:rsidRPr="00E26859">
        <w:rPr>
          <w:rFonts w:ascii="Times New Roman" w:eastAsia="Cambria" w:hAnsi="Times New Roman"/>
          <w:bCs/>
          <w:sz w:val="24"/>
          <w:szCs w:val="24"/>
          <w:lang w:eastAsia="zh-CN"/>
        </w:rPr>
        <w:t xml:space="preserve">. </w:t>
      </w:r>
      <w:r w:rsidRPr="00E26859">
        <w:rPr>
          <w:rFonts w:ascii="Times New Roman" w:eastAsia="Cambria" w:hAnsi="Times New Roman"/>
          <w:bCs/>
          <w:sz w:val="24"/>
          <w:szCs w:val="24"/>
          <w:lang w:val="x-none" w:eastAsia="zh-CN"/>
        </w:rPr>
        <w:t xml:space="preserve">Режим использования в </w:t>
      </w:r>
      <w:r w:rsidRPr="00E26859">
        <w:rPr>
          <w:rFonts w:ascii="Times New Roman" w:eastAsia="Cambria" w:hAnsi="Times New Roman"/>
          <w:sz w:val="24"/>
          <w:szCs w:val="24"/>
          <w:lang w:val="x-none" w:eastAsia="zh-CN"/>
        </w:rPr>
        <w:t>санитарно-защитных зонах промышленных предприятий и коммунально-складских объектов определен</w:t>
      </w:r>
      <w:r w:rsidRPr="00E26859">
        <w:rPr>
          <w:rFonts w:ascii="Times New Roman" w:eastAsia="Cambria" w:hAnsi="Times New Roman"/>
          <w:bCs/>
          <w:sz w:val="24"/>
          <w:szCs w:val="24"/>
          <w:lang w:val="x-none" w:eastAsia="zh-CN"/>
        </w:rPr>
        <w:t xml:space="preserve"> СанПиН 2.2.1/2.1.1.1200-03, утвержденными постановлением Главного государственного санитарного врача Российской Федерации </w:t>
      </w:r>
      <w:r w:rsidRPr="00E26859">
        <w:rPr>
          <w:rFonts w:ascii="Times New Roman" w:eastAsia="Cambria" w:hAnsi="Times New Roman"/>
          <w:bCs/>
          <w:sz w:val="24"/>
          <w:szCs w:val="24"/>
          <w:lang w:val="x-none" w:eastAsia="zh-CN"/>
        </w:rPr>
        <w:br/>
        <w:t>от 25.09.2007 № 74.</w:t>
      </w:r>
    </w:p>
    <w:p w:rsidR="00A04275" w:rsidRPr="00E26859" w:rsidRDefault="00A04275" w:rsidP="00A04275">
      <w:pPr>
        <w:spacing w:after="0" w:line="240" w:lineRule="auto"/>
        <w:ind w:firstLine="709"/>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 xml:space="preserve">3. </w:t>
      </w:r>
      <w:r w:rsidR="00611ABA" w:rsidRPr="00E26859">
        <w:rPr>
          <w:rFonts w:ascii="Times New Roman" w:eastAsia="Cambria" w:hAnsi="Times New Roman"/>
          <w:bCs/>
          <w:sz w:val="24"/>
          <w:szCs w:val="24"/>
          <w:lang w:eastAsia="zh-CN"/>
        </w:rPr>
        <w:t xml:space="preserve">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w:t>
      </w:r>
      <w:r w:rsidR="00611ABA" w:rsidRPr="00E26859">
        <w:rPr>
          <w:rFonts w:ascii="Times New Roman" w:eastAsia="Cambria" w:hAnsi="Times New Roman"/>
          <w:b/>
          <w:bCs/>
          <w:sz w:val="24"/>
          <w:szCs w:val="24"/>
          <w:lang w:eastAsia="zh-CN"/>
        </w:rPr>
        <w:t>охранные зоны</w:t>
      </w:r>
      <w:r w:rsidR="00611ABA" w:rsidRPr="00E26859">
        <w:rPr>
          <w:rFonts w:ascii="Times New Roman" w:eastAsia="Cambria" w:hAnsi="Times New Roman"/>
          <w:bCs/>
          <w:sz w:val="24"/>
          <w:szCs w:val="24"/>
          <w:lang w:eastAsia="zh-CN"/>
        </w:rPr>
        <w:t xml:space="preserve"> таких объектов</w:t>
      </w:r>
      <w:r w:rsidRPr="00E26859">
        <w:rPr>
          <w:rFonts w:ascii="Times New Roman" w:eastAsia="Cambria" w:hAnsi="Times New Roman"/>
          <w:bCs/>
          <w:sz w:val="24"/>
          <w:szCs w:val="24"/>
          <w:lang w:eastAsia="zh-CN"/>
        </w:rPr>
        <w:t>.</w:t>
      </w:r>
    </w:p>
    <w:p w:rsidR="00A04275" w:rsidRPr="00E26859" w:rsidRDefault="00A04275" w:rsidP="00A04275">
      <w:pPr>
        <w:spacing w:after="0" w:line="240" w:lineRule="auto"/>
        <w:ind w:firstLine="709"/>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 xml:space="preserve">3.1. </w:t>
      </w:r>
      <w:r w:rsidR="00611ABA" w:rsidRPr="00E26859">
        <w:rPr>
          <w:rFonts w:ascii="Times New Roman" w:eastAsia="Cambria" w:hAnsi="Times New Roman"/>
          <w:bCs/>
          <w:sz w:val="24"/>
          <w:szCs w:val="24"/>
          <w:lang w:eastAsia="zh-CN"/>
        </w:rPr>
        <w:t>Землепользование и застройка в охранных зонах объектов, указанных в пункте 3 настоящей статьи, регламентируется действующим законодательством Российской Федерации, санитарными нормами и правилами</w:t>
      </w:r>
      <w:r w:rsidRPr="00E26859">
        <w:rPr>
          <w:rFonts w:ascii="Times New Roman" w:eastAsia="Cambria" w:hAnsi="Times New Roman"/>
          <w:bCs/>
          <w:sz w:val="24"/>
          <w:szCs w:val="24"/>
          <w:lang w:eastAsia="zh-CN"/>
        </w:rPr>
        <w:t>.</w:t>
      </w:r>
    </w:p>
    <w:p w:rsidR="00A04275" w:rsidRPr="00E26859" w:rsidRDefault="00A65651" w:rsidP="00A04275">
      <w:pPr>
        <w:spacing w:after="0" w:line="240" w:lineRule="auto"/>
        <w:ind w:firstLine="709"/>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lastRenderedPageBreak/>
        <w:t>4</w:t>
      </w:r>
      <w:r w:rsidR="00A04275" w:rsidRPr="00E26859">
        <w:rPr>
          <w:rFonts w:ascii="Times New Roman" w:eastAsia="Cambria" w:hAnsi="Times New Roman"/>
          <w:bCs/>
          <w:sz w:val="24"/>
          <w:szCs w:val="24"/>
          <w:lang w:eastAsia="zh-CN"/>
        </w:rPr>
        <w:t xml:space="preserve">. </w:t>
      </w:r>
      <w:r w:rsidR="00611ABA" w:rsidRPr="00E26859">
        <w:rPr>
          <w:rFonts w:ascii="Times New Roman" w:eastAsia="Cambria" w:hAnsi="Times New Roman"/>
          <w:bCs/>
          <w:sz w:val="24"/>
          <w:szCs w:val="24"/>
          <w:lang w:eastAsia="zh-CN"/>
        </w:rPr>
        <w:t xml:space="preserve">В целях охраны от загрязнения водопроводных сооружений, а также территорий, на которых они расположены устанавливаются </w:t>
      </w:r>
      <w:r w:rsidR="00611ABA" w:rsidRPr="00E26859">
        <w:rPr>
          <w:rFonts w:ascii="Times New Roman" w:eastAsia="Cambria" w:hAnsi="Times New Roman"/>
          <w:b/>
          <w:bCs/>
          <w:sz w:val="24"/>
          <w:szCs w:val="24"/>
          <w:lang w:eastAsia="zh-CN"/>
        </w:rPr>
        <w:t>зоны санитарной охраны источников водоснабжения и водопроводов питьевого назначения</w:t>
      </w:r>
      <w:r w:rsidR="00A04275" w:rsidRPr="00E26859">
        <w:rPr>
          <w:rFonts w:ascii="Times New Roman" w:eastAsia="Cambria" w:hAnsi="Times New Roman"/>
          <w:bCs/>
          <w:sz w:val="24"/>
          <w:szCs w:val="24"/>
          <w:lang w:eastAsia="zh-CN"/>
        </w:rPr>
        <w:t>.</w:t>
      </w:r>
    </w:p>
    <w:p w:rsidR="00A04275" w:rsidRPr="00E26859" w:rsidRDefault="00A65651" w:rsidP="00A04275">
      <w:pPr>
        <w:spacing w:after="0" w:line="240" w:lineRule="auto"/>
        <w:ind w:firstLine="709"/>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4</w:t>
      </w:r>
      <w:r w:rsidR="00A04275" w:rsidRPr="00E26859">
        <w:rPr>
          <w:rFonts w:ascii="Times New Roman" w:eastAsia="Cambria" w:hAnsi="Times New Roman"/>
          <w:bCs/>
          <w:sz w:val="24"/>
          <w:szCs w:val="24"/>
          <w:lang w:eastAsia="zh-CN"/>
        </w:rPr>
        <w:t xml:space="preserve">.1. </w:t>
      </w:r>
      <w:r w:rsidR="00611ABA" w:rsidRPr="00E26859">
        <w:rPr>
          <w:rFonts w:ascii="Times New Roman" w:eastAsia="Cambria" w:hAnsi="Times New Roman"/>
          <w:bCs/>
          <w:sz w:val="24"/>
          <w:szCs w:val="24"/>
          <w:lang w:eastAsia="zh-CN"/>
        </w:rPr>
        <w:t>Землепользование и застройка в зонах санитарной охраны источников водоснабжения и водопроводов питьевого назначения регламентируется действующим законодательством Российской Федерации, санитарными нормами и правилами</w:t>
      </w:r>
      <w:r w:rsidR="00A04275" w:rsidRPr="00E26859">
        <w:rPr>
          <w:rFonts w:ascii="Times New Roman" w:eastAsia="Cambria" w:hAnsi="Times New Roman"/>
          <w:bCs/>
          <w:sz w:val="24"/>
          <w:szCs w:val="24"/>
          <w:lang w:eastAsia="zh-CN"/>
        </w:rPr>
        <w:t>.</w:t>
      </w:r>
    </w:p>
    <w:p w:rsidR="00DA2BAC" w:rsidRPr="00E26859" w:rsidRDefault="00DA2BAC" w:rsidP="00DA2BAC">
      <w:pPr>
        <w:spacing w:after="0" w:line="240" w:lineRule="auto"/>
        <w:ind w:firstLine="709"/>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 xml:space="preserve">5. Для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w:t>
      </w:r>
      <w:r w:rsidRPr="00E26859">
        <w:rPr>
          <w:rFonts w:ascii="Times New Roman" w:eastAsia="Cambria" w:hAnsi="Times New Roman"/>
          <w:b/>
          <w:bCs/>
          <w:sz w:val="24"/>
          <w:szCs w:val="24"/>
          <w:lang w:eastAsia="zh-CN"/>
        </w:rPr>
        <w:t xml:space="preserve">водоохранная зона </w:t>
      </w:r>
      <w:r w:rsidRPr="00E26859">
        <w:rPr>
          <w:rFonts w:ascii="Times New Roman" w:eastAsia="Cambria" w:hAnsi="Times New Roman"/>
          <w:bCs/>
          <w:sz w:val="24"/>
          <w:szCs w:val="24"/>
          <w:lang w:eastAsia="zh-CN"/>
        </w:rPr>
        <w:t xml:space="preserve">и </w:t>
      </w:r>
      <w:r w:rsidRPr="00E26859">
        <w:rPr>
          <w:rFonts w:ascii="Times New Roman" w:eastAsia="Cambria" w:hAnsi="Times New Roman"/>
          <w:b/>
          <w:bCs/>
          <w:sz w:val="24"/>
          <w:szCs w:val="24"/>
          <w:lang w:eastAsia="zh-CN"/>
        </w:rPr>
        <w:t>прибрежная защитная полоса</w:t>
      </w:r>
      <w:r w:rsidRPr="00E26859">
        <w:rPr>
          <w:rFonts w:ascii="Times New Roman" w:eastAsia="Cambria" w:hAnsi="Times New Roman"/>
          <w:bCs/>
          <w:sz w:val="24"/>
          <w:szCs w:val="24"/>
          <w:lang w:eastAsia="zh-CN"/>
        </w:rPr>
        <w:t xml:space="preserve">, на территории которой введены дополнительные ограничения природопользования. </w:t>
      </w:r>
    </w:p>
    <w:p w:rsidR="00DA2BAC" w:rsidRPr="00E26859" w:rsidRDefault="00DA2BAC" w:rsidP="00DA2BAC">
      <w:pPr>
        <w:spacing w:after="0" w:line="240" w:lineRule="auto"/>
        <w:ind w:firstLine="709"/>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5.1. Режим использования территории в границах водоохранной зоны, прибрежной защитной полосы определяется Водным кодексом Российской Федерации.</w:t>
      </w:r>
    </w:p>
    <w:p w:rsidR="00DA2BAC" w:rsidRPr="00E26859" w:rsidRDefault="00DA2BAC" w:rsidP="00DA2BAC">
      <w:pPr>
        <w:spacing w:after="0" w:line="240" w:lineRule="auto"/>
        <w:ind w:firstLine="709"/>
        <w:jc w:val="both"/>
        <w:rPr>
          <w:rFonts w:ascii="Times New Roman" w:eastAsia="Cambria" w:hAnsi="Times New Roman"/>
          <w:bCs/>
          <w:sz w:val="24"/>
          <w:szCs w:val="24"/>
          <w:lang w:val="x-none" w:eastAsia="zh-CN"/>
        </w:rPr>
      </w:pPr>
      <w:r w:rsidRPr="00E26859">
        <w:rPr>
          <w:rFonts w:ascii="Times New Roman" w:eastAsia="Cambria" w:hAnsi="Times New Roman"/>
          <w:bCs/>
          <w:sz w:val="24"/>
          <w:szCs w:val="24"/>
          <w:lang w:eastAsia="zh-CN"/>
        </w:rPr>
        <w:t xml:space="preserve">6. </w:t>
      </w:r>
      <w:r w:rsidRPr="00E26859">
        <w:rPr>
          <w:rFonts w:ascii="Times New Roman" w:eastAsia="Cambria" w:hAnsi="Times New Roman"/>
          <w:bCs/>
          <w:sz w:val="24"/>
          <w:szCs w:val="24"/>
          <w:lang w:val="x-none" w:eastAsia="zh-CN"/>
        </w:rPr>
        <w:t xml:space="preserve">Режим использования </w:t>
      </w:r>
      <w:r w:rsidRPr="00E26859">
        <w:rPr>
          <w:rFonts w:ascii="Times New Roman" w:eastAsia="Cambria" w:hAnsi="Times New Roman"/>
          <w:b/>
          <w:bCs/>
          <w:sz w:val="24"/>
          <w:szCs w:val="24"/>
          <w:lang w:val="x-none" w:eastAsia="zh-CN"/>
        </w:rPr>
        <w:t xml:space="preserve">береговой полосы </w:t>
      </w:r>
      <w:r w:rsidRPr="00E26859">
        <w:rPr>
          <w:rFonts w:ascii="Times New Roman" w:eastAsia="Cambria" w:hAnsi="Times New Roman"/>
          <w:bCs/>
          <w:sz w:val="24"/>
          <w:szCs w:val="24"/>
          <w:lang w:val="x-none" w:eastAsia="zh-CN"/>
        </w:rPr>
        <w:t>определяется Водным кодексом Российской Федерации.</w:t>
      </w:r>
    </w:p>
    <w:p w:rsidR="002E54D5" w:rsidRPr="00E26859" w:rsidRDefault="00DA2BAC" w:rsidP="002E54D5">
      <w:pPr>
        <w:spacing w:after="0" w:line="240" w:lineRule="auto"/>
        <w:ind w:firstLine="709"/>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7</w:t>
      </w:r>
      <w:r w:rsidR="002E54D5" w:rsidRPr="00E26859">
        <w:rPr>
          <w:rFonts w:ascii="Times New Roman" w:eastAsia="Cambria" w:hAnsi="Times New Roman"/>
          <w:bCs/>
          <w:sz w:val="24"/>
          <w:szCs w:val="24"/>
          <w:lang w:eastAsia="zh-CN"/>
        </w:rPr>
        <w:t xml:space="preserve">. </w:t>
      </w:r>
      <w:r w:rsidR="00611ABA" w:rsidRPr="00E26859">
        <w:rPr>
          <w:rFonts w:ascii="Times New Roman" w:eastAsia="Cambria" w:hAnsi="Times New Roman"/>
          <w:bCs/>
          <w:sz w:val="24"/>
          <w:szCs w:val="24"/>
          <w:lang w:eastAsia="zh-CN"/>
        </w:rPr>
        <w:t xml:space="preserve">Для автомобильных дорог, за исключением автомобильных дорог, расположенных в границах населенных пунктов, устанавливаются </w:t>
      </w:r>
      <w:r w:rsidR="00611ABA" w:rsidRPr="00E26859">
        <w:rPr>
          <w:rFonts w:ascii="Times New Roman" w:eastAsia="Cambria" w:hAnsi="Times New Roman"/>
          <w:b/>
          <w:bCs/>
          <w:sz w:val="24"/>
          <w:szCs w:val="24"/>
          <w:lang w:eastAsia="zh-CN"/>
        </w:rPr>
        <w:t>придорожные полосы</w:t>
      </w:r>
      <w:r w:rsidR="002E54D5" w:rsidRPr="00E26859">
        <w:rPr>
          <w:rFonts w:ascii="Times New Roman" w:eastAsia="Cambria" w:hAnsi="Times New Roman"/>
          <w:bCs/>
          <w:sz w:val="24"/>
          <w:szCs w:val="24"/>
          <w:lang w:eastAsia="zh-CN"/>
        </w:rPr>
        <w:t>.</w:t>
      </w:r>
      <w:r w:rsidR="00611ABA" w:rsidRPr="00E26859">
        <w:rPr>
          <w:rFonts w:ascii="Times New Roman" w:eastAsia="Cambria" w:hAnsi="Times New Roman"/>
          <w:bCs/>
          <w:sz w:val="24"/>
          <w:szCs w:val="24"/>
          <w:lang w:eastAsia="zh-CN"/>
        </w:rPr>
        <w:t xml:space="preserve"> Правила установления и использования придорожных полос автомобильных дорог регламентируется действующим законодательством Российской Федерации.</w:t>
      </w:r>
    </w:p>
    <w:p w:rsidR="003D7203" w:rsidRPr="00E26859" w:rsidRDefault="00DA2BAC" w:rsidP="003D7203">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8</w:t>
      </w:r>
      <w:r w:rsidR="00092591" w:rsidRPr="00E26859">
        <w:rPr>
          <w:rFonts w:ascii="Times New Roman" w:eastAsia="Cambria" w:hAnsi="Times New Roman"/>
          <w:sz w:val="24"/>
          <w:szCs w:val="24"/>
          <w:lang w:eastAsia="zh-CN"/>
        </w:rPr>
        <w:t>.</w:t>
      </w:r>
      <w:r w:rsidR="003D7203">
        <w:rPr>
          <w:rFonts w:ascii="Times New Roman" w:eastAsia="Cambria" w:hAnsi="Times New Roman"/>
          <w:sz w:val="24"/>
          <w:szCs w:val="24"/>
          <w:lang w:eastAsia="zh-CN"/>
        </w:rPr>
        <w:t xml:space="preserve"> </w:t>
      </w:r>
      <w:r w:rsidR="003D7203" w:rsidRPr="009E15DD">
        <w:rPr>
          <w:rFonts w:ascii="Times New Roman" w:eastAsia="Cambria" w:hAnsi="Times New Roman"/>
          <w:sz w:val="24"/>
          <w:szCs w:val="24"/>
          <w:lang w:eastAsia="zh-CN"/>
        </w:rPr>
        <w:t xml:space="preserve">Отношения в области сохранения, использования, популяризации и государственной охраны </w:t>
      </w:r>
      <w:r w:rsidR="003D7203" w:rsidRPr="009E15DD">
        <w:rPr>
          <w:rFonts w:ascii="Times New Roman" w:eastAsia="Cambria" w:hAnsi="Times New Roman"/>
          <w:b/>
          <w:sz w:val="24"/>
          <w:szCs w:val="24"/>
          <w:lang w:eastAsia="zh-CN"/>
        </w:rPr>
        <w:t>объектов культурного наследия</w:t>
      </w:r>
      <w:r w:rsidR="003D7203" w:rsidRPr="009E15DD">
        <w:rPr>
          <w:rFonts w:ascii="Times New Roman" w:eastAsia="Cambria" w:hAnsi="Times New Roman"/>
          <w:sz w:val="24"/>
          <w:szCs w:val="24"/>
          <w:lang w:eastAsia="zh-CN"/>
        </w:rPr>
        <w:t xml:space="preserve"> (памятников истории и культуры) народов Российской Федерации регулируются Федеральным законом «Об объектах культурного наследия (памятниках истории и культуры) народов Российской Федерации» от 25 июня 2002 № 73-ФЗ, Законом Омской области от 3 апреля 1996 года № 48-ОЗ «Об объектах культурного наследия (памятниках истории и культуры) народов Российской Федерации на территории Омской области».</w:t>
      </w:r>
    </w:p>
    <w:p w:rsidR="00904ABD" w:rsidRPr="00E26859" w:rsidRDefault="003D7203" w:rsidP="00092591">
      <w:pPr>
        <w:spacing w:after="0" w:line="240" w:lineRule="auto"/>
        <w:ind w:firstLine="709"/>
        <w:jc w:val="both"/>
        <w:rPr>
          <w:rFonts w:ascii="Times New Roman" w:eastAsia="Cambria" w:hAnsi="Times New Roman"/>
          <w:sz w:val="24"/>
          <w:szCs w:val="24"/>
          <w:lang w:eastAsia="zh-CN"/>
        </w:rPr>
      </w:pPr>
      <w:r>
        <w:rPr>
          <w:rFonts w:ascii="Times New Roman" w:eastAsia="Cambria" w:hAnsi="Times New Roman"/>
          <w:sz w:val="24"/>
          <w:szCs w:val="24"/>
          <w:lang w:eastAsia="zh-CN"/>
        </w:rPr>
        <w:t>9</w:t>
      </w:r>
      <w:r w:rsidR="00092591" w:rsidRPr="00E26859">
        <w:rPr>
          <w:rFonts w:ascii="Times New Roman" w:eastAsia="Cambria" w:hAnsi="Times New Roman"/>
          <w:sz w:val="24"/>
          <w:szCs w:val="24"/>
          <w:lang w:eastAsia="zh-CN"/>
        </w:rPr>
        <w:t>.</w:t>
      </w:r>
      <w:r>
        <w:rPr>
          <w:rFonts w:ascii="Times New Roman" w:eastAsia="Cambria" w:hAnsi="Times New Roman"/>
          <w:sz w:val="24"/>
          <w:szCs w:val="24"/>
          <w:lang w:eastAsia="zh-CN"/>
        </w:rPr>
        <w:t xml:space="preserve"> </w:t>
      </w:r>
      <w:r w:rsidRPr="003D7203">
        <w:rPr>
          <w:rFonts w:ascii="Times New Roman" w:eastAsia="Cambria" w:hAnsi="Times New Roman"/>
          <w:sz w:val="24"/>
          <w:szCs w:val="24"/>
          <w:lang w:eastAsia="zh-CN"/>
        </w:rPr>
        <w:t xml:space="preserve">Особые условия использования </w:t>
      </w:r>
      <w:r w:rsidRPr="003D7203">
        <w:rPr>
          <w:rFonts w:ascii="Times New Roman" w:eastAsia="Cambria" w:hAnsi="Times New Roman"/>
          <w:b/>
          <w:sz w:val="24"/>
          <w:szCs w:val="24"/>
          <w:lang w:eastAsia="zh-CN"/>
        </w:rPr>
        <w:t>особо охраняемых природных территорий</w:t>
      </w:r>
      <w:r w:rsidRPr="003D7203">
        <w:rPr>
          <w:rFonts w:ascii="Times New Roman" w:eastAsia="Cambria" w:hAnsi="Times New Roman"/>
          <w:sz w:val="24"/>
          <w:szCs w:val="24"/>
          <w:lang w:eastAsia="zh-CN"/>
        </w:rPr>
        <w:t xml:space="preserve">, расположенных в границах </w:t>
      </w:r>
      <w:r>
        <w:rPr>
          <w:rFonts w:ascii="Times New Roman" w:eastAsia="Cambria" w:hAnsi="Times New Roman"/>
          <w:sz w:val="24"/>
          <w:szCs w:val="24"/>
          <w:lang w:eastAsia="zh-CN"/>
        </w:rPr>
        <w:t>Баррикадского</w:t>
      </w:r>
      <w:r w:rsidRPr="003D7203">
        <w:rPr>
          <w:rFonts w:ascii="Times New Roman" w:eastAsia="Cambria" w:hAnsi="Times New Roman"/>
          <w:sz w:val="24"/>
          <w:szCs w:val="24"/>
          <w:lang w:eastAsia="zh-CN"/>
        </w:rPr>
        <w:t xml:space="preserve"> сельского поселения, определяются Федеральным законом от 14</w:t>
      </w:r>
      <w:r>
        <w:rPr>
          <w:rFonts w:ascii="Times New Roman" w:eastAsia="Cambria" w:hAnsi="Times New Roman"/>
          <w:sz w:val="24"/>
          <w:szCs w:val="24"/>
          <w:lang w:eastAsia="zh-CN"/>
        </w:rPr>
        <w:t xml:space="preserve"> марта </w:t>
      </w:r>
      <w:r w:rsidRPr="003D7203">
        <w:rPr>
          <w:rFonts w:ascii="Times New Roman" w:eastAsia="Cambria" w:hAnsi="Times New Roman"/>
          <w:sz w:val="24"/>
          <w:szCs w:val="24"/>
          <w:lang w:eastAsia="zh-CN"/>
        </w:rPr>
        <w:t>1995 № 33-ФЗ «Об особо охраняемых природных территориях», а также</w:t>
      </w:r>
      <w:r>
        <w:rPr>
          <w:rFonts w:ascii="Times New Roman" w:eastAsia="Cambria" w:hAnsi="Times New Roman"/>
          <w:sz w:val="24"/>
          <w:szCs w:val="24"/>
          <w:lang w:eastAsia="zh-CN"/>
        </w:rPr>
        <w:t xml:space="preserve"> </w:t>
      </w:r>
      <w:r w:rsidRPr="003D7203">
        <w:rPr>
          <w:rFonts w:ascii="Times New Roman" w:eastAsia="Cambria" w:hAnsi="Times New Roman"/>
          <w:sz w:val="24"/>
          <w:szCs w:val="24"/>
          <w:lang w:eastAsia="zh-CN"/>
        </w:rPr>
        <w:t>постановление</w:t>
      </w:r>
      <w:r>
        <w:rPr>
          <w:rFonts w:ascii="Times New Roman" w:eastAsia="Cambria" w:hAnsi="Times New Roman"/>
          <w:sz w:val="24"/>
          <w:szCs w:val="24"/>
          <w:lang w:eastAsia="zh-CN"/>
        </w:rPr>
        <w:t>м</w:t>
      </w:r>
      <w:r w:rsidRPr="003D7203">
        <w:rPr>
          <w:rFonts w:ascii="Times New Roman" w:eastAsia="Cambria" w:hAnsi="Times New Roman"/>
          <w:sz w:val="24"/>
          <w:szCs w:val="24"/>
          <w:lang w:eastAsia="zh-CN"/>
        </w:rPr>
        <w:t xml:space="preserve"> Правительства Омской области от 17 мая 2012 года № 110-п</w:t>
      </w:r>
      <w:r>
        <w:rPr>
          <w:rFonts w:ascii="Times New Roman" w:eastAsia="Cambria" w:hAnsi="Times New Roman"/>
          <w:sz w:val="24"/>
          <w:szCs w:val="24"/>
          <w:lang w:eastAsia="zh-CN"/>
        </w:rPr>
        <w:t xml:space="preserve"> «</w:t>
      </w:r>
      <w:r w:rsidRPr="003D7203">
        <w:rPr>
          <w:rFonts w:ascii="Times New Roman" w:eastAsia="Cambria" w:hAnsi="Times New Roman"/>
          <w:sz w:val="24"/>
          <w:szCs w:val="24"/>
          <w:lang w:eastAsia="zh-CN"/>
        </w:rPr>
        <w:t xml:space="preserve">Об организации государственного природного комплексного заказника регионального значения </w:t>
      </w:r>
      <w:r>
        <w:rPr>
          <w:rFonts w:ascii="Times New Roman" w:eastAsia="Cambria" w:hAnsi="Times New Roman"/>
          <w:sz w:val="24"/>
          <w:szCs w:val="24"/>
          <w:lang w:eastAsia="zh-CN"/>
        </w:rPr>
        <w:t>«</w:t>
      </w:r>
      <w:r w:rsidRPr="003D7203">
        <w:rPr>
          <w:rFonts w:ascii="Times New Roman" w:eastAsia="Cambria" w:hAnsi="Times New Roman"/>
          <w:sz w:val="24"/>
          <w:szCs w:val="24"/>
          <w:lang w:eastAsia="zh-CN"/>
        </w:rPr>
        <w:t>Озеро Эбейты</w:t>
      </w:r>
      <w:r>
        <w:rPr>
          <w:rFonts w:ascii="Times New Roman" w:eastAsia="Cambria" w:hAnsi="Times New Roman"/>
          <w:sz w:val="24"/>
          <w:szCs w:val="24"/>
          <w:lang w:eastAsia="zh-CN"/>
        </w:rPr>
        <w:t>».</w:t>
      </w:r>
    </w:p>
    <w:p w:rsidR="00092591" w:rsidRPr="00E26859" w:rsidRDefault="00092591" w:rsidP="00606034">
      <w:pPr>
        <w:spacing w:after="0" w:line="240" w:lineRule="auto"/>
        <w:ind w:firstLine="709"/>
        <w:jc w:val="both"/>
        <w:rPr>
          <w:rFonts w:ascii="Times New Roman" w:eastAsia="Cambria" w:hAnsi="Times New Roman"/>
          <w:sz w:val="24"/>
          <w:szCs w:val="24"/>
          <w:lang w:eastAsia="zh-CN"/>
        </w:rPr>
      </w:pPr>
    </w:p>
    <w:p w:rsidR="00A04275" w:rsidRPr="00E26859"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104" w:name="_Toc148095257"/>
      <w:bookmarkStart w:id="105" w:name="_Toc152204566"/>
      <w:r w:rsidRPr="00E26859">
        <w:rPr>
          <w:rFonts w:ascii="Times New Roman" w:eastAsia="Cambria" w:hAnsi="Times New Roman"/>
          <w:b/>
          <w:bCs/>
          <w:sz w:val="24"/>
          <w:szCs w:val="24"/>
          <w:lang w:eastAsia="zh-CN"/>
        </w:rPr>
        <w:t>Статья 4</w:t>
      </w:r>
      <w:r w:rsidR="003D7203">
        <w:rPr>
          <w:rFonts w:ascii="Times New Roman" w:eastAsia="Cambria" w:hAnsi="Times New Roman"/>
          <w:b/>
          <w:bCs/>
          <w:sz w:val="24"/>
          <w:szCs w:val="24"/>
          <w:lang w:eastAsia="zh-CN"/>
        </w:rPr>
        <w:t>6</w:t>
      </w:r>
      <w:r w:rsidRPr="00E26859">
        <w:rPr>
          <w:rFonts w:ascii="Times New Roman" w:eastAsia="Cambria" w:hAnsi="Times New Roman"/>
          <w:b/>
          <w:bCs/>
          <w:sz w:val="24"/>
          <w:szCs w:val="24"/>
          <w:lang w:eastAsia="zh-CN"/>
        </w:rPr>
        <w:t xml:space="preserve">. </w:t>
      </w:r>
      <w:r w:rsidR="00AB2A06" w:rsidRPr="00E26859">
        <w:rPr>
          <w:rFonts w:ascii="Times New Roman" w:eastAsia="Cambria" w:hAnsi="Times New Roman"/>
          <w:b/>
          <w:bCs/>
          <w:sz w:val="24"/>
          <w:szCs w:val="24"/>
          <w:lang w:eastAsia="zh-CN"/>
        </w:rPr>
        <w:t>Зоны действия публичных сервитутов</w:t>
      </w:r>
      <w:bookmarkEnd w:id="104"/>
      <w:bookmarkEnd w:id="105"/>
    </w:p>
    <w:p w:rsidR="00A04275" w:rsidRPr="00E26859" w:rsidRDefault="00A04275" w:rsidP="00A04275">
      <w:pPr>
        <w:spacing w:after="0" w:line="240" w:lineRule="auto"/>
        <w:rPr>
          <w:rFonts w:ascii="Times New Roman" w:eastAsia="Cambria" w:hAnsi="Times New Roman"/>
          <w:sz w:val="24"/>
          <w:szCs w:val="24"/>
          <w:lang w:eastAsia="zh-CN"/>
        </w:rPr>
      </w:pPr>
    </w:p>
    <w:p w:rsidR="00A04275" w:rsidRPr="00E26859" w:rsidRDefault="00A04275" w:rsidP="00A04275">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1. Сервитут устанавливается федеральным, областными, местными нормативными правовыми актами и подлежат государственной регистрации в соответствии с действующим законодательством.</w:t>
      </w:r>
    </w:p>
    <w:p w:rsidR="00C530A9" w:rsidRPr="00E26859" w:rsidRDefault="00A04275" w:rsidP="00A04275">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26859">
        <w:rPr>
          <w:rFonts w:ascii="Times New Roman" w:eastAsia="Cambria" w:hAnsi="Times New Roman"/>
          <w:sz w:val="24"/>
          <w:szCs w:val="24"/>
          <w:lang w:eastAsia="zh-CN"/>
        </w:rPr>
        <w:t>2. Границы зон действия публичных сервитутов отображаются в проектах межевания территории и указываются в градостроительных планах земельных участков.</w:t>
      </w:r>
    </w:p>
    <w:p w:rsidR="00AB2A06" w:rsidRPr="00E26859" w:rsidRDefault="00AB2A06">
      <w:pPr>
        <w:spacing w:after="0" w:line="240" w:lineRule="auto"/>
        <w:rPr>
          <w:rFonts w:ascii="Times New Roman" w:eastAsia="Cambria" w:hAnsi="Times New Roman"/>
          <w:sz w:val="24"/>
          <w:szCs w:val="24"/>
          <w:lang w:eastAsia="ru-RU"/>
        </w:rPr>
      </w:pPr>
      <w:bookmarkStart w:id="106" w:name="Par2440"/>
      <w:bookmarkStart w:id="107" w:name="_Toc51591597"/>
      <w:bookmarkEnd w:id="106"/>
    </w:p>
    <w:p w:rsidR="00A04275" w:rsidRPr="00E26859"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108" w:name="_Toc148095258"/>
      <w:bookmarkStart w:id="109" w:name="_Toc152204567"/>
      <w:r w:rsidRPr="00E26859">
        <w:rPr>
          <w:rFonts w:ascii="Times New Roman" w:eastAsia="Cambria" w:hAnsi="Times New Roman"/>
          <w:b/>
          <w:bCs/>
          <w:sz w:val="24"/>
          <w:szCs w:val="24"/>
          <w:lang w:eastAsia="zh-CN"/>
        </w:rPr>
        <w:t>Статья 4</w:t>
      </w:r>
      <w:r w:rsidR="003D7203">
        <w:rPr>
          <w:rFonts w:ascii="Times New Roman" w:eastAsia="Cambria" w:hAnsi="Times New Roman"/>
          <w:b/>
          <w:bCs/>
          <w:sz w:val="24"/>
          <w:szCs w:val="24"/>
          <w:lang w:eastAsia="zh-CN"/>
        </w:rPr>
        <w:t>7</w:t>
      </w:r>
      <w:r w:rsidRPr="00E26859">
        <w:rPr>
          <w:rFonts w:ascii="Times New Roman" w:eastAsia="Cambria" w:hAnsi="Times New Roman"/>
          <w:b/>
          <w:bCs/>
          <w:sz w:val="24"/>
          <w:szCs w:val="24"/>
          <w:lang w:eastAsia="zh-CN"/>
        </w:rPr>
        <w:t>. Ограничения на территории месторождений полезных ископаемых</w:t>
      </w:r>
      <w:bookmarkEnd w:id="107"/>
      <w:bookmarkEnd w:id="108"/>
      <w:bookmarkEnd w:id="109"/>
    </w:p>
    <w:p w:rsidR="00A04275" w:rsidRPr="00E26859" w:rsidRDefault="00A04275" w:rsidP="00A04275">
      <w:pPr>
        <w:autoSpaceDE w:val="0"/>
        <w:autoSpaceDN w:val="0"/>
        <w:adjustRightInd w:val="0"/>
        <w:spacing w:after="0" w:line="240" w:lineRule="auto"/>
        <w:ind w:left="709"/>
        <w:jc w:val="both"/>
        <w:rPr>
          <w:rFonts w:ascii="Times New Roman" w:eastAsia="Cambria" w:hAnsi="Times New Roman"/>
          <w:sz w:val="24"/>
          <w:szCs w:val="24"/>
          <w:lang w:eastAsia="ru-RU"/>
        </w:rPr>
      </w:pPr>
    </w:p>
    <w:p w:rsidR="00A04275" w:rsidRPr="00E26859" w:rsidRDefault="00A04275" w:rsidP="001573A8">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1. Ограничения назначаются с целью сохранения и рационального использования природных ресурсов.</w:t>
      </w:r>
    </w:p>
    <w:p w:rsidR="00A04275" w:rsidRPr="00E26859" w:rsidRDefault="00A04275" w:rsidP="001573A8">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 xml:space="preserve">2. Нормативные правовые акты и документы, регламентирующие режим хозяйственной деятельности: </w:t>
      </w:r>
      <w:hyperlink r:id="rId14" w:history="1">
        <w:r w:rsidR="001573A8" w:rsidRPr="00E26859">
          <w:rPr>
            <w:rFonts w:ascii="Times New Roman" w:eastAsia="Cambria" w:hAnsi="Times New Roman"/>
            <w:sz w:val="24"/>
            <w:szCs w:val="24"/>
            <w:lang w:eastAsia="zh-CN"/>
          </w:rPr>
          <w:t>з</w:t>
        </w:r>
        <w:r w:rsidRPr="00E26859">
          <w:rPr>
            <w:rFonts w:ascii="Times New Roman" w:eastAsia="Cambria" w:hAnsi="Times New Roman"/>
            <w:sz w:val="24"/>
            <w:szCs w:val="24"/>
            <w:lang w:eastAsia="zh-CN"/>
          </w:rPr>
          <w:t>акон</w:t>
        </w:r>
      </w:hyperlink>
      <w:r w:rsidRPr="00E26859">
        <w:rPr>
          <w:rFonts w:ascii="Times New Roman" w:eastAsia="Cambria" w:hAnsi="Times New Roman"/>
          <w:sz w:val="24"/>
          <w:szCs w:val="24"/>
          <w:lang w:eastAsia="zh-CN"/>
        </w:rPr>
        <w:t xml:space="preserve"> Российской Федерации «О недрах» от 3 марта 1995 года № 27-ФЗ.</w:t>
      </w:r>
    </w:p>
    <w:p w:rsidR="00A04275" w:rsidRPr="00E26859" w:rsidRDefault="00A04275" w:rsidP="001573A8">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3. 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A04275" w:rsidRPr="00E26859" w:rsidRDefault="00A04275" w:rsidP="001573A8">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lastRenderedPageBreak/>
        <w:t>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A04275" w:rsidRPr="00E26859" w:rsidRDefault="001573A8" w:rsidP="001573A8">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 xml:space="preserve">4.1. </w:t>
      </w:r>
      <w:r w:rsidR="00A04275" w:rsidRPr="00E26859">
        <w:rPr>
          <w:rFonts w:ascii="Times New Roman" w:eastAsia="Cambria" w:hAnsi="Times New Roman"/>
          <w:sz w:val="24"/>
          <w:szCs w:val="24"/>
          <w:lang w:eastAsia="zh-CN"/>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A04275" w:rsidRPr="00E26859" w:rsidRDefault="00A04275" w:rsidP="00A04275">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5. При строительстве объектов капитального строительства на земельных участках, расположенных в пределах границ населенных пунктов, получение застройщиками заключений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 разрешений на застройку земельных участков, расположенных на площадях залегания полезных ископаемых, не требуется.</w:t>
      </w:r>
    </w:p>
    <w:p w:rsidR="00A04275" w:rsidRPr="00E26859" w:rsidRDefault="00A04275" w:rsidP="00A04275">
      <w:pPr>
        <w:spacing w:after="0" w:line="240" w:lineRule="auto"/>
        <w:ind w:firstLine="709"/>
        <w:jc w:val="both"/>
        <w:rPr>
          <w:rFonts w:ascii="Times New Roman" w:eastAsia="Cambria" w:hAnsi="Times New Roman"/>
          <w:sz w:val="24"/>
          <w:szCs w:val="24"/>
          <w:lang w:eastAsia="zh-CN"/>
        </w:rPr>
      </w:pPr>
      <w:r w:rsidRPr="00E26859">
        <w:rPr>
          <w:rFonts w:ascii="Times New Roman" w:eastAsia="Cambria" w:hAnsi="Times New Roman"/>
          <w:sz w:val="24"/>
          <w:szCs w:val="24"/>
          <w:lang w:eastAsia="zh-CN"/>
        </w:rPr>
        <w:t>6. Предоставление земельных участков под разработку месторождений на землях населенных пунктов допускается после возмещения стоимости объектов недвижимого имущества и земельных участков.</w:t>
      </w:r>
    </w:p>
    <w:sectPr w:rsidR="00A04275" w:rsidRPr="00E26859" w:rsidSect="00C530A9">
      <w:pgSz w:w="11906" w:h="16838"/>
      <w:pgMar w:top="1134" w:right="849" w:bottom="1134" w:left="1276"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13B" w:rsidRDefault="0035413B" w:rsidP="00B02E65">
      <w:pPr>
        <w:spacing w:after="0" w:line="240" w:lineRule="auto"/>
      </w:pPr>
      <w:r>
        <w:separator/>
      </w:r>
    </w:p>
  </w:endnote>
  <w:endnote w:type="continuationSeparator" w:id="0">
    <w:p w:rsidR="0035413B" w:rsidRDefault="0035413B" w:rsidP="00B02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mbria">
    <w:charset w:val="CC"/>
    <w:family w:val="roman"/>
    <w:pitch w:val="variable"/>
    <w:sig w:usb0="E00002FF" w:usb1="400004FF" w:usb2="00000000" w:usb3="00000000" w:csb0="0000019F" w:csb1="00000000"/>
  </w:font>
  <w:font w:name="Tahoma">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13B" w:rsidRDefault="0035413B" w:rsidP="003F05A0">
    <w:pPr>
      <w:pStyle w:val="aa"/>
      <w:jc w:val="center"/>
    </w:pPr>
    <w:r w:rsidRPr="00821E4D">
      <w:rPr>
        <w:rFonts w:ascii="Times New Roman" w:hAnsi="Times New Roman"/>
        <w:sz w:val="24"/>
        <w:szCs w:val="24"/>
      </w:rPr>
      <w:fldChar w:fldCharType="begin"/>
    </w:r>
    <w:r w:rsidRPr="00821E4D">
      <w:rPr>
        <w:rFonts w:ascii="Times New Roman" w:hAnsi="Times New Roman"/>
        <w:sz w:val="24"/>
        <w:szCs w:val="24"/>
      </w:rPr>
      <w:instrText xml:space="preserve"> PAGE   \* MERGEFORMAT </w:instrText>
    </w:r>
    <w:r w:rsidRPr="00821E4D">
      <w:rPr>
        <w:rFonts w:ascii="Times New Roman" w:hAnsi="Times New Roman"/>
        <w:sz w:val="24"/>
        <w:szCs w:val="24"/>
      </w:rPr>
      <w:fldChar w:fldCharType="separate"/>
    </w:r>
    <w:r w:rsidR="00EE5268">
      <w:rPr>
        <w:rFonts w:ascii="Times New Roman" w:hAnsi="Times New Roman"/>
        <w:noProof/>
        <w:sz w:val="24"/>
        <w:szCs w:val="24"/>
      </w:rPr>
      <w:t>2</w:t>
    </w:r>
    <w:r w:rsidRPr="00821E4D">
      <w:rPr>
        <w:rFonts w:ascii="Times New Roman" w:hAnsi="Times New Roman"/>
        <w:sz w:val="24"/>
        <w:szCs w:val="2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13B" w:rsidRDefault="0035413B" w:rsidP="003F05A0">
    <w:pPr>
      <w:pStyle w:val="aa"/>
      <w:jc w:val="center"/>
    </w:pPr>
    <w:r w:rsidRPr="00821E4D">
      <w:rPr>
        <w:rFonts w:ascii="Times New Roman" w:hAnsi="Times New Roman"/>
        <w:sz w:val="24"/>
        <w:szCs w:val="24"/>
      </w:rPr>
      <w:fldChar w:fldCharType="begin"/>
    </w:r>
    <w:r w:rsidRPr="00821E4D">
      <w:rPr>
        <w:rFonts w:ascii="Times New Roman" w:hAnsi="Times New Roman"/>
        <w:sz w:val="24"/>
        <w:szCs w:val="24"/>
      </w:rPr>
      <w:instrText xml:space="preserve"> PAGE   \* MERGEFORMAT </w:instrText>
    </w:r>
    <w:r w:rsidRPr="00821E4D">
      <w:rPr>
        <w:rFonts w:ascii="Times New Roman" w:hAnsi="Times New Roman"/>
        <w:sz w:val="24"/>
        <w:szCs w:val="24"/>
      </w:rPr>
      <w:fldChar w:fldCharType="separate"/>
    </w:r>
    <w:r w:rsidR="00EE5268">
      <w:rPr>
        <w:rFonts w:ascii="Times New Roman" w:hAnsi="Times New Roman"/>
        <w:noProof/>
        <w:sz w:val="24"/>
        <w:szCs w:val="24"/>
      </w:rPr>
      <w:t>20</w:t>
    </w:r>
    <w:r w:rsidRPr="00821E4D">
      <w:rPr>
        <w:rFonts w:ascii="Times New Roman" w:hAnsi="Times New Roman"/>
        <w:sz w:val="24"/>
        <w:szCs w:val="24"/>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13B" w:rsidRPr="00E35049" w:rsidRDefault="0035413B" w:rsidP="003F05A0">
    <w:pPr>
      <w:pStyle w:val="aa"/>
      <w:jc w:val="center"/>
      <w:rPr>
        <w:rFonts w:ascii="Times New Roman" w:hAnsi="Times New Roman"/>
        <w:sz w:val="24"/>
        <w:szCs w:val="24"/>
      </w:rPr>
    </w:pPr>
    <w:r>
      <w:rPr>
        <w:noProof/>
      </w:rPr>
      <w:fldChar w:fldCharType="begin"/>
    </w:r>
    <w:r>
      <w:rPr>
        <w:noProof/>
      </w:rPr>
      <w:instrText xml:space="preserve"> PAGE   \* MERGEFORMAT </w:instrText>
    </w:r>
    <w:r>
      <w:rPr>
        <w:noProof/>
      </w:rPr>
      <w:fldChar w:fldCharType="separate"/>
    </w:r>
    <w:r w:rsidR="00EE5268">
      <w:rPr>
        <w:noProof/>
      </w:rPr>
      <w:t>21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13B" w:rsidRDefault="0035413B" w:rsidP="00B02E65">
      <w:pPr>
        <w:spacing w:after="0" w:line="240" w:lineRule="auto"/>
      </w:pPr>
      <w:r>
        <w:separator/>
      </w:r>
    </w:p>
  </w:footnote>
  <w:footnote w:type="continuationSeparator" w:id="0">
    <w:p w:rsidR="0035413B" w:rsidRDefault="0035413B" w:rsidP="00B02E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13B" w:rsidRPr="00247EB4" w:rsidRDefault="0035413B" w:rsidP="00247EB4">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13B" w:rsidRDefault="0035413B">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E88028A2"/>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36C73BE"/>
    <w:multiLevelType w:val="hybridMultilevel"/>
    <w:tmpl w:val="E3023E48"/>
    <w:lvl w:ilvl="0" w:tplc="4DBA2EE8">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039635AB"/>
    <w:multiLevelType w:val="hybridMultilevel"/>
    <w:tmpl w:val="3790E360"/>
    <w:lvl w:ilvl="0" w:tplc="7E0ABAA0">
      <w:start w:val="1"/>
      <w:numFmt w:val="decimal"/>
      <w:lvlText w:val="%1)"/>
      <w:lvlJc w:val="left"/>
      <w:pPr>
        <w:ind w:left="81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2BD02520">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C66840EC">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EBF0EB88">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61E2B7E6">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99AE0D40">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FD01594">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1C2E7BB8">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BF1AF720">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 w15:restartNumberingAfterBreak="0">
    <w:nsid w:val="04CE0C8D"/>
    <w:multiLevelType w:val="hybridMultilevel"/>
    <w:tmpl w:val="4142E128"/>
    <w:lvl w:ilvl="0" w:tplc="99A264E0">
      <w:start w:val="1"/>
      <w:numFmt w:val="decimal"/>
      <w:suff w:val="space"/>
      <w:lvlText w:val="%1)"/>
      <w:lvlJc w:val="left"/>
      <w:pPr>
        <w:ind w:left="0" w:firstLine="4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4E91E54"/>
    <w:multiLevelType w:val="hybridMultilevel"/>
    <w:tmpl w:val="53E01362"/>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D656E5"/>
    <w:multiLevelType w:val="hybridMultilevel"/>
    <w:tmpl w:val="D37AAEE0"/>
    <w:lvl w:ilvl="0" w:tplc="608EA134">
      <w:start w:val="1"/>
      <w:numFmt w:val="bullet"/>
      <w:lvlText w:val="–"/>
      <w:lvlJc w:val="left"/>
      <w:pPr>
        <w:ind w:left="720" w:hanging="360"/>
      </w:pPr>
      <w:rPr>
        <w:rFonts w:ascii="Times New Roman" w:eastAsia="Times New Roman" w:hAnsi="Times New Roman" w:hint="default"/>
        <w:sz w:val="24"/>
        <w:szCs w:val="24"/>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6" w15:restartNumberingAfterBreak="0">
    <w:nsid w:val="0ADC425E"/>
    <w:multiLevelType w:val="hybridMultilevel"/>
    <w:tmpl w:val="8252EE94"/>
    <w:lvl w:ilvl="0" w:tplc="271CE0F6">
      <w:start w:val="1"/>
      <w:numFmt w:val="decimal"/>
      <w:lvlText w:val="%1)"/>
      <w:lvlJc w:val="left"/>
      <w:pPr>
        <w:ind w:left="110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FF6EAE94">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E8000FF2">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1F1A7046">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CBB69070">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8C06416C">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319C82F0">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A3C66D6">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7567B92">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7" w15:restartNumberingAfterBreak="0">
    <w:nsid w:val="0AFC16EB"/>
    <w:multiLevelType w:val="multilevel"/>
    <w:tmpl w:val="EF82DB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BB43A1B"/>
    <w:multiLevelType w:val="hybridMultilevel"/>
    <w:tmpl w:val="A3EE9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08C10AB"/>
    <w:multiLevelType w:val="hybridMultilevel"/>
    <w:tmpl w:val="2C5AE82C"/>
    <w:lvl w:ilvl="0" w:tplc="608EA134">
      <w:start w:val="1"/>
      <w:numFmt w:val="bullet"/>
      <w:lvlText w:val="–"/>
      <w:lvlJc w:val="left"/>
      <w:pPr>
        <w:ind w:left="1080" w:hanging="360"/>
      </w:pPr>
      <w:rPr>
        <w:rFonts w:ascii="Times New Roman" w:eastAsia="Times New Roman" w:hAnsi="Times New Roman" w:hint="default"/>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44256A3"/>
    <w:multiLevelType w:val="multilevel"/>
    <w:tmpl w:val="03EE18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7308CF"/>
    <w:multiLevelType w:val="hybridMultilevel"/>
    <w:tmpl w:val="F31E5B8E"/>
    <w:lvl w:ilvl="0" w:tplc="15B629BA">
      <w:start w:val="1"/>
      <w:numFmt w:val="bullet"/>
      <w:suff w:val="space"/>
      <w:lvlText w:val="–"/>
      <w:lvlJc w:val="left"/>
      <w:pPr>
        <w:ind w:left="0" w:firstLine="425"/>
      </w:pPr>
      <w:rPr>
        <w:rFonts w:ascii="Times New Roman" w:eastAsia="Times New Roman" w:hAnsi="Times New Roman" w:cs="Times New Roman" w:hint="default"/>
        <w:sz w:val="24"/>
        <w:szCs w:val="24"/>
      </w:rPr>
    </w:lvl>
    <w:lvl w:ilvl="1" w:tplc="306ADBDE" w:tentative="1">
      <w:start w:val="1"/>
      <w:numFmt w:val="bullet"/>
      <w:lvlText w:val="o"/>
      <w:lvlJc w:val="left"/>
      <w:pPr>
        <w:ind w:left="1865" w:hanging="360"/>
      </w:pPr>
      <w:rPr>
        <w:rFonts w:ascii="Courier New" w:hAnsi="Courier New" w:cs="Courier New" w:hint="default"/>
      </w:rPr>
    </w:lvl>
    <w:lvl w:ilvl="2" w:tplc="691CEFE4" w:tentative="1">
      <w:start w:val="1"/>
      <w:numFmt w:val="bullet"/>
      <w:lvlText w:val=""/>
      <w:lvlJc w:val="left"/>
      <w:pPr>
        <w:ind w:left="2585" w:hanging="360"/>
      </w:pPr>
      <w:rPr>
        <w:rFonts w:ascii="Wingdings" w:hAnsi="Wingdings" w:hint="default"/>
      </w:rPr>
    </w:lvl>
    <w:lvl w:ilvl="3" w:tplc="9566D46C" w:tentative="1">
      <w:start w:val="1"/>
      <w:numFmt w:val="bullet"/>
      <w:lvlText w:val=""/>
      <w:lvlJc w:val="left"/>
      <w:pPr>
        <w:ind w:left="3305" w:hanging="360"/>
      </w:pPr>
      <w:rPr>
        <w:rFonts w:ascii="Symbol" w:hAnsi="Symbol" w:hint="default"/>
      </w:rPr>
    </w:lvl>
    <w:lvl w:ilvl="4" w:tplc="B9822B6C" w:tentative="1">
      <w:start w:val="1"/>
      <w:numFmt w:val="bullet"/>
      <w:lvlText w:val="o"/>
      <w:lvlJc w:val="left"/>
      <w:pPr>
        <w:ind w:left="4025" w:hanging="360"/>
      </w:pPr>
      <w:rPr>
        <w:rFonts w:ascii="Courier New" w:hAnsi="Courier New" w:cs="Courier New" w:hint="default"/>
      </w:rPr>
    </w:lvl>
    <w:lvl w:ilvl="5" w:tplc="2C32EAD6" w:tentative="1">
      <w:start w:val="1"/>
      <w:numFmt w:val="bullet"/>
      <w:lvlText w:val=""/>
      <w:lvlJc w:val="left"/>
      <w:pPr>
        <w:ind w:left="4745" w:hanging="360"/>
      </w:pPr>
      <w:rPr>
        <w:rFonts w:ascii="Wingdings" w:hAnsi="Wingdings" w:hint="default"/>
      </w:rPr>
    </w:lvl>
    <w:lvl w:ilvl="6" w:tplc="C7D01F24" w:tentative="1">
      <w:start w:val="1"/>
      <w:numFmt w:val="bullet"/>
      <w:lvlText w:val=""/>
      <w:lvlJc w:val="left"/>
      <w:pPr>
        <w:ind w:left="5465" w:hanging="360"/>
      </w:pPr>
      <w:rPr>
        <w:rFonts w:ascii="Symbol" w:hAnsi="Symbol" w:hint="default"/>
      </w:rPr>
    </w:lvl>
    <w:lvl w:ilvl="7" w:tplc="EEA6EAFC" w:tentative="1">
      <w:start w:val="1"/>
      <w:numFmt w:val="bullet"/>
      <w:lvlText w:val="o"/>
      <w:lvlJc w:val="left"/>
      <w:pPr>
        <w:ind w:left="6185" w:hanging="360"/>
      </w:pPr>
      <w:rPr>
        <w:rFonts w:ascii="Courier New" w:hAnsi="Courier New" w:cs="Courier New" w:hint="default"/>
      </w:rPr>
    </w:lvl>
    <w:lvl w:ilvl="8" w:tplc="7EFE3370" w:tentative="1">
      <w:start w:val="1"/>
      <w:numFmt w:val="bullet"/>
      <w:lvlText w:val=""/>
      <w:lvlJc w:val="left"/>
      <w:pPr>
        <w:ind w:left="6905" w:hanging="360"/>
      </w:pPr>
      <w:rPr>
        <w:rFonts w:ascii="Wingdings" w:hAnsi="Wingdings" w:hint="default"/>
      </w:rPr>
    </w:lvl>
  </w:abstractNum>
  <w:abstractNum w:abstractNumId="12" w15:restartNumberingAfterBreak="0">
    <w:nsid w:val="1C6E4DB3"/>
    <w:multiLevelType w:val="hybridMultilevel"/>
    <w:tmpl w:val="27A44D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1CF813C1"/>
    <w:multiLevelType w:val="hybridMultilevel"/>
    <w:tmpl w:val="F1B087D4"/>
    <w:lvl w:ilvl="0" w:tplc="659EBE70">
      <w:start w:val="1"/>
      <w:numFmt w:val="decimal"/>
      <w:lvlText w:val="%1."/>
      <w:lvlJc w:val="left"/>
      <w:pPr>
        <w:ind w:left="0" w:firstLine="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D46A0F"/>
    <w:multiLevelType w:val="hybridMultilevel"/>
    <w:tmpl w:val="2612D8C0"/>
    <w:lvl w:ilvl="0" w:tplc="CDB6422C">
      <w:start w:val="1"/>
      <w:numFmt w:val="decimal"/>
      <w:suff w:val="space"/>
      <w:lvlText w:val="%1."/>
      <w:lvlJc w:val="left"/>
      <w:pPr>
        <w:ind w:left="0" w:firstLine="425"/>
      </w:pPr>
      <w:rPr>
        <w:rFonts w:hint="default"/>
      </w:rPr>
    </w:lvl>
    <w:lvl w:ilvl="1" w:tplc="16CA830C">
      <w:numFmt w:val="decimal"/>
      <w:lvlText w:val=""/>
      <w:lvlJc w:val="left"/>
    </w:lvl>
    <w:lvl w:ilvl="2" w:tplc="C47A0134">
      <w:numFmt w:val="decimal"/>
      <w:lvlText w:val=""/>
      <w:lvlJc w:val="left"/>
    </w:lvl>
    <w:lvl w:ilvl="3" w:tplc="6860BC74">
      <w:numFmt w:val="decimal"/>
      <w:lvlText w:val=""/>
      <w:lvlJc w:val="left"/>
    </w:lvl>
    <w:lvl w:ilvl="4" w:tplc="374490AC">
      <w:numFmt w:val="decimal"/>
      <w:lvlText w:val=""/>
      <w:lvlJc w:val="left"/>
    </w:lvl>
    <w:lvl w:ilvl="5" w:tplc="8D4E5BBC">
      <w:numFmt w:val="decimal"/>
      <w:lvlText w:val=""/>
      <w:lvlJc w:val="left"/>
    </w:lvl>
    <w:lvl w:ilvl="6" w:tplc="C6A40B2E">
      <w:numFmt w:val="decimal"/>
      <w:lvlText w:val=""/>
      <w:lvlJc w:val="left"/>
    </w:lvl>
    <w:lvl w:ilvl="7" w:tplc="254AD45C">
      <w:numFmt w:val="decimal"/>
      <w:lvlText w:val=""/>
      <w:lvlJc w:val="left"/>
    </w:lvl>
    <w:lvl w:ilvl="8" w:tplc="59A0AF72">
      <w:numFmt w:val="decimal"/>
      <w:lvlText w:val=""/>
      <w:lvlJc w:val="left"/>
    </w:lvl>
  </w:abstractNum>
  <w:abstractNum w:abstractNumId="15" w15:restartNumberingAfterBreak="0">
    <w:nsid w:val="2DF670BF"/>
    <w:multiLevelType w:val="hybridMultilevel"/>
    <w:tmpl w:val="2326F4CA"/>
    <w:lvl w:ilvl="0" w:tplc="40600FE0">
      <w:start w:val="1"/>
      <w:numFmt w:val="bullet"/>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0625807"/>
    <w:multiLevelType w:val="hybridMultilevel"/>
    <w:tmpl w:val="3FB08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50E06AA"/>
    <w:multiLevelType w:val="multilevel"/>
    <w:tmpl w:val="BC72FB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7CC5DF0"/>
    <w:multiLevelType w:val="hybridMultilevel"/>
    <w:tmpl w:val="FBD495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44A95938"/>
    <w:multiLevelType w:val="hybridMultilevel"/>
    <w:tmpl w:val="FB0EC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2601BB"/>
    <w:multiLevelType w:val="hybridMultilevel"/>
    <w:tmpl w:val="D4DEE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9C0024A"/>
    <w:multiLevelType w:val="multilevel"/>
    <w:tmpl w:val="E96C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AD462B7"/>
    <w:multiLevelType w:val="hybridMultilevel"/>
    <w:tmpl w:val="C15A4CBE"/>
    <w:styleLink w:val="11"/>
    <w:lvl w:ilvl="0" w:tplc="746A8B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2EE3059"/>
    <w:multiLevelType w:val="hybridMultilevel"/>
    <w:tmpl w:val="E92E3EEE"/>
    <w:lvl w:ilvl="0" w:tplc="04190011">
      <w:start w:val="1"/>
      <w:numFmt w:val="bullet"/>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30076D2"/>
    <w:multiLevelType w:val="hybridMultilevel"/>
    <w:tmpl w:val="00FC4392"/>
    <w:lvl w:ilvl="0" w:tplc="52FE741A">
      <w:start w:val="1"/>
      <w:numFmt w:val="russianLower"/>
      <w:pStyle w:val="a"/>
      <w:lvlText w:val="%1)"/>
      <w:lvlJc w:val="left"/>
      <w:pPr>
        <w:tabs>
          <w:tab w:val="num" w:pos="851"/>
        </w:tabs>
        <w:ind w:left="0" w:firstLine="1004"/>
      </w:pPr>
      <w:rPr>
        <w:rFonts w:ascii="Times New Roman" w:hAnsi="Times New Roman" w:hint="default"/>
        <w:spacing w:val="0"/>
        <w:w w:val="100"/>
        <w:position w:val="0"/>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15:restartNumberingAfterBreak="0">
    <w:nsid w:val="57051ED9"/>
    <w:multiLevelType w:val="hybridMultilevel"/>
    <w:tmpl w:val="4C92FB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D70D59"/>
    <w:multiLevelType w:val="hybridMultilevel"/>
    <w:tmpl w:val="E2C8BB50"/>
    <w:lvl w:ilvl="0" w:tplc="9D9CE2AC">
      <w:start w:val="1"/>
      <w:numFmt w:val="decimal"/>
      <w:pStyle w:val="a0"/>
      <w:lvlText w:val="Таблица %1."/>
      <w:lvlJc w:val="center"/>
      <w:pPr>
        <w:ind w:left="2160" w:hanging="360"/>
      </w:pPr>
      <w:rPr>
        <w:rFonts w:hint="default"/>
        <w:kern w:val="2"/>
        <w:position w:val="0"/>
        <w:sz w:val="26"/>
        <w:szCs w:val="26"/>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27" w15:restartNumberingAfterBreak="0">
    <w:nsid w:val="582B1F94"/>
    <w:multiLevelType w:val="multilevel"/>
    <w:tmpl w:val="A37EB4F2"/>
    <w:styleLink w:val="1"/>
    <w:lvl w:ilvl="0">
      <w:start w:val="1"/>
      <w:numFmt w:val="decimal"/>
      <w:pStyle w:val="10"/>
      <w:suff w:val="space"/>
      <w:lvlText w:val="%1."/>
      <w:lvlJc w:val="left"/>
      <w:pPr>
        <w:ind w:left="144" w:firstLine="0"/>
      </w:pPr>
      <w:rPr>
        <w:rFonts w:hint="default"/>
      </w:rPr>
    </w:lvl>
    <w:lvl w:ilvl="1">
      <w:start w:val="1"/>
      <w:numFmt w:val="decimal"/>
      <w:pStyle w:val="110"/>
      <w:suff w:val="space"/>
      <w:lvlText w:val="%1.%2."/>
      <w:lvlJc w:val="left"/>
      <w:pPr>
        <w:ind w:left="284" w:firstLine="0"/>
      </w:pPr>
      <w:rPr>
        <w:rFonts w:hint="default"/>
      </w:rPr>
    </w:lvl>
    <w:lvl w:ilvl="2">
      <w:start w:val="1"/>
      <w:numFmt w:val="decimal"/>
      <w:pStyle w:val="111"/>
      <w:suff w:val="space"/>
      <w:lvlText w:val="%1.%2.%3."/>
      <w:lvlJc w:val="left"/>
      <w:pPr>
        <w:ind w:left="144" w:firstLine="0"/>
      </w:pPr>
      <w:rPr>
        <w:rFonts w:hint="default"/>
      </w:rPr>
    </w:lvl>
    <w:lvl w:ilvl="3">
      <w:start w:val="1"/>
      <w:numFmt w:val="decimal"/>
      <w:pStyle w:val="a1"/>
      <w:suff w:val="space"/>
      <w:lvlText w:val="%1.%2.%3.%4"/>
      <w:lvlJc w:val="left"/>
      <w:pPr>
        <w:ind w:left="144" w:firstLine="0"/>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28" w15:restartNumberingAfterBreak="0">
    <w:nsid w:val="593A5CAF"/>
    <w:multiLevelType w:val="hybridMultilevel"/>
    <w:tmpl w:val="C8722FB6"/>
    <w:lvl w:ilvl="0" w:tplc="BF8863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94F7362"/>
    <w:multiLevelType w:val="hybridMultilevel"/>
    <w:tmpl w:val="91DAF9F6"/>
    <w:lvl w:ilvl="0" w:tplc="608EA134">
      <w:start w:val="1"/>
      <w:numFmt w:val="bullet"/>
      <w:lvlText w:val="–"/>
      <w:lvlJc w:val="left"/>
      <w:pPr>
        <w:ind w:left="1080" w:hanging="360"/>
      </w:pPr>
      <w:rPr>
        <w:rFonts w:ascii="Times New Roman" w:eastAsia="Times New Roman" w:hAnsi="Times New Roman" w:hint="default"/>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59920B1D"/>
    <w:multiLevelType w:val="hybridMultilevel"/>
    <w:tmpl w:val="07825B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9E56589"/>
    <w:multiLevelType w:val="hybridMultilevel"/>
    <w:tmpl w:val="FCACE6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5A303A11"/>
    <w:multiLevelType w:val="hybridMultilevel"/>
    <w:tmpl w:val="96B883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DF83CFC"/>
    <w:multiLevelType w:val="hybridMultilevel"/>
    <w:tmpl w:val="7F6828AE"/>
    <w:lvl w:ilvl="0" w:tplc="08088AF2">
      <w:start w:val="1"/>
      <w:numFmt w:val="bullet"/>
      <w:lvlText w:val=""/>
      <w:lvlJc w:val="left"/>
      <w:pPr>
        <w:ind w:left="0" w:firstLine="425"/>
      </w:pPr>
      <w:rPr>
        <w:rFonts w:ascii="Symbol" w:hAnsi="Symbol" w:hint="default"/>
      </w:rPr>
    </w:lvl>
    <w:lvl w:ilvl="1" w:tplc="F1E45D24" w:tentative="1">
      <w:start w:val="1"/>
      <w:numFmt w:val="bullet"/>
      <w:lvlText w:val="o"/>
      <w:lvlJc w:val="left"/>
      <w:pPr>
        <w:ind w:left="1440" w:hanging="360"/>
      </w:pPr>
      <w:rPr>
        <w:rFonts w:ascii="Courier New" w:hAnsi="Courier New" w:cs="Courier New" w:hint="default"/>
      </w:rPr>
    </w:lvl>
    <w:lvl w:ilvl="2" w:tplc="CB669DE0" w:tentative="1">
      <w:start w:val="1"/>
      <w:numFmt w:val="bullet"/>
      <w:lvlText w:val=""/>
      <w:lvlJc w:val="left"/>
      <w:pPr>
        <w:ind w:left="2160" w:hanging="360"/>
      </w:pPr>
      <w:rPr>
        <w:rFonts w:ascii="Wingdings" w:hAnsi="Wingdings" w:hint="default"/>
      </w:rPr>
    </w:lvl>
    <w:lvl w:ilvl="3" w:tplc="4BF2E468" w:tentative="1">
      <w:start w:val="1"/>
      <w:numFmt w:val="bullet"/>
      <w:lvlText w:val=""/>
      <w:lvlJc w:val="left"/>
      <w:pPr>
        <w:ind w:left="2880" w:hanging="360"/>
      </w:pPr>
      <w:rPr>
        <w:rFonts w:ascii="Symbol" w:hAnsi="Symbol" w:hint="default"/>
      </w:rPr>
    </w:lvl>
    <w:lvl w:ilvl="4" w:tplc="26A6201C" w:tentative="1">
      <w:start w:val="1"/>
      <w:numFmt w:val="bullet"/>
      <w:lvlText w:val="o"/>
      <w:lvlJc w:val="left"/>
      <w:pPr>
        <w:ind w:left="3600" w:hanging="360"/>
      </w:pPr>
      <w:rPr>
        <w:rFonts w:ascii="Courier New" w:hAnsi="Courier New" w:cs="Courier New" w:hint="default"/>
      </w:rPr>
    </w:lvl>
    <w:lvl w:ilvl="5" w:tplc="23306782" w:tentative="1">
      <w:start w:val="1"/>
      <w:numFmt w:val="bullet"/>
      <w:lvlText w:val=""/>
      <w:lvlJc w:val="left"/>
      <w:pPr>
        <w:ind w:left="4320" w:hanging="360"/>
      </w:pPr>
      <w:rPr>
        <w:rFonts w:ascii="Wingdings" w:hAnsi="Wingdings" w:hint="default"/>
      </w:rPr>
    </w:lvl>
    <w:lvl w:ilvl="6" w:tplc="45F2BB5E" w:tentative="1">
      <w:start w:val="1"/>
      <w:numFmt w:val="bullet"/>
      <w:lvlText w:val=""/>
      <w:lvlJc w:val="left"/>
      <w:pPr>
        <w:ind w:left="5040" w:hanging="360"/>
      </w:pPr>
      <w:rPr>
        <w:rFonts w:ascii="Symbol" w:hAnsi="Symbol" w:hint="default"/>
      </w:rPr>
    </w:lvl>
    <w:lvl w:ilvl="7" w:tplc="B016D5C8" w:tentative="1">
      <w:start w:val="1"/>
      <w:numFmt w:val="bullet"/>
      <w:lvlText w:val="o"/>
      <w:lvlJc w:val="left"/>
      <w:pPr>
        <w:ind w:left="5760" w:hanging="360"/>
      </w:pPr>
      <w:rPr>
        <w:rFonts w:ascii="Courier New" w:hAnsi="Courier New" w:cs="Courier New" w:hint="default"/>
      </w:rPr>
    </w:lvl>
    <w:lvl w:ilvl="8" w:tplc="EE860FDC" w:tentative="1">
      <w:start w:val="1"/>
      <w:numFmt w:val="bullet"/>
      <w:lvlText w:val=""/>
      <w:lvlJc w:val="left"/>
      <w:pPr>
        <w:ind w:left="6480" w:hanging="360"/>
      </w:pPr>
      <w:rPr>
        <w:rFonts w:ascii="Wingdings" w:hAnsi="Wingdings" w:hint="default"/>
      </w:rPr>
    </w:lvl>
  </w:abstractNum>
  <w:abstractNum w:abstractNumId="34" w15:restartNumberingAfterBreak="0">
    <w:nsid w:val="5FA16E11"/>
    <w:multiLevelType w:val="multilevel"/>
    <w:tmpl w:val="8968FC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0852802"/>
    <w:multiLevelType w:val="hybridMultilevel"/>
    <w:tmpl w:val="911663A6"/>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34B70F8"/>
    <w:multiLevelType w:val="hybridMultilevel"/>
    <w:tmpl w:val="97AC4C12"/>
    <w:lvl w:ilvl="0" w:tplc="819499B2">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7" w15:restartNumberingAfterBreak="0">
    <w:nsid w:val="64387294"/>
    <w:multiLevelType w:val="hybridMultilevel"/>
    <w:tmpl w:val="E75C4680"/>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4D16809"/>
    <w:multiLevelType w:val="hybridMultilevel"/>
    <w:tmpl w:val="0326113E"/>
    <w:lvl w:ilvl="0" w:tplc="C6C04FF6">
      <w:start w:val="1"/>
      <w:numFmt w:val="decimal"/>
      <w:suff w:val="space"/>
      <w:lvlText w:val="%1)"/>
      <w:lvlJc w:val="left"/>
      <w:pPr>
        <w:ind w:left="0" w:firstLine="425"/>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9" w15:restartNumberingAfterBreak="0">
    <w:nsid w:val="699541BB"/>
    <w:multiLevelType w:val="hybridMultilevel"/>
    <w:tmpl w:val="1EFAB7D6"/>
    <w:lvl w:ilvl="0" w:tplc="04190001">
      <w:start w:val="1"/>
      <w:numFmt w:val="decimal"/>
      <w:pStyle w:val="a2"/>
      <w:lvlText w:val="Рисунок %1."/>
      <w:lvlJc w:val="center"/>
      <w:pPr>
        <w:ind w:left="360" w:hanging="360"/>
      </w:pPr>
      <w:rPr>
        <w:rFonts w:hint="default"/>
      </w:rPr>
    </w:lvl>
    <w:lvl w:ilvl="1" w:tplc="5F1E5B2E"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0" w15:restartNumberingAfterBreak="0">
    <w:nsid w:val="6CB06DBB"/>
    <w:multiLevelType w:val="multilevel"/>
    <w:tmpl w:val="AD2C2412"/>
    <w:lvl w:ilvl="0">
      <w:start w:val="1"/>
      <w:numFmt w:val="decimal"/>
      <w:lvlText w:val="%1"/>
      <w:lvlJc w:val="left"/>
      <w:pPr>
        <w:ind w:left="0" w:firstLine="425"/>
      </w:pPr>
      <w:rPr>
        <w:rFonts w:hint="default"/>
      </w:rPr>
    </w:lvl>
    <w:lvl w:ilvl="1">
      <w:start w:val="1"/>
      <w:numFmt w:val="decimal"/>
      <w:suff w:val="space"/>
      <w:lvlText w:val="%1.%2"/>
      <w:lvlJc w:val="left"/>
      <w:pPr>
        <w:ind w:left="0" w:firstLine="425"/>
      </w:pPr>
      <w:rPr>
        <w:rFonts w:hint="default"/>
      </w:rPr>
    </w:lvl>
    <w:lvl w:ilvl="2">
      <w:start w:val="1"/>
      <w:numFmt w:val="decimal"/>
      <w:suff w:val="space"/>
      <w:lvlText w:val="%1.%2.%3"/>
      <w:lvlJc w:val="left"/>
      <w:pPr>
        <w:ind w:left="0" w:firstLine="425"/>
      </w:pPr>
      <w:rPr>
        <w:rFonts w:hint="default"/>
      </w:rPr>
    </w:lvl>
    <w:lvl w:ilvl="3">
      <w:start w:val="1"/>
      <w:numFmt w:val="decimal"/>
      <w:lvlText w:val="%1.%2.%3.%4"/>
      <w:lvlJc w:val="left"/>
      <w:pPr>
        <w:ind w:left="0" w:firstLine="425"/>
      </w:pPr>
      <w:rPr>
        <w:rFonts w:hint="default"/>
      </w:rPr>
    </w:lvl>
    <w:lvl w:ilvl="4">
      <w:start w:val="1"/>
      <w:numFmt w:val="decimal"/>
      <w:lvlText w:val="%1.%2.%3.%4.%5"/>
      <w:lvlJc w:val="left"/>
      <w:pPr>
        <w:ind w:left="0" w:firstLine="425"/>
      </w:pPr>
      <w:rPr>
        <w:rFonts w:hint="default"/>
      </w:rPr>
    </w:lvl>
    <w:lvl w:ilvl="5">
      <w:start w:val="1"/>
      <w:numFmt w:val="decimal"/>
      <w:lvlText w:val="%1.%2.%3.%4.%5.%6"/>
      <w:lvlJc w:val="left"/>
      <w:pPr>
        <w:ind w:left="0" w:firstLine="425"/>
      </w:pPr>
      <w:rPr>
        <w:rFonts w:hint="default"/>
      </w:rPr>
    </w:lvl>
    <w:lvl w:ilvl="6">
      <w:start w:val="1"/>
      <w:numFmt w:val="decimal"/>
      <w:lvlText w:val="%1.%2.%3.%4.%5.%6.%7"/>
      <w:lvlJc w:val="left"/>
      <w:pPr>
        <w:ind w:left="0" w:firstLine="425"/>
      </w:pPr>
      <w:rPr>
        <w:rFonts w:hint="default"/>
      </w:rPr>
    </w:lvl>
    <w:lvl w:ilvl="7">
      <w:start w:val="1"/>
      <w:numFmt w:val="decimal"/>
      <w:lvlText w:val="%1.%2.%3.%4.%5.%6.%7.%8"/>
      <w:lvlJc w:val="left"/>
      <w:pPr>
        <w:ind w:left="0" w:firstLine="425"/>
      </w:pPr>
      <w:rPr>
        <w:rFonts w:hint="default"/>
      </w:rPr>
    </w:lvl>
    <w:lvl w:ilvl="8">
      <w:start w:val="1"/>
      <w:numFmt w:val="decimal"/>
      <w:lvlText w:val="%1.%2.%3.%4.%5.%6.%7.%8.%9"/>
      <w:lvlJc w:val="left"/>
      <w:pPr>
        <w:ind w:left="0" w:firstLine="425"/>
      </w:pPr>
      <w:rPr>
        <w:rFonts w:hint="default"/>
      </w:rPr>
    </w:lvl>
  </w:abstractNum>
  <w:abstractNum w:abstractNumId="41" w15:restartNumberingAfterBreak="0">
    <w:nsid w:val="75656E0D"/>
    <w:multiLevelType w:val="hybridMultilevel"/>
    <w:tmpl w:val="0016B67C"/>
    <w:lvl w:ilvl="0" w:tplc="AD4CD67E">
      <w:start w:val="1"/>
      <w:numFmt w:val="bullet"/>
      <w:lvlText w:val=""/>
      <w:lvlJc w:val="left"/>
      <w:pPr>
        <w:ind w:left="0" w:firstLine="425"/>
      </w:pPr>
      <w:rPr>
        <w:rFonts w:ascii="Symbol" w:hAnsi="Symbol" w:hint="default"/>
      </w:rPr>
    </w:lvl>
    <w:lvl w:ilvl="1" w:tplc="04190019">
      <w:numFmt w:val="bullet"/>
      <w:lvlText w:val="•"/>
      <w:lvlJc w:val="left"/>
      <w:pPr>
        <w:ind w:left="1695" w:hanging="615"/>
      </w:pPr>
      <w:rPr>
        <w:rFonts w:ascii="Times New Roman" w:eastAsia="Times New Roman" w:hAnsi="Times New Roman" w:cs="Times New Roman"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2" w15:restartNumberingAfterBreak="0">
    <w:nsid w:val="758D7ED8"/>
    <w:multiLevelType w:val="hybridMultilevel"/>
    <w:tmpl w:val="0234EFA2"/>
    <w:lvl w:ilvl="0" w:tplc="51602294">
      <w:start w:val="1"/>
      <w:numFmt w:val="bullet"/>
      <w:pStyle w:val="a3"/>
      <w:lvlText w:val="-"/>
      <w:lvlJc w:val="left"/>
      <w:pPr>
        <w:ind w:left="1426" w:hanging="360"/>
      </w:pPr>
      <w:rPr>
        <w:rFonts w:ascii="Times New Roman" w:eastAsia="Times New Roman" w:hAnsi="Times New Roman" w:cs="Times New Roman" w:hint="default"/>
      </w:rPr>
    </w:lvl>
    <w:lvl w:ilvl="1" w:tplc="6AA0DC76">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43" w15:restartNumberingAfterBreak="0">
    <w:nsid w:val="7FA0662C"/>
    <w:multiLevelType w:val="hybridMultilevel"/>
    <w:tmpl w:val="0BF285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0"/>
  </w:num>
  <w:num w:numId="3">
    <w:abstractNumId w:val="26"/>
  </w:num>
  <w:num w:numId="4">
    <w:abstractNumId w:val="42"/>
  </w:num>
  <w:num w:numId="5">
    <w:abstractNumId w:val="39"/>
  </w:num>
  <w:num w:numId="6">
    <w:abstractNumId w:val="24"/>
  </w:num>
  <w:num w:numId="7">
    <w:abstractNumId w:val="22"/>
  </w:num>
  <w:num w:numId="8">
    <w:abstractNumId w:val="3"/>
  </w:num>
  <w:num w:numId="9">
    <w:abstractNumId w:val="33"/>
  </w:num>
  <w:num w:numId="10">
    <w:abstractNumId w:val="15"/>
  </w:num>
  <w:num w:numId="11">
    <w:abstractNumId w:val="41"/>
  </w:num>
  <w:num w:numId="12">
    <w:abstractNumId w:val="23"/>
  </w:num>
  <w:num w:numId="13">
    <w:abstractNumId w:val="1"/>
  </w:num>
  <w:num w:numId="14">
    <w:abstractNumId w:val="36"/>
  </w:num>
  <w:num w:numId="15">
    <w:abstractNumId w:val="11"/>
  </w:num>
  <w:num w:numId="16">
    <w:abstractNumId w:val="13"/>
  </w:num>
  <w:num w:numId="17">
    <w:abstractNumId w:val="19"/>
  </w:num>
  <w:num w:numId="18">
    <w:abstractNumId w:val="38"/>
  </w:num>
  <w:num w:numId="19">
    <w:abstractNumId w:val="40"/>
  </w:num>
  <w:num w:numId="20">
    <w:abstractNumId w:val="14"/>
  </w:num>
  <w:num w:numId="21">
    <w:abstractNumId w:val="20"/>
  </w:num>
  <w:num w:numId="22">
    <w:abstractNumId w:val="10"/>
  </w:num>
  <w:num w:numId="23">
    <w:abstractNumId w:val="18"/>
  </w:num>
  <w:num w:numId="24">
    <w:abstractNumId w:val="32"/>
  </w:num>
  <w:num w:numId="25">
    <w:abstractNumId w:val="31"/>
  </w:num>
  <w:num w:numId="26">
    <w:abstractNumId w:val="12"/>
  </w:num>
  <w:num w:numId="27">
    <w:abstractNumId w:val="30"/>
  </w:num>
  <w:num w:numId="28">
    <w:abstractNumId w:val="43"/>
  </w:num>
  <w:num w:numId="29">
    <w:abstractNumId w:val="28"/>
  </w:num>
  <w:num w:numId="30">
    <w:abstractNumId w:val="9"/>
  </w:num>
  <w:num w:numId="31">
    <w:abstractNumId w:val="35"/>
  </w:num>
  <w:num w:numId="32">
    <w:abstractNumId w:val="4"/>
  </w:num>
  <w:num w:numId="33">
    <w:abstractNumId w:val="37"/>
  </w:num>
  <w:num w:numId="34">
    <w:abstractNumId w:val="5"/>
  </w:num>
  <w:num w:numId="35">
    <w:abstractNumId w:val="29"/>
  </w:num>
  <w:num w:numId="36">
    <w:abstractNumId w:val="21"/>
  </w:num>
  <w:num w:numId="37">
    <w:abstractNumId w:val="34"/>
  </w:num>
  <w:num w:numId="38">
    <w:abstractNumId w:val="17"/>
  </w:num>
  <w:num w:numId="39">
    <w:abstractNumId w:val="7"/>
  </w:num>
  <w:num w:numId="40">
    <w:abstractNumId w:val="8"/>
  </w:num>
  <w:num w:numId="41">
    <w:abstractNumId w:val="16"/>
  </w:num>
  <w:num w:numId="42">
    <w:abstractNumId w:val="25"/>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E65"/>
    <w:rsid w:val="00001F1B"/>
    <w:rsid w:val="000022B1"/>
    <w:rsid w:val="00002EB1"/>
    <w:rsid w:val="000031E2"/>
    <w:rsid w:val="00004A30"/>
    <w:rsid w:val="00005674"/>
    <w:rsid w:val="0000628D"/>
    <w:rsid w:val="00006F2A"/>
    <w:rsid w:val="000103B1"/>
    <w:rsid w:val="000108DA"/>
    <w:rsid w:val="0001158E"/>
    <w:rsid w:val="00011DA5"/>
    <w:rsid w:val="00011EDE"/>
    <w:rsid w:val="0001220E"/>
    <w:rsid w:val="00012986"/>
    <w:rsid w:val="00013280"/>
    <w:rsid w:val="00013E73"/>
    <w:rsid w:val="00013E9B"/>
    <w:rsid w:val="000146AA"/>
    <w:rsid w:val="00016D3B"/>
    <w:rsid w:val="0002151B"/>
    <w:rsid w:val="00021B1A"/>
    <w:rsid w:val="000220F1"/>
    <w:rsid w:val="00022C0D"/>
    <w:rsid w:val="00023DEE"/>
    <w:rsid w:val="00024DC8"/>
    <w:rsid w:val="00025324"/>
    <w:rsid w:val="000253ED"/>
    <w:rsid w:val="00026E5B"/>
    <w:rsid w:val="0002720C"/>
    <w:rsid w:val="00027730"/>
    <w:rsid w:val="00027F8D"/>
    <w:rsid w:val="00030342"/>
    <w:rsid w:val="0003088D"/>
    <w:rsid w:val="00031D46"/>
    <w:rsid w:val="0003390C"/>
    <w:rsid w:val="000359F4"/>
    <w:rsid w:val="00035E1F"/>
    <w:rsid w:val="000366E9"/>
    <w:rsid w:val="00037F28"/>
    <w:rsid w:val="00041BC5"/>
    <w:rsid w:val="00042369"/>
    <w:rsid w:val="00047F2C"/>
    <w:rsid w:val="00051956"/>
    <w:rsid w:val="00051AE9"/>
    <w:rsid w:val="00052F4C"/>
    <w:rsid w:val="000534E4"/>
    <w:rsid w:val="00053CDB"/>
    <w:rsid w:val="00053F54"/>
    <w:rsid w:val="00056004"/>
    <w:rsid w:val="000568FB"/>
    <w:rsid w:val="00056B98"/>
    <w:rsid w:val="00057D9B"/>
    <w:rsid w:val="00060672"/>
    <w:rsid w:val="00060B23"/>
    <w:rsid w:val="00061B3E"/>
    <w:rsid w:val="00061BD7"/>
    <w:rsid w:val="000628A9"/>
    <w:rsid w:val="000629C1"/>
    <w:rsid w:val="00062ABC"/>
    <w:rsid w:val="00063379"/>
    <w:rsid w:val="00063ECD"/>
    <w:rsid w:val="00064591"/>
    <w:rsid w:val="00064AD5"/>
    <w:rsid w:val="000651A7"/>
    <w:rsid w:val="000668C2"/>
    <w:rsid w:val="000669E4"/>
    <w:rsid w:val="00067B66"/>
    <w:rsid w:val="00067CD8"/>
    <w:rsid w:val="000714A2"/>
    <w:rsid w:val="00071D42"/>
    <w:rsid w:val="00071EE1"/>
    <w:rsid w:val="0007251C"/>
    <w:rsid w:val="00072F7C"/>
    <w:rsid w:val="00076E75"/>
    <w:rsid w:val="00080A17"/>
    <w:rsid w:val="000822D1"/>
    <w:rsid w:val="000827BA"/>
    <w:rsid w:val="00082D90"/>
    <w:rsid w:val="000834C2"/>
    <w:rsid w:val="00083677"/>
    <w:rsid w:val="00083BA5"/>
    <w:rsid w:val="000856EB"/>
    <w:rsid w:val="0008707D"/>
    <w:rsid w:val="000870FD"/>
    <w:rsid w:val="0008781C"/>
    <w:rsid w:val="00087DF3"/>
    <w:rsid w:val="00091649"/>
    <w:rsid w:val="000917AA"/>
    <w:rsid w:val="0009180D"/>
    <w:rsid w:val="00092591"/>
    <w:rsid w:val="0009471A"/>
    <w:rsid w:val="0009494D"/>
    <w:rsid w:val="00094B95"/>
    <w:rsid w:val="00094F77"/>
    <w:rsid w:val="00095176"/>
    <w:rsid w:val="000959EC"/>
    <w:rsid w:val="00095D93"/>
    <w:rsid w:val="0009743F"/>
    <w:rsid w:val="00097591"/>
    <w:rsid w:val="000A0392"/>
    <w:rsid w:val="000A060D"/>
    <w:rsid w:val="000A0D50"/>
    <w:rsid w:val="000A1D8E"/>
    <w:rsid w:val="000A2666"/>
    <w:rsid w:val="000A5365"/>
    <w:rsid w:val="000A60CE"/>
    <w:rsid w:val="000A73D4"/>
    <w:rsid w:val="000A7614"/>
    <w:rsid w:val="000A7C26"/>
    <w:rsid w:val="000B0512"/>
    <w:rsid w:val="000B1F79"/>
    <w:rsid w:val="000B25EA"/>
    <w:rsid w:val="000B3998"/>
    <w:rsid w:val="000B3A65"/>
    <w:rsid w:val="000B3E65"/>
    <w:rsid w:val="000B4B63"/>
    <w:rsid w:val="000B63EA"/>
    <w:rsid w:val="000C1B94"/>
    <w:rsid w:val="000C1BDF"/>
    <w:rsid w:val="000C2510"/>
    <w:rsid w:val="000C44CD"/>
    <w:rsid w:val="000C499B"/>
    <w:rsid w:val="000C4D62"/>
    <w:rsid w:val="000C50A9"/>
    <w:rsid w:val="000C68AF"/>
    <w:rsid w:val="000C6B0D"/>
    <w:rsid w:val="000D0737"/>
    <w:rsid w:val="000D1D91"/>
    <w:rsid w:val="000D2667"/>
    <w:rsid w:val="000D2C43"/>
    <w:rsid w:val="000D380C"/>
    <w:rsid w:val="000D496D"/>
    <w:rsid w:val="000D72E7"/>
    <w:rsid w:val="000D746C"/>
    <w:rsid w:val="000E03E6"/>
    <w:rsid w:val="000E1537"/>
    <w:rsid w:val="000E2465"/>
    <w:rsid w:val="000E2FA9"/>
    <w:rsid w:val="000E3444"/>
    <w:rsid w:val="000E4A38"/>
    <w:rsid w:val="000E63F7"/>
    <w:rsid w:val="000E68B4"/>
    <w:rsid w:val="000E731E"/>
    <w:rsid w:val="000E734C"/>
    <w:rsid w:val="000F13FB"/>
    <w:rsid w:val="000F147D"/>
    <w:rsid w:val="000F1A01"/>
    <w:rsid w:val="000F1F03"/>
    <w:rsid w:val="000F214C"/>
    <w:rsid w:val="000F2816"/>
    <w:rsid w:val="000F2F68"/>
    <w:rsid w:val="000F39C7"/>
    <w:rsid w:val="000F459F"/>
    <w:rsid w:val="000F488E"/>
    <w:rsid w:val="000F6DED"/>
    <w:rsid w:val="000F73E0"/>
    <w:rsid w:val="000F7DF5"/>
    <w:rsid w:val="000F7ED5"/>
    <w:rsid w:val="0010138D"/>
    <w:rsid w:val="001016AD"/>
    <w:rsid w:val="001021EB"/>
    <w:rsid w:val="0010232B"/>
    <w:rsid w:val="00102DB2"/>
    <w:rsid w:val="001041B0"/>
    <w:rsid w:val="00105A87"/>
    <w:rsid w:val="00106082"/>
    <w:rsid w:val="0010613C"/>
    <w:rsid w:val="00106783"/>
    <w:rsid w:val="001101C9"/>
    <w:rsid w:val="0011237F"/>
    <w:rsid w:val="00112F86"/>
    <w:rsid w:val="00113A4C"/>
    <w:rsid w:val="00114090"/>
    <w:rsid w:val="00114445"/>
    <w:rsid w:val="00114469"/>
    <w:rsid w:val="00114B83"/>
    <w:rsid w:val="001152B1"/>
    <w:rsid w:val="00116C8F"/>
    <w:rsid w:val="001204B4"/>
    <w:rsid w:val="00120AAB"/>
    <w:rsid w:val="00120D81"/>
    <w:rsid w:val="0012152A"/>
    <w:rsid w:val="00121D44"/>
    <w:rsid w:val="00122119"/>
    <w:rsid w:val="00124D07"/>
    <w:rsid w:val="00125299"/>
    <w:rsid w:val="001253EE"/>
    <w:rsid w:val="0012623E"/>
    <w:rsid w:val="001273F9"/>
    <w:rsid w:val="0013185C"/>
    <w:rsid w:val="00131B96"/>
    <w:rsid w:val="00132B1C"/>
    <w:rsid w:val="00133444"/>
    <w:rsid w:val="001337FB"/>
    <w:rsid w:val="00136969"/>
    <w:rsid w:val="00136E2D"/>
    <w:rsid w:val="00137EE9"/>
    <w:rsid w:val="00141727"/>
    <w:rsid w:val="00141D96"/>
    <w:rsid w:val="00142E6F"/>
    <w:rsid w:val="0014540E"/>
    <w:rsid w:val="00145845"/>
    <w:rsid w:val="00145DE7"/>
    <w:rsid w:val="00146BE9"/>
    <w:rsid w:val="00147D9D"/>
    <w:rsid w:val="00151486"/>
    <w:rsid w:val="001516B2"/>
    <w:rsid w:val="00153D55"/>
    <w:rsid w:val="00155BE9"/>
    <w:rsid w:val="00155D25"/>
    <w:rsid w:val="001573A8"/>
    <w:rsid w:val="00157500"/>
    <w:rsid w:val="00157E5F"/>
    <w:rsid w:val="00160CC1"/>
    <w:rsid w:val="00161898"/>
    <w:rsid w:val="00163135"/>
    <w:rsid w:val="001631D7"/>
    <w:rsid w:val="00163418"/>
    <w:rsid w:val="00163783"/>
    <w:rsid w:val="001637F6"/>
    <w:rsid w:val="001644B4"/>
    <w:rsid w:val="00165268"/>
    <w:rsid w:val="001652E8"/>
    <w:rsid w:val="00166ED6"/>
    <w:rsid w:val="00166FE4"/>
    <w:rsid w:val="001678B8"/>
    <w:rsid w:val="0017187C"/>
    <w:rsid w:val="00171B68"/>
    <w:rsid w:val="00171BD0"/>
    <w:rsid w:val="00172431"/>
    <w:rsid w:val="00173E6F"/>
    <w:rsid w:val="00173FEF"/>
    <w:rsid w:val="001744B7"/>
    <w:rsid w:val="0017450A"/>
    <w:rsid w:val="00176544"/>
    <w:rsid w:val="001765A4"/>
    <w:rsid w:val="00176697"/>
    <w:rsid w:val="0017677F"/>
    <w:rsid w:val="00176CE1"/>
    <w:rsid w:val="00177098"/>
    <w:rsid w:val="00177653"/>
    <w:rsid w:val="00177990"/>
    <w:rsid w:val="00181B4C"/>
    <w:rsid w:val="00182CBC"/>
    <w:rsid w:val="001836A6"/>
    <w:rsid w:val="0018565F"/>
    <w:rsid w:val="00185670"/>
    <w:rsid w:val="00185C62"/>
    <w:rsid w:val="00185D5C"/>
    <w:rsid w:val="0018694D"/>
    <w:rsid w:val="00186FB0"/>
    <w:rsid w:val="001872B2"/>
    <w:rsid w:val="001913AD"/>
    <w:rsid w:val="00191945"/>
    <w:rsid w:val="00192136"/>
    <w:rsid w:val="0019215E"/>
    <w:rsid w:val="00192A4F"/>
    <w:rsid w:val="00193DCF"/>
    <w:rsid w:val="0019437D"/>
    <w:rsid w:val="001963C9"/>
    <w:rsid w:val="001965D5"/>
    <w:rsid w:val="0019671C"/>
    <w:rsid w:val="00197F5E"/>
    <w:rsid w:val="001A14B0"/>
    <w:rsid w:val="001A1A3C"/>
    <w:rsid w:val="001A1F0C"/>
    <w:rsid w:val="001A2048"/>
    <w:rsid w:val="001A330F"/>
    <w:rsid w:val="001A33A3"/>
    <w:rsid w:val="001A7287"/>
    <w:rsid w:val="001B0055"/>
    <w:rsid w:val="001B03F3"/>
    <w:rsid w:val="001B1325"/>
    <w:rsid w:val="001B14BD"/>
    <w:rsid w:val="001B266B"/>
    <w:rsid w:val="001B4FE1"/>
    <w:rsid w:val="001B579B"/>
    <w:rsid w:val="001B6244"/>
    <w:rsid w:val="001B6D66"/>
    <w:rsid w:val="001B7334"/>
    <w:rsid w:val="001C1188"/>
    <w:rsid w:val="001C3DA5"/>
    <w:rsid w:val="001C537A"/>
    <w:rsid w:val="001C6441"/>
    <w:rsid w:val="001C6A3F"/>
    <w:rsid w:val="001C72A7"/>
    <w:rsid w:val="001C739D"/>
    <w:rsid w:val="001C7BAE"/>
    <w:rsid w:val="001C7C7C"/>
    <w:rsid w:val="001D0ED1"/>
    <w:rsid w:val="001D16BF"/>
    <w:rsid w:val="001D2328"/>
    <w:rsid w:val="001D35A1"/>
    <w:rsid w:val="001D411A"/>
    <w:rsid w:val="001D42FC"/>
    <w:rsid w:val="001D510A"/>
    <w:rsid w:val="001D5476"/>
    <w:rsid w:val="001D6339"/>
    <w:rsid w:val="001D6767"/>
    <w:rsid w:val="001D6BA2"/>
    <w:rsid w:val="001D6BD3"/>
    <w:rsid w:val="001D6C61"/>
    <w:rsid w:val="001D709F"/>
    <w:rsid w:val="001D7A57"/>
    <w:rsid w:val="001E1757"/>
    <w:rsid w:val="001E231D"/>
    <w:rsid w:val="001E29AB"/>
    <w:rsid w:val="001E3F97"/>
    <w:rsid w:val="001E4DDB"/>
    <w:rsid w:val="001E6785"/>
    <w:rsid w:val="001E7AB4"/>
    <w:rsid w:val="001F0120"/>
    <w:rsid w:val="001F03D7"/>
    <w:rsid w:val="001F16EC"/>
    <w:rsid w:val="001F22F2"/>
    <w:rsid w:val="001F263D"/>
    <w:rsid w:val="001F423A"/>
    <w:rsid w:val="001F5794"/>
    <w:rsid w:val="001F5FAF"/>
    <w:rsid w:val="001F6385"/>
    <w:rsid w:val="001F768C"/>
    <w:rsid w:val="002007AE"/>
    <w:rsid w:val="00201988"/>
    <w:rsid w:val="002029FD"/>
    <w:rsid w:val="00203E4B"/>
    <w:rsid w:val="00203F4D"/>
    <w:rsid w:val="00204C61"/>
    <w:rsid w:val="00204F39"/>
    <w:rsid w:val="00205610"/>
    <w:rsid w:val="0020561E"/>
    <w:rsid w:val="00207C24"/>
    <w:rsid w:val="0021019E"/>
    <w:rsid w:val="002109EA"/>
    <w:rsid w:val="00211381"/>
    <w:rsid w:val="00211A3D"/>
    <w:rsid w:val="00212684"/>
    <w:rsid w:val="00214ADF"/>
    <w:rsid w:val="002160F0"/>
    <w:rsid w:val="0021663F"/>
    <w:rsid w:val="00216825"/>
    <w:rsid w:val="00217D53"/>
    <w:rsid w:val="00220342"/>
    <w:rsid w:val="002206A9"/>
    <w:rsid w:val="00220FB7"/>
    <w:rsid w:val="002214D6"/>
    <w:rsid w:val="00221D0F"/>
    <w:rsid w:val="0022375A"/>
    <w:rsid w:val="0022376C"/>
    <w:rsid w:val="00223EAD"/>
    <w:rsid w:val="00226ED2"/>
    <w:rsid w:val="00226FEC"/>
    <w:rsid w:val="002310DB"/>
    <w:rsid w:val="002315DE"/>
    <w:rsid w:val="00231B9C"/>
    <w:rsid w:val="0023331C"/>
    <w:rsid w:val="0023370D"/>
    <w:rsid w:val="00233928"/>
    <w:rsid w:val="0023405E"/>
    <w:rsid w:val="00235180"/>
    <w:rsid w:val="002369F5"/>
    <w:rsid w:val="002374E5"/>
    <w:rsid w:val="002431FC"/>
    <w:rsid w:val="00244051"/>
    <w:rsid w:val="002444E0"/>
    <w:rsid w:val="00244AEB"/>
    <w:rsid w:val="0024523A"/>
    <w:rsid w:val="002459ED"/>
    <w:rsid w:val="00245CDD"/>
    <w:rsid w:val="00245D47"/>
    <w:rsid w:val="002460EE"/>
    <w:rsid w:val="00246612"/>
    <w:rsid w:val="00247B1C"/>
    <w:rsid w:val="00247EB4"/>
    <w:rsid w:val="0025004B"/>
    <w:rsid w:val="002504A5"/>
    <w:rsid w:val="00251152"/>
    <w:rsid w:val="0025194E"/>
    <w:rsid w:val="0025200F"/>
    <w:rsid w:val="00252F1B"/>
    <w:rsid w:val="00252FA7"/>
    <w:rsid w:val="002533CB"/>
    <w:rsid w:val="00253EB4"/>
    <w:rsid w:val="002543F7"/>
    <w:rsid w:val="00254CBD"/>
    <w:rsid w:val="0025525C"/>
    <w:rsid w:val="00255292"/>
    <w:rsid w:val="0025593D"/>
    <w:rsid w:val="00255BF8"/>
    <w:rsid w:val="00257A77"/>
    <w:rsid w:val="0026087B"/>
    <w:rsid w:val="00261BCF"/>
    <w:rsid w:val="00262034"/>
    <w:rsid w:val="00262891"/>
    <w:rsid w:val="00263098"/>
    <w:rsid w:val="00266B8E"/>
    <w:rsid w:val="00266E0E"/>
    <w:rsid w:val="00267921"/>
    <w:rsid w:val="00270CB1"/>
    <w:rsid w:val="0027324E"/>
    <w:rsid w:val="002749D6"/>
    <w:rsid w:val="00276014"/>
    <w:rsid w:val="002761C0"/>
    <w:rsid w:val="00277775"/>
    <w:rsid w:val="0028141D"/>
    <w:rsid w:val="0028214E"/>
    <w:rsid w:val="00283051"/>
    <w:rsid w:val="002834AC"/>
    <w:rsid w:val="00283BE0"/>
    <w:rsid w:val="002840C5"/>
    <w:rsid w:val="0028424A"/>
    <w:rsid w:val="002844FA"/>
    <w:rsid w:val="0028487F"/>
    <w:rsid w:val="00284BA3"/>
    <w:rsid w:val="0028778A"/>
    <w:rsid w:val="00290965"/>
    <w:rsid w:val="002909F4"/>
    <w:rsid w:val="002933BE"/>
    <w:rsid w:val="00293921"/>
    <w:rsid w:val="00294789"/>
    <w:rsid w:val="00295ABC"/>
    <w:rsid w:val="0029603E"/>
    <w:rsid w:val="002966CC"/>
    <w:rsid w:val="00297AF3"/>
    <w:rsid w:val="002A07C1"/>
    <w:rsid w:val="002A0BC0"/>
    <w:rsid w:val="002A0DFC"/>
    <w:rsid w:val="002A1299"/>
    <w:rsid w:val="002A4626"/>
    <w:rsid w:val="002A471D"/>
    <w:rsid w:val="002A4780"/>
    <w:rsid w:val="002A507E"/>
    <w:rsid w:val="002A519D"/>
    <w:rsid w:val="002A64AC"/>
    <w:rsid w:val="002A6984"/>
    <w:rsid w:val="002B1648"/>
    <w:rsid w:val="002B1A70"/>
    <w:rsid w:val="002B1F30"/>
    <w:rsid w:val="002B24CC"/>
    <w:rsid w:val="002B2DC1"/>
    <w:rsid w:val="002B47A7"/>
    <w:rsid w:val="002B4E02"/>
    <w:rsid w:val="002B56B5"/>
    <w:rsid w:val="002B669B"/>
    <w:rsid w:val="002B785E"/>
    <w:rsid w:val="002C003F"/>
    <w:rsid w:val="002C0884"/>
    <w:rsid w:val="002C10C6"/>
    <w:rsid w:val="002C257C"/>
    <w:rsid w:val="002C25A2"/>
    <w:rsid w:val="002C291A"/>
    <w:rsid w:val="002C3103"/>
    <w:rsid w:val="002C3CB5"/>
    <w:rsid w:val="002C4225"/>
    <w:rsid w:val="002C531F"/>
    <w:rsid w:val="002C5979"/>
    <w:rsid w:val="002C5A55"/>
    <w:rsid w:val="002C7147"/>
    <w:rsid w:val="002C77CD"/>
    <w:rsid w:val="002D0D30"/>
    <w:rsid w:val="002D0F00"/>
    <w:rsid w:val="002D24A3"/>
    <w:rsid w:val="002D2B1B"/>
    <w:rsid w:val="002D37EE"/>
    <w:rsid w:val="002D42AB"/>
    <w:rsid w:val="002D6F8D"/>
    <w:rsid w:val="002D7646"/>
    <w:rsid w:val="002D7663"/>
    <w:rsid w:val="002E027F"/>
    <w:rsid w:val="002E04B9"/>
    <w:rsid w:val="002E08EA"/>
    <w:rsid w:val="002E11D8"/>
    <w:rsid w:val="002E26B5"/>
    <w:rsid w:val="002E27CD"/>
    <w:rsid w:val="002E4BDC"/>
    <w:rsid w:val="002E54D5"/>
    <w:rsid w:val="002E70D5"/>
    <w:rsid w:val="002E7E16"/>
    <w:rsid w:val="002E7E50"/>
    <w:rsid w:val="002F0BB7"/>
    <w:rsid w:val="002F1804"/>
    <w:rsid w:val="002F32F7"/>
    <w:rsid w:val="002F60F7"/>
    <w:rsid w:val="002F6727"/>
    <w:rsid w:val="002F77E2"/>
    <w:rsid w:val="0030044E"/>
    <w:rsid w:val="00300F66"/>
    <w:rsid w:val="00301A54"/>
    <w:rsid w:val="003026ED"/>
    <w:rsid w:val="00302807"/>
    <w:rsid w:val="00302BF8"/>
    <w:rsid w:val="00306DC3"/>
    <w:rsid w:val="0030725F"/>
    <w:rsid w:val="00310631"/>
    <w:rsid w:val="00311BD1"/>
    <w:rsid w:val="00311D7F"/>
    <w:rsid w:val="00312306"/>
    <w:rsid w:val="00312E68"/>
    <w:rsid w:val="00313415"/>
    <w:rsid w:val="00314BC7"/>
    <w:rsid w:val="003160DE"/>
    <w:rsid w:val="0031619F"/>
    <w:rsid w:val="003166FE"/>
    <w:rsid w:val="00317508"/>
    <w:rsid w:val="003179EC"/>
    <w:rsid w:val="00317D35"/>
    <w:rsid w:val="0032013F"/>
    <w:rsid w:val="0032040C"/>
    <w:rsid w:val="003219D3"/>
    <w:rsid w:val="00321B69"/>
    <w:rsid w:val="0032353A"/>
    <w:rsid w:val="003235C9"/>
    <w:rsid w:val="0032481E"/>
    <w:rsid w:val="00325B83"/>
    <w:rsid w:val="00326D2F"/>
    <w:rsid w:val="00327C80"/>
    <w:rsid w:val="00330143"/>
    <w:rsid w:val="003302DC"/>
    <w:rsid w:val="00330858"/>
    <w:rsid w:val="00330A16"/>
    <w:rsid w:val="00330A5E"/>
    <w:rsid w:val="00332AFD"/>
    <w:rsid w:val="00332E2C"/>
    <w:rsid w:val="00333F44"/>
    <w:rsid w:val="0033555F"/>
    <w:rsid w:val="00335850"/>
    <w:rsid w:val="00335ECB"/>
    <w:rsid w:val="0033663B"/>
    <w:rsid w:val="00337ED8"/>
    <w:rsid w:val="003400A0"/>
    <w:rsid w:val="00340F7D"/>
    <w:rsid w:val="00343CC3"/>
    <w:rsid w:val="00344024"/>
    <w:rsid w:val="003450E8"/>
    <w:rsid w:val="003458CC"/>
    <w:rsid w:val="00347CD4"/>
    <w:rsid w:val="00351D79"/>
    <w:rsid w:val="00354029"/>
    <w:rsid w:val="0035413B"/>
    <w:rsid w:val="00354F33"/>
    <w:rsid w:val="00355561"/>
    <w:rsid w:val="00355BAB"/>
    <w:rsid w:val="00355C41"/>
    <w:rsid w:val="00355DA6"/>
    <w:rsid w:val="00355FD1"/>
    <w:rsid w:val="003576EA"/>
    <w:rsid w:val="003603C7"/>
    <w:rsid w:val="00360935"/>
    <w:rsid w:val="00360BB7"/>
    <w:rsid w:val="00360BC8"/>
    <w:rsid w:val="00360D4A"/>
    <w:rsid w:val="00360E44"/>
    <w:rsid w:val="00360EDA"/>
    <w:rsid w:val="00361801"/>
    <w:rsid w:val="00361B3D"/>
    <w:rsid w:val="003629F3"/>
    <w:rsid w:val="00362CCD"/>
    <w:rsid w:val="00363410"/>
    <w:rsid w:val="003639D1"/>
    <w:rsid w:val="003642D5"/>
    <w:rsid w:val="003646F1"/>
    <w:rsid w:val="00365CEC"/>
    <w:rsid w:val="0036715F"/>
    <w:rsid w:val="0036729E"/>
    <w:rsid w:val="00370BA0"/>
    <w:rsid w:val="00371041"/>
    <w:rsid w:val="00371A13"/>
    <w:rsid w:val="003720AE"/>
    <w:rsid w:val="00372188"/>
    <w:rsid w:val="0037266C"/>
    <w:rsid w:val="00374A52"/>
    <w:rsid w:val="003768B7"/>
    <w:rsid w:val="003773E0"/>
    <w:rsid w:val="00377845"/>
    <w:rsid w:val="00377988"/>
    <w:rsid w:val="00381D1D"/>
    <w:rsid w:val="00382B23"/>
    <w:rsid w:val="00384E53"/>
    <w:rsid w:val="003865F8"/>
    <w:rsid w:val="003868E0"/>
    <w:rsid w:val="00390AAC"/>
    <w:rsid w:val="00390DEE"/>
    <w:rsid w:val="00392A97"/>
    <w:rsid w:val="00393839"/>
    <w:rsid w:val="003942EE"/>
    <w:rsid w:val="003944AB"/>
    <w:rsid w:val="00394E7B"/>
    <w:rsid w:val="003952E7"/>
    <w:rsid w:val="003961E3"/>
    <w:rsid w:val="00396479"/>
    <w:rsid w:val="00396794"/>
    <w:rsid w:val="00396A16"/>
    <w:rsid w:val="00397240"/>
    <w:rsid w:val="003A0CB9"/>
    <w:rsid w:val="003A14FE"/>
    <w:rsid w:val="003A37DF"/>
    <w:rsid w:val="003A3C87"/>
    <w:rsid w:val="003A5B12"/>
    <w:rsid w:val="003A6248"/>
    <w:rsid w:val="003A631F"/>
    <w:rsid w:val="003A657A"/>
    <w:rsid w:val="003A6AC7"/>
    <w:rsid w:val="003B0150"/>
    <w:rsid w:val="003B528E"/>
    <w:rsid w:val="003B6E4A"/>
    <w:rsid w:val="003C0D4F"/>
    <w:rsid w:val="003C1259"/>
    <w:rsid w:val="003C24F3"/>
    <w:rsid w:val="003C2513"/>
    <w:rsid w:val="003C26DA"/>
    <w:rsid w:val="003C3968"/>
    <w:rsid w:val="003C3CED"/>
    <w:rsid w:val="003C4074"/>
    <w:rsid w:val="003C408D"/>
    <w:rsid w:val="003C4885"/>
    <w:rsid w:val="003C5DD7"/>
    <w:rsid w:val="003C779C"/>
    <w:rsid w:val="003D0473"/>
    <w:rsid w:val="003D0F8A"/>
    <w:rsid w:val="003D12E0"/>
    <w:rsid w:val="003D2521"/>
    <w:rsid w:val="003D2EDE"/>
    <w:rsid w:val="003D314C"/>
    <w:rsid w:val="003D3487"/>
    <w:rsid w:val="003D366B"/>
    <w:rsid w:val="003D3778"/>
    <w:rsid w:val="003D418D"/>
    <w:rsid w:val="003D4AD1"/>
    <w:rsid w:val="003D50E9"/>
    <w:rsid w:val="003D54BE"/>
    <w:rsid w:val="003D598D"/>
    <w:rsid w:val="003D5F6D"/>
    <w:rsid w:val="003D6421"/>
    <w:rsid w:val="003D7203"/>
    <w:rsid w:val="003D74E0"/>
    <w:rsid w:val="003E015F"/>
    <w:rsid w:val="003E0E31"/>
    <w:rsid w:val="003E17A2"/>
    <w:rsid w:val="003E1BAD"/>
    <w:rsid w:val="003E2A73"/>
    <w:rsid w:val="003E3C91"/>
    <w:rsid w:val="003E48BB"/>
    <w:rsid w:val="003E72D0"/>
    <w:rsid w:val="003E7B6F"/>
    <w:rsid w:val="003F05A0"/>
    <w:rsid w:val="003F28D0"/>
    <w:rsid w:val="003F3AF0"/>
    <w:rsid w:val="003F4785"/>
    <w:rsid w:val="003F614D"/>
    <w:rsid w:val="003F6688"/>
    <w:rsid w:val="003F7A92"/>
    <w:rsid w:val="003F7B81"/>
    <w:rsid w:val="00400390"/>
    <w:rsid w:val="004024B3"/>
    <w:rsid w:val="00403776"/>
    <w:rsid w:val="00405189"/>
    <w:rsid w:val="00405952"/>
    <w:rsid w:val="00406502"/>
    <w:rsid w:val="004074BB"/>
    <w:rsid w:val="00411C7E"/>
    <w:rsid w:val="00412022"/>
    <w:rsid w:val="004125D0"/>
    <w:rsid w:val="0041262A"/>
    <w:rsid w:val="004132AC"/>
    <w:rsid w:val="00414CED"/>
    <w:rsid w:val="00415250"/>
    <w:rsid w:val="0041691C"/>
    <w:rsid w:val="00416BE9"/>
    <w:rsid w:val="00416D61"/>
    <w:rsid w:val="0041714D"/>
    <w:rsid w:val="00422434"/>
    <w:rsid w:val="00422B48"/>
    <w:rsid w:val="00423F68"/>
    <w:rsid w:val="0042468A"/>
    <w:rsid w:val="00425715"/>
    <w:rsid w:val="00426940"/>
    <w:rsid w:val="00426FDB"/>
    <w:rsid w:val="00430E84"/>
    <w:rsid w:val="0043102D"/>
    <w:rsid w:val="004320A9"/>
    <w:rsid w:val="0043298B"/>
    <w:rsid w:val="00433B8C"/>
    <w:rsid w:val="00433FBF"/>
    <w:rsid w:val="00434C2B"/>
    <w:rsid w:val="00435618"/>
    <w:rsid w:val="00435CCE"/>
    <w:rsid w:val="00436FF0"/>
    <w:rsid w:val="00440C99"/>
    <w:rsid w:val="00442652"/>
    <w:rsid w:val="00442D13"/>
    <w:rsid w:val="004435C2"/>
    <w:rsid w:val="00443EF8"/>
    <w:rsid w:val="0044405F"/>
    <w:rsid w:val="0044553C"/>
    <w:rsid w:val="004458B9"/>
    <w:rsid w:val="00445E00"/>
    <w:rsid w:val="00446749"/>
    <w:rsid w:val="00450B65"/>
    <w:rsid w:val="004517F1"/>
    <w:rsid w:val="00451D53"/>
    <w:rsid w:val="00452AFD"/>
    <w:rsid w:val="00453953"/>
    <w:rsid w:val="00454103"/>
    <w:rsid w:val="0045480E"/>
    <w:rsid w:val="0045552D"/>
    <w:rsid w:val="00456557"/>
    <w:rsid w:val="004565D9"/>
    <w:rsid w:val="00456C9A"/>
    <w:rsid w:val="0045725C"/>
    <w:rsid w:val="00457574"/>
    <w:rsid w:val="00460223"/>
    <w:rsid w:val="00460D64"/>
    <w:rsid w:val="0046280E"/>
    <w:rsid w:val="00462DDB"/>
    <w:rsid w:val="00463801"/>
    <w:rsid w:val="00463999"/>
    <w:rsid w:val="00464F26"/>
    <w:rsid w:val="004665AC"/>
    <w:rsid w:val="00467B20"/>
    <w:rsid w:val="00467F6F"/>
    <w:rsid w:val="004711D4"/>
    <w:rsid w:val="0047228C"/>
    <w:rsid w:val="00472353"/>
    <w:rsid w:val="00472749"/>
    <w:rsid w:val="004739B2"/>
    <w:rsid w:val="00473E0F"/>
    <w:rsid w:val="00473E77"/>
    <w:rsid w:val="00476033"/>
    <w:rsid w:val="0047662A"/>
    <w:rsid w:val="00476AF0"/>
    <w:rsid w:val="00476B97"/>
    <w:rsid w:val="00480FA0"/>
    <w:rsid w:val="00481F7E"/>
    <w:rsid w:val="00482CF3"/>
    <w:rsid w:val="00484C63"/>
    <w:rsid w:val="00484F0F"/>
    <w:rsid w:val="004852F8"/>
    <w:rsid w:val="00486029"/>
    <w:rsid w:val="00486234"/>
    <w:rsid w:val="004865AE"/>
    <w:rsid w:val="00486AFC"/>
    <w:rsid w:val="00486BDD"/>
    <w:rsid w:val="00490665"/>
    <w:rsid w:val="00490914"/>
    <w:rsid w:val="0049204C"/>
    <w:rsid w:val="00492414"/>
    <w:rsid w:val="00492572"/>
    <w:rsid w:val="00492AED"/>
    <w:rsid w:val="00493980"/>
    <w:rsid w:val="00493ABB"/>
    <w:rsid w:val="00496086"/>
    <w:rsid w:val="004A0C2D"/>
    <w:rsid w:val="004A0DAC"/>
    <w:rsid w:val="004A16AF"/>
    <w:rsid w:val="004A1F8B"/>
    <w:rsid w:val="004A28A7"/>
    <w:rsid w:val="004A29EC"/>
    <w:rsid w:val="004A454E"/>
    <w:rsid w:val="004A59B2"/>
    <w:rsid w:val="004A798D"/>
    <w:rsid w:val="004B1FBF"/>
    <w:rsid w:val="004B2048"/>
    <w:rsid w:val="004B26C2"/>
    <w:rsid w:val="004B34E7"/>
    <w:rsid w:val="004B3826"/>
    <w:rsid w:val="004B3FCE"/>
    <w:rsid w:val="004B5863"/>
    <w:rsid w:val="004B5ACE"/>
    <w:rsid w:val="004B6160"/>
    <w:rsid w:val="004B66A1"/>
    <w:rsid w:val="004B6873"/>
    <w:rsid w:val="004B784F"/>
    <w:rsid w:val="004C04D5"/>
    <w:rsid w:val="004C15BC"/>
    <w:rsid w:val="004C1F29"/>
    <w:rsid w:val="004C2841"/>
    <w:rsid w:val="004C2E45"/>
    <w:rsid w:val="004C31C1"/>
    <w:rsid w:val="004C485E"/>
    <w:rsid w:val="004C4E40"/>
    <w:rsid w:val="004C6A65"/>
    <w:rsid w:val="004C6B22"/>
    <w:rsid w:val="004C710D"/>
    <w:rsid w:val="004C7E58"/>
    <w:rsid w:val="004D0B64"/>
    <w:rsid w:val="004D1256"/>
    <w:rsid w:val="004D2622"/>
    <w:rsid w:val="004D2C5D"/>
    <w:rsid w:val="004D2FD3"/>
    <w:rsid w:val="004D5432"/>
    <w:rsid w:val="004D55F5"/>
    <w:rsid w:val="004D6952"/>
    <w:rsid w:val="004D79BD"/>
    <w:rsid w:val="004D7A9E"/>
    <w:rsid w:val="004E0AB7"/>
    <w:rsid w:val="004E1332"/>
    <w:rsid w:val="004E2050"/>
    <w:rsid w:val="004E2335"/>
    <w:rsid w:val="004E2FCD"/>
    <w:rsid w:val="004E3413"/>
    <w:rsid w:val="004E389F"/>
    <w:rsid w:val="004E41B2"/>
    <w:rsid w:val="004E42A9"/>
    <w:rsid w:val="004E4755"/>
    <w:rsid w:val="004E4B9C"/>
    <w:rsid w:val="004E4C51"/>
    <w:rsid w:val="004E4CE2"/>
    <w:rsid w:val="004E54A8"/>
    <w:rsid w:val="004E68F9"/>
    <w:rsid w:val="004E6DA2"/>
    <w:rsid w:val="004E71CB"/>
    <w:rsid w:val="004E79D0"/>
    <w:rsid w:val="004F013E"/>
    <w:rsid w:val="004F07E0"/>
    <w:rsid w:val="004F1BF5"/>
    <w:rsid w:val="004F1FC4"/>
    <w:rsid w:val="004F4037"/>
    <w:rsid w:val="004F4767"/>
    <w:rsid w:val="004F47DB"/>
    <w:rsid w:val="004F489C"/>
    <w:rsid w:val="004F5378"/>
    <w:rsid w:val="004F674B"/>
    <w:rsid w:val="004F6CEE"/>
    <w:rsid w:val="004F6EA0"/>
    <w:rsid w:val="004F787B"/>
    <w:rsid w:val="004F7EA1"/>
    <w:rsid w:val="00502150"/>
    <w:rsid w:val="00503668"/>
    <w:rsid w:val="005040E6"/>
    <w:rsid w:val="00505256"/>
    <w:rsid w:val="00505A7F"/>
    <w:rsid w:val="00506EB1"/>
    <w:rsid w:val="00511E3F"/>
    <w:rsid w:val="00512E0A"/>
    <w:rsid w:val="00514996"/>
    <w:rsid w:val="00514A60"/>
    <w:rsid w:val="00514E2E"/>
    <w:rsid w:val="0051619A"/>
    <w:rsid w:val="005161C4"/>
    <w:rsid w:val="00517B77"/>
    <w:rsid w:val="00520442"/>
    <w:rsid w:val="005214EB"/>
    <w:rsid w:val="005219A3"/>
    <w:rsid w:val="005226AC"/>
    <w:rsid w:val="0052471C"/>
    <w:rsid w:val="00525C44"/>
    <w:rsid w:val="00526C92"/>
    <w:rsid w:val="0052769C"/>
    <w:rsid w:val="005276EF"/>
    <w:rsid w:val="00527CA2"/>
    <w:rsid w:val="0053088F"/>
    <w:rsid w:val="00530AF1"/>
    <w:rsid w:val="005327D5"/>
    <w:rsid w:val="005337AB"/>
    <w:rsid w:val="00533B39"/>
    <w:rsid w:val="0053433F"/>
    <w:rsid w:val="0053697B"/>
    <w:rsid w:val="00536E06"/>
    <w:rsid w:val="00537832"/>
    <w:rsid w:val="00537BCA"/>
    <w:rsid w:val="00540409"/>
    <w:rsid w:val="0054245F"/>
    <w:rsid w:val="00543479"/>
    <w:rsid w:val="00543ECB"/>
    <w:rsid w:val="005445BC"/>
    <w:rsid w:val="00544BD8"/>
    <w:rsid w:val="00544EFD"/>
    <w:rsid w:val="005452C4"/>
    <w:rsid w:val="00545C20"/>
    <w:rsid w:val="00550598"/>
    <w:rsid w:val="005508F8"/>
    <w:rsid w:val="0055183C"/>
    <w:rsid w:val="00551ECB"/>
    <w:rsid w:val="00551FFE"/>
    <w:rsid w:val="00552183"/>
    <w:rsid w:val="00553F3B"/>
    <w:rsid w:val="00554097"/>
    <w:rsid w:val="00554499"/>
    <w:rsid w:val="005547FC"/>
    <w:rsid w:val="00554AFA"/>
    <w:rsid w:val="00554EED"/>
    <w:rsid w:val="00555B8A"/>
    <w:rsid w:val="005564D9"/>
    <w:rsid w:val="00560E33"/>
    <w:rsid w:val="005611D3"/>
    <w:rsid w:val="00562212"/>
    <w:rsid w:val="00563165"/>
    <w:rsid w:val="00564CF4"/>
    <w:rsid w:val="005658C1"/>
    <w:rsid w:val="00567FDB"/>
    <w:rsid w:val="00570A50"/>
    <w:rsid w:val="00570F8E"/>
    <w:rsid w:val="0057245B"/>
    <w:rsid w:val="005724BF"/>
    <w:rsid w:val="00572860"/>
    <w:rsid w:val="00572DBB"/>
    <w:rsid w:val="00574623"/>
    <w:rsid w:val="00574736"/>
    <w:rsid w:val="0057537C"/>
    <w:rsid w:val="00575D5D"/>
    <w:rsid w:val="00581FFF"/>
    <w:rsid w:val="005820C2"/>
    <w:rsid w:val="00582B16"/>
    <w:rsid w:val="00583E8B"/>
    <w:rsid w:val="00584A7A"/>
    <w:rsid w:val="00586507"/>
    <w:rsid w:val="005868CD"/>
    <w:rsid w:val="0058726F"/>
    <w:rsid w:val="005910CA"/>
    <w:rsid w:val="005918A0"/>
    <w:rsid w:val="0059208A"/>
    <w:rsid w:val="0059528D"/>
    <w:rsid w:val="005A0B3D"/>
    <w:rsid w:val="005A1415"/>
    <w:rsid w:val="005A1DC3"/>
    <w:rsid w:val="005A26FB"/>
    <w:rsid w:val="005A3943"/>
    <w:rsid w:val="005A3BE2"/>
    <w:rsid w:val="005A4C3B"/>
    <w:rsid w:val="005A5299"/>
    <w:rsid w:val="005A58EE"/>
    <w:rsid w:val="005A59A3"/>
    <w:rsid w:val="005A5C3C"/>
    <w:rsid w:val="005A65ED"/>
    <w:rsid w:val="005A677B"/>
    <w:rsid w:val="005A7C9C"/>
    <w:rsid w:val="005A7EC5"/>
    <w:rsid w:val="005B2DF0"/>
    <w:rsid w:val="005B4637"/>
    <w:rsid w:val="005B5258"/>
    <w:rsid w:val="005B6E17"/>
    <w:rsid w:val="005B7124"/>
    <w:rsid w:val="005B7C01"/>
    <w:rsid w:val="005C060E"/>
    <w:rsid w:val="005C1195"/>
    <w:rsid w:val="005C311E"/>
    <w:rsid w:val="005C4863"/>
    <w:rsid w:val="005C5123"/>
    <w:rsid w:val="005C515B"/>
    <w:rsid w:val="005C5679"/>
    <w:rsid w:val="005C56D5"/>
    <w:rsid w:val="005D03C2"/>
    <w:rsid w:val="005D16F4"/>
    <w:rsid w:val="005D329B"/>
    <w:rsid w:val="005D432E"/>
    <w:rsid w:val="005D4EFC"/>
    <w:rsid w:val="005D52CB"/>
    <w:rsid w:val="005D7835"/>
    <w:rsid w:val="005E11FB"/>
    <w:rsid w:val="005E1843"/>
    <w:rsid w:val="005E1FE0"/>
    <w:rsid w:val="005E21D7"/>
    <w:rsid w:val="005E25C9"/>
    <w:rsid w:val="005E2E3E"/>
    <w:rsid w:val="005E337C"/>
    <w:rsid w:val="005E3B45"/>
    <w:rsid w:val="005E3CC7"/>
    <w:rsid w:val="005E468C"/>
    <w:rsid w:val="005E6B0F"/>
    <w:rsid w:val="005E7773"/>
    <w:rsid w:val="005E7EB5"/>
    <w:rsid w:val="005F1B17"/>
    <w:rsid w:val="005F2477"/>
    <w:rsid w:val="005F264A"/>
    <w:rsid w:val="005F3AB3"/>
    <w:rsid w:val="005F3CD0"/>
    <w:rsid w:val="005F3EA1"/>
    <w:rsid w:val="005F55F3"/>
    <w:rsid w:val="005F5CFB"/>
    <w:rsid w:val="005F6D0B"/>
    <w:rsid w:val="005F78DE"/>
    <w:rsid w:val="005F79AE"/>
    <w:rsid w:val="00600B6B"/>
    <w:rsid w:val="006016CB"/>
    <w:rsid w:val="00601723"/>
    <w:rsid w:val="006018F1"/>
    <w:rsid w:val="006018FB"/>
    <w:rsid w:val="006024EB"/>
    <w:rsid w:val="00604C3D"/>
    <w:rsid w:val="00605126"/>
    <w:rsid w:val="00606034"/>
    <w:rsid w:val="00606344"/>
    <w:rsid w:val="00606927"/>
    <w:rsid w:val="006069D9"/>
    <w:rsid w:val="00611932"/>
    <w:rsid w:val="00611ABA"/>
    <w:rsid w:val="00611E8C"/>
    <w:rsid w:val="00612EB1"/>
    <w:rsid w:val="00613F8F"/>
    <w:rsid w:val="006144B3"/>
    <w:rsid w:val="0061650E"/>
    <w:rsid w:val="00616B4F"/>
    <w:rsid w:val="00620504"/>
    <w:rsid w:val="00621035"/>
    <w:rsid w:val="006210CB"/>
    <w:rsid w:val="0062197E"/>
    <w:rsid w:val="0062428E"/>
    <w:rsid w:val="00625866"/>
    <w:rsid w:val="00625B43"/>
    <w:rsid w:val="00625E31"/>
    <w:rsid w:val="00627331"/>
    <w:rsid w:val="00627629"/>
    <w:rsid w:val="00630196"/>
    <w:rsid w:val="006305E8"/>
    <w:rsid w:val="00630755"/>
    <w:rsid w:val="00630916"/>
    <w:rsid w:val="00630B7B"/>
    <w:rsid w:val="0063103E"/>
    <w:rsid w:val="006330E1"/>
    <w:rsid w:val="00633E2B"/>
    <w:rsid w:val="00636AD3"/>
    <w:rsid w:val="00640D64"/>
    <w:rsid w:val="006412A8"/>
    <w:rsid w:val="00641303"/>
    <w:rsid w:val="00641AC2"/>
    <w:rsid w:val="00641F07"/>
    <w:rsid w:val="0064237F"/>
    <w:rsid w:val="00642478"/>
    <w:rsid w:val="00644409"/>
    <w:rsid w:val="0064471F"/>
    <w:rsid w:val="00646D89"/>
    <w:rsid w:val="0064725F"/>
    <w:rsid w:val="00647D85"/>
    <w:rsid w:val="00650BE3"/>
    <w:rsid w:val="006532A6"/>
    <w:rsid w:val="00653852"/>
    <w:rsid w:val="00654271"/>
    <w:rsid w:val="00654B77"/>
    <w:rsid w:val="006550C8"/>
    <w:rsid w:val="00655C0B"/>
    <w:rsid w:val="00656E26"/>
    <w:rsid w:val="00656FEB"/>
    <w:rsid w:val="00657668"/>
    <w:rsid w:val="006578D9"/>
    <w:rsid w:val="00657C56"/>
    <w:rsid w:val="00660279"/>
    <w:rsid w:val="006608E5"/>
    <w:rsid w:val="00660B67"/>
    <w:rsid w:val="00660D86"/>
    <w:rsid w:val="0066128E"/>
    <w:rsid w:val="006618BD"/>
    <w:rsid w:val="006623AC"/>
    <w:rsid w:val="006625DD"/>
    <w:rsid w:val="00662913"/>
    <w:rsid w:val="0066623E"/>
    <w:rsid w:val="006707A1"/>
    <w:rsid w:val="00671B42"/>
    <w:rsid w:val="00671ED9"/>
    <w:rsid w:val="00672474"/>
    <w:rsid w:val="00672B26"/>
    <w:rsid w:val="00673027"/>
    <w:rsid w:val="006744AB"/>
    <w:rsid w:val="006765ED"/>
    <w:rsid w:val="00677B5C"/>
    <w:rsid w:val="00677F79"/>
    <w:rsid w:val="00680213"/>
    <w:rsid w:val="00682285"/>
    <w:rsid w:val="006822B8"/>
    <w:rsid w:val="00683261"/>
    <w:rsid w:val="0068332A"/>
    <w:rsid w:val="006845C2"/>
    <w:rsid w:val="00685352"/>
    <w:rsid w:val="00686479"/>
    <w:rsid w:val="00686FCA"/>
    <w:rsid w:val="00687904"/>
    <w:rsid w:val="006903D4"/>
    <w:rsid w:val="00690C51"/>
    <w:rsid w:val="00690F7A"/>
    <w:rsid w:val="00691642"/>
    <w:rsid w:val="0069187A"/>
    <w:rsid w:val="00692382"/>
    <w:rsid w:val="00692684"/>
    <w:rsid w:val="00696565"/>
    <w:rsid w:val="00696CF0"/>
    <w:rsid w:val="006A0E7C"/>
    <w:rsid w:val="006A1677"/>
    <w:rsid w:val="006A26D3"/>
    <w:rsid w:val="006A28B1"/>
    <w:rsid w:val="006A2C04"/>
    <w:rsid w:val="006A2F3B"/>
    <w:rsid w:val="006A2F9F"/>
    <w:rsid w:val="006A30F0"/>
    <w:rsid w:val="006A3168"/>
    <w:rsid w:val="006A4155"/>
    <w:rsid w:val="006A4BC0"/>
    <w:rsid w:val="006A6422"/>
    <w:rsid w:val="006A665F"/>
    <w:rsid w:val="006A6829"/>
    <w:rsid w:val="006A76B4"/>
    <w:rsid w:val="006B053B"/>
    <w:rsid w:val="006B060F"/>
    <w:rsid w:val="006B0DB3"/>
    <w:rsid w:val="006B1210"/>
    <w:rsid w:val="006B1A4C"/>
    <w:rsid w:val="006B2184"/>
    <w:rsid w:val="006B27B9"/>
    <w:rsid w:val="006B3FE7"/>
    <w:rsid w:val="006B4284"/>
    <w:rsid w:val="006B55B3"/>
    <w:rsid w:val="006B575F"/>
    <w:rsid w:val="006B6124"/>
    <w:rsid w:val="006B6BEB"/>
    <w:rsid w:val="006B7B0B"/>
    <w:rsid w:val="006C0B4B"/>
    <w:rsid w:val="006C0ED4"/>
    <w:rsid w:val="006C1667"/>
    <w:rsid w:val="006C30F9"/>
    <w:rsid w:val="006C36A0"/>
    <w:rsid w:val="006C3B01"/>
    <w:rsid w:val="006C554C"/>
    <w:rsid w:val="006C5905"/>
    <w:rsid w:val="006C5943"/>
    <w:rsid w:val="006C6E1E"/>
    <w:rsid w:val="006C7C66"/>
    <w:rsid w:val="006C7E89"/>
    <w:rsid w:val="006D0411"/>
    <w:rsid w:val="006D0852"/>
    <w:rsid w:val="006D08CD"/>
    <w:rsid w:val="006D2978"/>
    <w:rsid w:val="006D3170"/>
    <w:rsid w:val="006D329B"/>
    <w:rsid w:val="006D3316"/>
    <w:rsid w:val="006D7A69"/>
    <w:rsid w:val="006D7B03"/>
    <w:rsid w:val="006E19E6"/>
    <w:rsid w:val="006E1B18"/>
    <w:rsid w:val="006E2468"/>
    <w:rsid w:val="006E264C"/>
    <w:rsid w:val="006E3A99"/>
    <w:rsid w:val="006E446B"/>
    <w:rsid w:val="006E4740"/>
    <w:rsid w:val="006E5360"/>
    <w:rsid w:val="006E5FBD"/>
    <w:rsid w:val="006F1461"/>
    <w:rsid w:val="006F1F57"/>
    <w:rsid w:val="006F39C6"/>
    <w:rsid w:val="006F3D03"/>
    <w:rsid w:val="006F42F7"/>
    <w:rsid w:val="006F4BFD"/>
    <w:rsid w:val="006F4E2D"/>
    <w:rsid w:val="006F50AF"/>
    <w:rsid w:val="006F60E8"/>
    <w:rsid w:val="006F63AA"/>
    <w:rsid w:val="006F6409"/>
    <w:rsid w:val="006F7B38"/>
    <w:rsid w:val="007004FB"/>
    <w:rsid w:val="0070112E"/>
    <w:rsid w:val="00701278"/>
    <w:rsid w:val="0070219E"/>
    <w:rsid w:val="00703F90"/>
    <w:rsid w:val="0070415A"/>
    <w:rsid w:val="00705067"/>
    <w:rsid w:val="007062E4"/>
    <w:rsid w:val="00706593"/>
    <w:rsid w:val="00706E65"/>
    <w:rsid w:val="0070763A"/>
    <w:rsid w:val="007107B2"/>
    <w:rsid w:val="00711AFE"/>
    <w:rsid w:val="00713A06"/>
    <w:rsid w:val="00713C9D"/>
    <w:rsid w:val="00716D9D"/>
    <w:rsid w:val="00717DB2"/>
    <w:rsid w:val="00720280"/>
    <w:rsid w:val="00721E76"/>
    <w:rsid w:val="00722005"/>
    <w:rsid w:val="00723098"/>
    <w:rsid w:val="00723C20"/>
    <w:rsid w:val="0072472F"/>
    <w:rsid w:val="00725EC2"/>
    <w:rsid w:val="00725FA8"/>
    <w:rsid w:val="00726082"/>
    <w:rsid w:val="007279C8"/>
    <w:rsid w:val="00730909"/>
    <w:rsid w:val="00732486"/>
    <w:rsid w:val="00733C98"/>
    <w:rsid w:val="00734A59"/>
    <w:rsid w:val="00734A88"/>
    <w:rsid w:val="00734CCD"/>
    <w:rsid w:val="0073540D"/>
    <w:rsid w:val="00736518"/>
    <w:rsid w:val="00737C41"/>
    <w:rsid w:val="00737E2D"/>
    <w:rsid w:val="0074053B"/>
    <w:rsid w:val="00740919"/>
    <w:rsid w:val="0074127B"/>
    <w:rsid w:val="007463DB"/>
    <w:rsid w:val="00746CCA"/>
    <w:rsid w:val="0074767E"/>
    <w:rsid w:val="00747AD9"/>
    <w:rsid w:val="00750F82"/>
    <w:rsid w:val="007527E5"/>
    <w:rsid w:val="0075378F"/>
    <w:rsid w:val="007539C4"/>
    <w:rsid w:val="0075505B"/>
    <w:rsid w:val="00756A03"/>
    <w:rsid w:val="0076073E"/>
    <w:rsid w:val="007613AD"/>
    <w:rsid w:val="007619BB"/>
    <w:rsid w:val="00761A84"/>
    <w:rsid w:val="0076210E"/>
    <w:rsid w:val="00763941"/>
    <w:rsid w:val="00763F1B"/>
    <w:rsid w:val="007640FE"/>
    <w:rsid w:val="00764240"/>
    <w:rsid w:val="0076574F"/>
    <w:rsid w:val="00765925"/>
    <w:rsid w:val="00767986"/>
    <w:rsid w:val="00767A49"/>
    <w:rsid w:val="00770A34"/>
    <w:rsid w:val="007729AC"/>
    <w:rsid w:val="007751F7"/>
    <w:rsid w:val="0077587D"/>
    <w:rsid w:val="00775BC1"/>
    <w:rsid w:val="0077631D"/>
    <w:rsid w:val="00776650"/>
    <w:rsid w:val="00776BB8"/>
    <w:rsid w:val="00782122"/>
    <w:rsid w:val="0078234D"/>
    <w:rsid w:val="00783704"/>
    <w:rsid w:val="0078408E"/>
    <w:rsid w:val="007846FF"/>
    <w:rsid w:val="007871F6"/>
    <w:rsid w:val="00790C22"/>
    <w:rsid w:val="007912D8"/>
    <w:rsid w:val="0079206F"/>
    <w:rsid w:val="00792B48"/>
    <w:rsid w:val="00792FEF"/>
    <w:rsid w:val="0079338B"/>
    <w:rsid w:val="00793510"/>
    <w:rsid w:val="007937D9"/>
    <w:rsid w:val="00794C86"/>
    <w:rsid w:val="00795367"/>
    <w:rsid w:val="00797152"/>
    <w:rsid w:val="007A0041"/>
    <w:rsid w:val="007A0B44"/>
    <w:rsid w:val="007A0B92"/>
    <w:rsid w:val="007A0F44"/>
    <w:rsid w:val="007A108B"/>
    <w:rsid w:val="007A1CF5"/>
    <w:rsid w:val="007A26B5"/>
    <w:rsid w:val="007A3704"/>
    <w:rsid w:val="007A3F0B"/>
    <w:rsid w:val="007A569D"/>
    <w:rsid w:val="007A587E"/>
    <w:rsid w:val="007A74A7"/>
    <w:rsid w:val="007A74D5"/>
    <w:rsid w:val="007A7BA4"/>
    <w:rsid w:val="007A7C1F"/>
    <w:rsid w:val="007A7F53"/>
    <w:rsid w:val="007B0440"/>
    <w:rsid w:val="007B0BE5"/>
    <w:rsid w:val="007B62C0"/>
    <w:rsid w:val="007B6AAD"/>
    <w:rsid w:val="007B6CDE"/>
    <w:rsid w:val="007B7ED1"/>
    <w:rsid w:val="007C0875"/>
    <w:rsid w:val="007C2B3E"/>
    <w:rsid w:val="007C2F23"/>
    <w:rsid w:val="007C3053"/>
    <w:rsid w:val="007C3588"/>
    <w:rsid w:val="007C47CF"/>
    <w:rsid w:val="007C4B47"/>
    <w:rsid w:val="007C5466"/>
    <w:rsid w:val="007C6887"/>
    <w:rsid w:val="007C6965"/>
    <w:rsid w:val="007C6A94"/>
    <w:rsid w:val="007C74D7"/>
    <w:rsid w:val="007D08B9"/>
    <w:rsid w:val="007D0BAF"/>
    <w:rsid w:val="007D1339"/>
    <w:rsid w:val="007D2227"/>
    <w:rsid w:val="007D248C"/>
    <w:rsid w:val="007D2C15"/>
    <w:rsid w:val="007D401F"/>
    <w:rsid w:val="007D4A95"/>
    <w:rsid w:val="007D67EA"/>
    <w:rsid w:val="007D6950"/>
    <w:rsid w:val="007D743D"/>
    <w:rsid w:val="007D7884"/>
    <w:rsid w:val="007E052E"/>
    <w:rsid w:val="007E137D"/>
    <w:rsid w:val="007E17A7"/>
    <w:rsid w:val="007E2F8C"/>
    <w:rsid w:val="007E3260"/>
    <w:rsid w:val="007E4C1B"/>
    <w:rsid w:val="007E4F0E"/>
    <w:rsid w:val="007E5EFF"/>
    <w:rsid w:val="007E7A05"/>
    <w:rsid w:val="007E7D1F"/>
    <w:rsid w:val="007F0DC1"/>
    <w:rsid w:val="007F219D"/>
    <w:rsid w:val="007F3739"/>
    <w:rsid w:val="007F3A72"/>
    <w:rsid w:val="007F3AA1"/>
    <w:rsid w:val="007F3BA6"/>
    <w:rsid w:val="007F4A9A"/>
    <w:rsid w:val="007F51D4"/>
    <w:rsid w:val="007F5A7D"/>
    <w:rsid w:val="007F62C6"/>
    <w:rsid w:val="007F7F4A"/>
    <w:rsid w:val="00800009"/>
    <w:rsid w:val="00800634"/>
    <w:rsid w:val="00800A61"/>
    <w:rsid w:val="00800C34"/>
    <w:rsid w:val="008011D0"/>
    <w:rsid w:val="00801787"/>
    <w:rsid w:val="008031A5"/>
    <w:rsid w:val="0080670B"/>
    <w:rsid w:val="00807BC4"/>
    <w:rsid w:val="008114AB"/>
    <w:rsid w:val="00811584"/>
    <w:rsid w:val="00812515"/>
    <w:rsid w:val="00812B67"/>
    <w:rsid w:val="008138DD"/>
    <w:rsid w:val="00815A50"/>
    <w:rsid w:val="008167FD"/>
    <w:rsid w:val="00817518"/>
    <w:rsid w:val="0082080A"/>
    <w:rsid w:val="008210F2"/>
    <w:rsid w:val="0082122D"/>
    <w:rsid w:val="00821481"/>
    <w:rsid w:val="0082196E"/>
    <w:rsid w:val="00821D26"/>
    <w:rsid w:val="00821EDF"/>
    <w:rsid w:val="00823795"/>
    <w:rsid w:val="00826371"/>
    <w:rsid w:val="0083088D"/>
    <w:rsid w:val="008310E2"/>
    <w:rsid w:val="008311D2"/>
    <w:rsid w:val="0083146D"/>
    <w:rsid w:val="0083182E"/>
    <w:rsid w:val="00832058"/>
    <w:rsid w:val="00832476"/>
    <w:rsid w:val="008332E4"/>
    <w:rsid w:val="008338D9"/>
    <w:rsid w:val="008345E1"/>
    <w:rsid w:val="00837B41"/>
    <w:rsid w:val="00837B6C"/>
    <w:rsid w:val="0084134F"/>
    <w:rsid w:val="0084159C"/>
    <w:rsid w:val="00842A58"/>
    <w:rsid w:val="00843703"/>
    <w:rsid w:val="008438F4"/>
    <w:rsid w:val="008439EF"/>
    <w:rsid w:val="00843B85"/>
    <w:rsid w:val="008440DA"/>
    <w:rsid w:val="00845048"/>
    <w:rsid w:val="00845792"/>
    <w:rsid w:val="0084705F"/>
    <w:rsid w:val="008475EA"/>
    <w:rsid w:val="008531EE"/>
    <w:rsid w:val="008538F7"/>
    <w:rsid w:val="00854B5D"/>
    <w:rsid w:val="0085536B"/>
    <w:rsid w:val="00855DC9"/>
    <w:rsid w:val="00857A33"/>
    <w:rsid w:val="00857EA5"/>
    <w:rsid w:val="0086095E"/>
    <w:rsid w:val="00860F40"/>
    <w:rsid w:val="00861C00"/>
    <w:rsid w:val="008622AE"/>
    <w:rsid w:val="0086351C"/>
    <w:rsid w:val="008647AA"/>
    <w:rsid w:val="00865A6D"/>
    <w:rsid w:val="00866912"/>
    <w:rsid w:val="00866E22"/>
    <w:rsid w:val="0087216D"/>
    <w:rsid w:val="008730E2"/>
    <w:rsid w:val="008738EB"/>
    <w:rsid w:val="00874FE9"/>
    <w:rsid w:val="0087551D"/>
    <w:rsid w:val="00876ECB"/>
    <w:rsid w:val="0087702D"/>
    <w:rsid w:val="00880949"/>
    <w:rsid w:val="00881253"/>
    <w:rsid w:val="008817E7"/>
    <w:rsid w:val="00882967"/>
    <w:rsid w:val="00882DA6"/>
    <w:rsid w:val="00884402"/>
    <w:rsid w:val="00884FA2"/>
    <w:rsid w:val="008856E9"/>
    <w:rsid w:val="00885DDD"/>
    <w:rsid w:val="008862A1"/>
    <w:rsid w:val="0088683F"/>
    <w:rsid w:val="00887244"/>
    <w:rsid w:val="008872C4"/>
    <w:rsid w:val="0088764C"/>
    <w:rsid w:val="00890C4F"/>
    <w:rsid w:val="00891892"/>
    <w:rsid w:val="008921D5"/>
    <w:rsid w:val="00893602"/>
    <w:rsid w:val="00894CC3"/>
    <w:rsid w:val="00895842"/>
    <w:rsid w:val="008958F6"/>
    <w:rsid w:val="008975C0"/>
    <w:rsid w:val="008977FD"/>
    <w:rsid w:val="00897965"/>
    <w:rsid w:val="008A1710"/>
    <w:rsid w:val="008A2621"/>
    <w:rsid w:val="008A2C9E"/>
    <w:rsid w:val="008A336C"/>
    <w:rsid w:val="008A3B28"/>
    <w:rsid w:val="008A52CF"/>
    <w:rsid w:val="008A55DB"/>
    <w:rsid w:val="008A5B64"/>
    <w:rsid w:val="008A63B6"/>
    <w:rsid w:val="008A699C"/>
    <w:rsid w:val="008A7C4B"/>
    <w:rsid w:val="008A7D1D"/>
    <w:rsid w:val="008B1E45"/>
    <w:rsid w:val="008B30E6"/>
    <w:rsid w:val="008B34C7"/>
    <w:rsid w:val="008B3764"/>
    <w:rsid w:val="008B4A1F"/>
    <w:rsid w:val="008B4BF8"/>
    <w:rsid w:val="008B500B"/>
    <w:rsid w:val="008B52EF"/>
    <w:rsid w:val="008B5D10"/>
    <w:rsid w:val="008B6937"/>
    <w:rsid w:val="008B6E1B"/>
    <w:rsid w:val="008C046A"/>
    <w:rsid w:val="008C13CE"/>
    <w:rsid w:val="008C19ED"/>
    <w:rsid w:val="008C2A2B"/>
    <w:rsid w:val="008C2E99"/>
    <w:rsid w:val="008C5179"/>
    <w:rsid w:val="008C55EB"/>
    <w:rsid w:val="008C59AB"/>
    <w:rsid w:val="008C6152"/>
    <w:rsid w:val="008C6AB0"/>
    <w:rsid w:val="008C7165"/>
    <w:rsid w:val="008C7B89"/>
    <w:rsid w:val="008C7C13"/>
    <w:rsid w:val="008D2FF6"/>
    <w:rsid w:val="008D33D8"/>
    <w:rsid w:val="008D34C5"/>
    <w:rsid w:val="008D3671"/>
    <w:rsid w:val="008D576E"/>
    <w:rsid w:val="008D5ED7"/>
    <w:rsid w:val="008D601C"/>
    <w:rsid w:val="008D77CB"/>
    <w:rsid w:val="008D7C7D"/>
    <w:rsid w:val="008E05CE"/>
    <w:rsid w:val="008E0EEE"/>
    <w:rsid w:val="008E1464"/>
    <w:rsid w:val="008E18FB"/>
    <w:rsid w:val="008E1EB1"/>
    <w:rsid w:val="008E214E"/>
    <w:rsid w:val="008E21AF"/>
    <w:rsid w:val="008E4BFC"/>
    <w:rsid w:val="008E4DCC"/>
    <w:rsid w:val="008E6ECE"/>
    <w:rsid w:val="008E777B"/>
    <w:rsid w:val="008F2B6A"/>
    <w:rsid w:val="008F310C"/>
    <w:rsid w:val="008F4C4A"/>
    <w:rsid w:val="008F539A"/>
    <w:rsid w:val="008F671D"/>
    <w:rsid w:val="00900821"/>
    <w:rsid w:val="00900EDE"/>
    <w:rsid w:val="009025B0"/>
    <w:rsid w:val="00904784"/>
    <w:rsid w:val="00904A17"/>
    <w:rsid w:val="00904ABD"/>
    <w:rsid w:val="00904EE3"/>
    <w:rsid w:val="009054F7"/>
    <w:rsid w:val="00905D34"/>
    <w:rsid w:val="009070A5"/>
    <w:rsid w:val="009109A5"/>
    <w:rsid w:val="0091138A"/>
    <w:rsid w:val="0091161C"/>
    <w:rsid w:val="00911D9D"/>
    <w:rsid w:val="00912475"/>
    <w:rsid w:val="009129DD"/>
    <w:rsid w:val="00912C77"/>
    <w:rsid w:val="0091320E"/>
    <w:rsid w:val="00913867"/>
    <w:rsid w:val="00913B9A"/>
    <w:rsid w:val="00913D31"/>
    <w:rsid w:val="0091490E"/>
    <w:rsid w:val="00914C09"/>
    <w:rsid w:val="00915028"/>
    <w:rsid w:val="00915C4F"/>
    <w:rsid w:val="00915D22"/>
    <w:rsid w:val="0091639D"/>
    <w:rsid w:val="00917222"/>
    <w:rsid w:val="00917C73"/>
    <w:rsid w:val="00917F16"/>
    <w:rsid w:val="0092056A"/>
    <w:rsid w:val="00923259"/>
    <w:rsid w:val="009234C1"/>
    <w:rsid w:val="009237B6"/>
    <w:rsid w:val="00923821"/>
    <w:rsid w:val="009248BF"/>
    <w:rsid w:val="00924B8D"/>
    <w:rsid w:val="009252CC"/>
    <w:rsid w:val="009255D6"/>
    <w:rsid w:val="00926907"/>
    <w:rsid w:val="0093052B"/>
    <w:rsid w:val="00932418"/>
    <w:rsid w:val="009345D7"/>
    <w:rsid w:val="00934ECF"/>
    <w:rsid w:val="00935662"/>
    <w:rsid w:val="00936013"/>
    <w:rsid w:val="00936135"/>
    <w:rsid w:val="00936609"/>
    <w:rsid w:val="00936BC2"/>
    <w:rsid w:val="009370D4"/>
    <w:rsid w:val="009401DC"/>
    <w:rsid w:val="009401FB"/>
    <w:rsid w:val="00940E6C"/>
    <w:rsid w:val="00941541"/>
    <w:rsid w:val="0094305E"/>
    <w:rsid w:val="009435F8"/>
    <w:rsid w:val="00943F9A"/>
    <w:rsid w:val="00944A5F"/>
    <w:rsid w:val="00944C3D"/>
    <w:rsid w:val="00945B2C"/>
    <w:rsid w:val="009462FF"/>
    <w:rsid w:val="009463EA"/>
    <w:rsid w:val="0094662F"/>
    <w:rsid w:val="00946BFC"/>
    <w:rsid w:val="00951965"/>
    <w:rsid w:val="0095230B"/>
    <w:rsid w:val="009531BF"/>
    <w:rsid w:val="0095371E"/>
    <w:rsid w:val="00956D13"/>
    <w:rsid w:val="00957701"/>
    <w:rsid w:val="009603B5"/>
    <w:rsid w:val="009611CB"/>
    <w:rsid w:val="00961960"/>
    <w:rsid w:val="0096270B"/>
    <w:rsid w:val="0096473A"/>
    <w:rsid w:val="00965111"/>
    <w:rsid w:val="009651E4"/>
    <w:rsid w:val="009665D3"/>
    <w:rsid w:val="00967A98"/>
    <w:rsid w:val="009700DD"/>
    <w:rsid w:val="009701C7"/>
    <w:rsid w:val="00971FE2"/>
    <w:rsid w:val="00973D56"/>
    <w:rsid w:val="00973D6A"/>
    <w:rsid w:val="00973DC3"/>
    <w:rsid w:val="00973E3A"/>
    <w:rsid w:val="00973FA5"/>
    <w:rsid w:val="00974AFD"/>
    <w:rsid w:val="00974B03"/>
    <w:rsid w:val="00974D3F"/>
    <w:rsid w:val="00975DAD"/>
    <w:rsid w:val="00976BFA"/>
    <w:rsid w:val="00976CCC"/>
    <w:rsid w:val="0097701C"/>
    <w:rsid w:val="00977070"/>
    <w:rsid w:val="00977560"/>
    <w:rsid w:val="00980B87"/>
    <w:rsid w:val="00981C09"/>
    <w:rsid w:val="009823C5"/>
    <w:rsid w:val="009832DF"/>
    <w:rsid w:val="009835D1"/>
    <w:rsid w:val="00984609"/>
    <w:rsid w:val="00984863"/>
    <w:rsid w:val="00984BF1"/>
    <w:rsid w:val="00985359"/>
    <w:rsid w:val="0098539E"/>
    <w:rsid w:val="00985B49"/>
    <w:rsid w:val="00986330"/>
    <w:rsid w:val="00986F30"/>
    <w:rsid w:val="00987050"/>
    <w:rsid w:val="00990D71"/>
    <w:rsid w:val="0099100D"/>
    <w:rsid w:val="00991711"/>
    <w:rsid w:val="00991BDF"/>
    <w:rsid w:val="00992182"/>
    <w:rsid w:val="00992BF1"/>
    <w:rsid w:val="00994727"/>
    <w:rsid w:val="00994F4C"/>
    <w:rsid w:val="009953D7"/>
    <w:rsid w:val="009A05DD"/>
    <w:rsid w:val="009A06E3"/>
    <w:rsid w:val="009A1DF3"/>
    <w:rsid w:val="009A2079"/>
    <w:rsid w:val="009A2DC6"/>
    <w:rsid w:val="009A2F07"/>
    <w:rsid w:val="009A4715"/>
    <w:rsid w:val="009A49DC"/>
    <w:rsid w:val="009A5026"/>
    <w:rsid w:val="009A5943"/>
    <w:rsid w:val="009A5A2F"/>
    <w:rsid w:val="009A5B08"/>
    <w:rsid w:val="009A6182"/>
    <w:rsid w:val="009A64E5"/>
    <w:rsid w:val="009A716F"/>
    <w:rsid w:val="009A7BDF"/>
    <w:rsid w:val="009B0861"/>
    <w:rsid w:val="009B0A99"/>
    <w:rsid w:val="009B194A"/>
    <w:rsid w:val="009B39B4"/>
    <w:rsid w:val="009B3F61"/>
    <w:rsid w:val="009B5AE4"/>
    <w:rsid w:val="009B5E8F"/>
    <w:rsid w:val="009B67B8"/>
    <w:rsid w:val="009B6D4E"/>
    <w:rsid w:val="009B6F88"/>
    <w:rsid w:val="009C0106"/>
    <w:rsid w:val="009C041E"/>
    <w:rsid w:val="009C123F"/>
    <w:rsid w:val="009C2B82"/>
    <w:rsid w:val="009C2DD6"/>
    <w:rsid w:val="009C389B"/>
    <w:rsid w:val="009C3EDF"/>
    <w:rsid w:val="009C4112"/>
    <w:rsid w:val="009C4B66"/>
    <w:rsid w:val="009C5448"/>
    <w:rsid w:val="009C633B"/>
    <w:rsid w:val="009D04E3"/>
    <w:rsid w:val="009D055C"/>
    <w:rsid w:val="009D0ECD"/>
    <w:rsid w:val="009D21EC"/>
    <w:rsid w:val="009D39CB"/>
    <w:rsid w:val="009D580A"/>
    <w:rsid w:val="009D63B9"/>
    <w:rsid w:val="009D69AE"/>
    <w:rsid w:val="009D79C3"/>
    <w:rsid w:val="009E0E00"/>
    <w:rsid w:val="009E0E56"/>
    <w:rsid w:val="009E12CC"/>
    <w:rsid w:val="009E17BB"/>
    <w:rsid w:val="009E2ABB"/>
    <w:rsid w:val="009E2D63"/>
    <w:rsid w:val="009E3BA9"/>
    <w:rsid w:val="009E439A"/>
    <w:rsid w:val="009E50E8"/>
    <w:rsid w:val="009E5ABC"/>
    <w:rsid w:val="009E694B"/>
    <w:rsid w:val="009F12BE"/>
    <w:rsid w:val="009F161C"/>
    <w:rsid w:val="009F17E8"/>
    <w:rsid w:val="009F21A9"/>
    <w:rsid w:val="009F298A"/>
    <w:rsid w:val="009F2E0F"/>
    <w:rsid w:val="009F4069"/>
    <w:rsid w:val="009F4B79"/>
    <w:rsid w:val="009F5360"/>
    <w:rsid w:val="009F60EA"/>
    <w:rsid w:val="00A01695"/>
    <w:rsid w:val="00A0199B"/>
    <w:rsid w:val="00A025D0"/>
    <w:rsid w:val="00A0326B"/>
    <w:rsid w:val="00A0385F"/>
    <w:rsid w:val="00A04275"/>
    <w:rsid w:val="00A0501F"/>
    <w:rsid w:val="00A063E0"/>
    <w:rsid w:val="00A112CE"/>
    <w:rsid w:val="00A12BC3"/>
    <w:rsid w:val="00A1354E"/>
    <w:rsid w:val="00A156E1"/>
    <w:rsid w:val="00A16FBF"/>
    <w:rsid w:val="00A1726B"/>
    <w:rsid w:val="00A17317"/>
    <w:rsid w:val="00A17BCC"/>
    <w:rsid w:val="00A17DF2"/>
    <w:rsid w:val="00A208CF"/>
    <w:rsid w:val="00A20921"/>
    <w:rsid w:val="00A209DD"/>
    <w:rsid w:val="00A21BF9"/>
    <w:rsid w:val="00A222BC"/>
    <w:rsid w:val="00A227AE"/>
    <w:rsid w:val="00A23470"/>
    <w:rsid w:val="00A23DFB"/>
    <w:rsid w:val="00A26625"/>
    <w:rsid w:val="00A26E2F"/>
    <w:rsid w:val="00A27AED"/>
    <w:rsid w:val="00A27CE1"/>
    <w:rsid w:val="00A3081D"/>
    <w:rsid w:val="00A316D3"/>
    <w:rsid w:val="00A31769"/>
    <w:rsid w:val="00A31BA9"/>
    <w:rsid w:val="00A32922"/>
    <w:rsid w:val="00A329B5"/>
    <w:rsid w:val="00A3326D"/>
    <w:rsid w:val="00A332B5"/>
    <w:rsid w:val="00A335FD"/>
    <w:rsid w:val="00A34086"/>
    <w:rsid w:val="00A34428"/>
    <w:rsid w:val="00A35930"/>
    <w:rsid w:val="00A36064"/>
    <w:rsid w:val="00A40415"/>
    <w:rsid w:val="00A40B70"/>
    <w:rsid w:val="00A40DCE"/>
    <w:rsid w:val="00A41C01"/>
    <w:rsid w:val="00A41C5D"/>
    <w:rsid w:val="00A42685"/>
    <w:rsid w:val="00A443DA"/>
    <w:rsid w:val="00A50F63"/>
    <w:rsid w:val="00A52DD6"/>
    <w:rsid w:val="00A5444A"/>
    <w:rsid w:val="00A55B30"/>
    <w:rsid w:val="00A5615A"/>
    <w:rsid w:val="00A564B8"/>
    <w:rsid w:val="00A64B11"/>
    <w:rsid w:val="00A65651"/>
    <w:rsid w:val="00A71BFA"/>
    <w:rsid w:val="00A71E74"/>
    <w:rsid w:val="00A74241"/>
    <w:rsid w:val="00A77A68"/>
    <w:rsid w:val="00A80169"/>
    <w:rsid w:val="00A80568"/>
    <w:rsid w:val="00A80AAE"/>
    <w:rsid w:val="00A82462"/>
    <w:rsid w:val="00A82E32"/>
    <w:rsid w:val="00A83C8A"/>
    <w:rsid w:val="00A8449B"/>
    <w:rsid w:val="00A8459C"/>
    <w:rsid w:val="00A84C61"/>
    <w:rsid w:val="00A86406"/>
    <w:rsid w:val="00A87E5A"/>
    <w:rsid w:val="00A902FB"/>
    <w:rsid w:val="00A90CBF"/>
    <w:rsid w:val="00A9164C"/>
    <w:rsid w:val="00A9366B"/>
    <w:rsid w:val="00A94A23"/>
    <w:rsid w:val="00A94FCE"/>
    <w:rsid w:val="00A9560F"/>
    <w:rsid w:val="00A958F7"/>
    <w:rsid w:val="00A95FF2"/>
    <w:rsid w:val="00A96151"/>
    <w:rsid w:val="00A9640A"/>
    <w:rsid w:val="00A97862"/>
    <w:rsid w:val="00AA0496"/>
    <w:rsid w:val="00AA0686"/>
    <w:rsid w:val="00AA0D1F"/>
    <w:rsid w:val="00AA118C"/>
    <w:rsid w:val="00AA13B1"/>
    <w:rsid w:val="00AA1D90"/>
    <w:rsid w:val="00AA2199"/>
    <w:rsid w:val="00AA497D"/>
    <w:rsid w:val="00AA73C0"/>
    <w:rsid w:val="00AA767D"/>
    <w:rsid w:val="00AB056D"/>
    <w:rsid w:val="00AB1DA1"/>
    <w:rsid w:val="00AB1F73"/>
    <w:rsid w:val="00AB22CC"/>
    <w:rsid w:val="00AB2748"/>
    <w:rsid w:val="00AB2A06"/>
    <w:rsid w:val="00AB2F51"/>
    <w:rsid w:val="00AB3AF3"/>
    <w:rsid w:val="00AB5FA8"/>
    <w:rsid w:val="00AB7EB6"/>
    <w:rsid w:val="00AC15B4"/>
    <w:rsid w:val="00AC2368"/>
    <w:rsid w:val="00AC2E7B"/>
    <w:rsid w:val="00AC30B9"/>
    <w:rsid w:val="00AC321E"/>
    <w:rsid w:val="00AC3A87"/>
    <w:rsid w:val="00AC3DA7"/>
    <w:rsid w:val="00AC4503"/>
    <w:rsid w:val="00AC4C23"/>
    <w:rsid w:val="00AC50A8"/>
    <w:rsid w:val="00AC50BC"/>
    <w:rsid w:val="00AC50F2"/>
    <w:rsid w:val="00AC5915"/>
    <w:rsid w:val="00AC6183"/>
    <w:rsid w:val="00AC6533"/>
    <w:rsid w:val="00AC68EA"/>
    <w:rsid w:val="00AD1D16"/>
    <w:rsid w:val="00AD5DB3"/>
    <w:rsid w:val="00AD5EEE"/>
    <w:rsid w:val="00AD6741"/>
    <w:rsid w:val="00AD7723"/>
    <w:rsid w:val="00AD7C79"/>
    <w:rsid w:val="00AE0B20"/>
    <w:rsid w:val="00AE1815"/>
    <w:rsid w:val="00AE23EC"/>
    <w:rsid w:val="00AE3C00"/>
    <w:rsid w:val="00AE7383"/>
    <w:rsid w:val="00AF050A"/>
    <w:rsid w:val="00AF08E9"/>
    <w:rsid w:val="00AF182C"/>
    <w:rsid w:val="00AF4212"/>
    <w:rsid w:val="00AF5BBD"/>
    <w:rsid w:val="00AF6C69"/>
    <w:rsid w:val="00AF77C2"/>
    <w:rsid w:val="00AF7805"/>
    <w:rsid w:val="00B00B70"/>
    <w:rsid w:val="00B02E65"/>
    <w:rsid w:val="00B03F53"/>
    <w:rsid w:val="00B056CB"/>
    <w:rsid w:val="00B062A9"/>
    <w:rsid w:val="00B06D9A"/>
    <w:rsid w:val="00B07008"/>
    <w:rsid w:val="00B07C84"/>
    <w:rsid w:val="00B1022D"/>
    <w:rsid w:val="00B11E30"/>
    <w:rsid w:val="00B122B9"/>
    <w:rsid w:val="00B14F55"/>
    <w:rsid w:val="00B150E6"/>
    <w:rsid w:val="00B158EE"/>
    <w:rsid w:val="00B16AD3"/>
    <w:rsid w:val="00B16F75"/>
    <w:rsid w:val="00B179BB"/>
    <w:rsid w:val="00B20A92"/>
    <w:rsid w:val="00B2152D"/>
    <w:rsid w:val="00B22183"/>
    <w:rsid w:val="00B22222"/>
    <w:rsid w:val="00B22608"/>
    <w:rsid w:val="00B23D14"/>
    <w:rsid w:val="00B23F2C"/>
    <w:rsid w:val="00B24037"/>
    <w:rsid w:val="00B2433C"/>
    <w:rsid w:val="00B24968"/>
    <w:rsid w:val="00B24CB0"/>
    <w:rsid w:val="00B258A7"/>
    <w:rsid w:val="00B25EAC"/>
    <w:rsid w:val="00B26CDE"/>
    <w:rsid w:val="00B2794B"/>
    <w:rsid w:val="00B30EA2"/>
    <w:rsid w:val="00B30F85"/>
    <w:rsid w:val="00B31E05"/>
    <w:rsid w:val="00B327A6"/>
    <w:rsid w:val="00B331A4"/>
    <w:rsid w:val="00B34F28"/>
    <w:rsid w:val="00B35D1E"/>
    <w:rsid w:val="00B36D91"/>
    <w:rsid w:val="00B37861"/>
    <w:rsid w:val="00B37BBC"/>
    <w:rsid w:val="00B37DBF"/>
    <w:rsid w:val="00B4009A"/>
    <w:rsid w:val="00B40147"/>
    <w:rsid w:val="00B4048C"/>
    <w:rsid w:val="00B404A9"/>
    <w:rsid w:val="00B41AE7"/>
    <w:rsid w:val="00B428F7"/>
    <w:rsid w:val="00B43E74"/>
    <w:rsid w:val="00B45010"/>
    <w:rsid w:val="00B45F0E"/>
    <w:rsid w:val="00B4617F"/>
    <w:rsid w:val="00B463EE"/>
    <w:rsid w:val="00B4648C"/>
    <w:rsid w:val="00B46712"/>
    <w:rsid w:val="00B468FE"/>
    <w:rsid w:val="00B475B7"/>
    <w:rsid w:val="00B50C4A"/>
    <w:rsid w:val="00B52AA6"/>
    <w:rsid w:val="00B52B46"/>
    <w:rsid w:val="00B54A68"/>
    <w:rsid w:val="00B54BDC"/>
    <w:rsid w:val="00B5553B"/>
    <w:rsid w:val="00B56323"/>
    <w:rsid w:val="00B566BA"/>
    <w:rsid w:val="00B56AF2"/>
    <w:rsid w:val="00B56BF1"/>
    <w:rsid w:val="00B56C0E"/>
    <w:rsid w:val="00B60020"/>
    <w:rsid w:val="00B6040D"/>
    <w:rsid w:val="00B60891"/>
    <w:rsid w:val="00B6104A"/>
    <w:rsid w:val="00B67BE3"/>
    <w:rsid w:val="00B67C1C"/>
    <w:rsid w:val="00B7168B"/>
    <w:rsid w:val="00B73BBF"/>
    <w:rsid w:val="00B74665"/>
    <w:rsid w:val="00B76ABE"/>
    <w:rsid w:val="00B803C9"/>
    <w:rsid w:val="00B80509"/>
    <w:rsid w:val="00B806B4"/>
    <w:rsid w:val="00B8364A"/>
    <w:rsid w:val="00B84C00"/>
    <w:rsid w:val="00B86C7D"/>
    <w:rsid w:val="00B8708D"/>
    <w:rsid w:val="00B8724F"/>
    <w:rsid w:val="00B876CC"/>
    <w:rsid w:val="00B907AD"/>
    <w:rsid w:val="00B9090F"/>
    <w:rsid w:val="00B9109F"/>
    <w:rsid w:val="00B917F9"/>
    <w:rsid w:val="00B93667"/>
    <w:rsid w:val="00B94D89"/>
    <w:rsid w:val="00B94DEE"/>
    <w:rsid w:val="00B94F0F"/>
    <w:rsid w:val="00B96D7B"/>
    <w:rsid w:val="00B978A7"/>
    <w:rsid w:val="00BA0C7D"/>
    <w:rsid w:val="00BA4401"/>
    <w:rsid w:val="00BA5E31"/>
    <w:rsid w:val="00BB2CCC"/>
    <w:rsid w:val="00BB59A1"/>
    <w:rsid w:val="00BB6F55"/>
    <w:rsid w:val="00BB77D6"/>
    <w:rsid w:val="00BC1187"/>
    <w:rsid w:val="00BC1D3D"/>
    <w:rsid w:val="00BC21C3"/>
    <w:rsid w:val="00BC38B9"/>
    <w:rsid w:val="00BC6E10"/>
    <w:rsid w:val="00BC714E"/>
    <w:rsid w:val="00BC76DF"/>
    <w:rsid w:val="00BC7F23"/>
    <w:rsid w:val="00BD256E"/>
    <w:rsid w:val="00BD2DD4"/>
    <w:rsid w:val="00BD5F88"/>
    <w:rsid w:val="00BD62CD"/>
    <w:rsid w:val="00BD68F1"/>
    <w:rsid w:val="00BD6D1E"/>
    <w:rsid w:val="00BD77B7"/>
    <w:rsid w:val="00BD7EEC"/>
    <w:rsid w:val="00BE034B"/>
    <w:rsid w:val="00BE1AAE"/>
    <w:rsid w:val="00BE1FBE"/>
    <w:rsid w:val="00BE3C0D"/>
    <w:rsid w:val="00BE4644"/>
    <w:rsid w:val="00BE5071"/>
    <w:rsid w:val="00BE6B69"/>
    <w:rsid w:val="00BF1940"/>
    <w:rsid w:val="00BF215F"/>
    <w:rsid w:val="00BF2DE9"/>
    <w:rsid w:val="00BF32BD"/>
    <w:rsid w:val="00BF32C5"/>
    <w:rsid w:val="00BF3736"/>
    <w:rsid w:val="00BF3F23"/>
    <w:rsid w:val="00BF4A3A"/>
    <w:rsid w:val="00BF613B"/>
    <w:rsid w:val="00BF69F1"/>
    <w:rsid w:val="00BF794D"/>
    <w:rsid w:val="00C0220B"/>
    <w:rsid w:val="00C02C43"/>
    <w:rsid w:val="00C04CC7"/>
    <w:rsid w:val="00C0627C"/>
    <w:rsid w:val="00C11E91"/>
    <w:rsid w:val="00C1292B"/>
    <w:rsid w:val="00C12CE8"/>
    <w:rsid w:val="00C12F72"/>
    <w:rsid w:val="00C13F25"/>
    <w:rsid w:val="00C15BE6"/>
    <w:rsid w:val="00C168A9"/>
    <w:rsid w:val="00C16EA1"/>
    <w:rsid w:val="00C2033D"/>
    <w:rsid w:val="00C203A2"/>
    <w:rsid w:val="00C20424"/>
    <w:rsid w:val="00C21B2F"/>
    <w:rsid w:val="00C224B9"/>
    <w:rsid w:val="00C2268A"/>
    <w:rsid w:val="00C23FE2"/>
    <w:rsid w:val="00C25C92"/>
    <w:rsid w:val="00C278F7"/>
    <w:rsid w:val="00C30BF7"/>
    <w:rsid w:val="00C324E5"/>
    <w:rsid w:val="00C32646"/>
    <w:rsid w:val="00C32CB4"/>
    <w:rsid w:val="00C33F27"/>
    <w:rsid w:val="00C34C22"/>
    <w:rsid w:val="00C35733"/>
    <w:rsid w:val="00C357C2"/>
    <w:rsid w:val="00C373AA"/>
    <w:rsid w:val="00C37F19"/>
    <w:rsid w:val="00C403F0"/>
    <w:rsid w:val="00C40CFF"/>
    <w:rsid w:val="00C40D5D"/>
    <w:rsid w:val="00C41973"/>
    <w:rsid w:val="00C42BA0"/>
    <w:rsid w:val="00C4373C"/>
    <w:rsid w:val="00C45ABD"/>
    <w:rsid w:val="00C45B5F"/>
    <w:rsid w:val="00C461F2"/>
    <w:rsid w:val="00C46315"/>
    <w:rsid w:val="00C51588"/>
    <w:rsid w:val="00C529FF"/>
    <w:rsid w:val="00C52AA1"/>
    <w:rsid w:val="00C530A9"/>
    <w:rsid w:val="00C53EF8"/>
    <w:rsid w:val="00C57178"/>
    <w:rsid w:val="00C6064F"/>
    <w:rsid w:val="00C61B9B"/>
    <w:rsid w:val="00C622D4"/>
    <w:rsid w:val="00C6279F"/>
    <w:rsid w:val="00C64AC3"/>
    <w:rsid w:val="00C65652"/>
    <w:rsid w:val="00C656CC"/>
    <w:rsid w:val="00C65940"/>
    <w:rsid w:val="00C65D8B"/>
    <w:rsid w:val="00C6646A"/>
    <w:rsid w:val="00C708F2"/>
    <w:rsid w:val="00C70A5B"/>
    <w:rsid w:val="00C70F69"/>
    <w:rsid w:val="00C71AC7"/>
    <w:rsid w:val="00C7269E"/>
    <w:rsid w:val="00C72972"/>
    <w:rsid w:val="00C7368F"/>
    <w:rsid w:val="00C73B80"/>
    <w:rsid w:val="00C73EE7"/>
    <w:rsid w:val="00C7498A"/>
    <w:rsid w:val="00C759D9"/>
    <w:rsid w:val="00C76823"/>
    <w:rsid w:val="00C77C9E"/>
    <w:rsid w:val="00C8000F"/>
    <w:rsid w:val="00C810E6"/>
    <w:rsid w:val="00C81268"/>
    <w:rsid w:val="00C82B1B"/>
    <w:rsid w:val="00C837B2"/>
    <w:rsid w:val="00C84D97"/>
    <w:rsid w:val="00C84F04"/>
    <w:rsid w:val="00C868DA"/>
    <w:rsid w:val="00C86AB3"/>
    <w:rsid w:val="00C91447"/>
    <w:rsid w:val="00C9167F"/>
    <w:rsid w:val="00C921D5"/>
    <w:rsid w:val="00C931A8"/>
    <w:rsid w:val="00C93DC5"/>
    <w:rsid w:val="00C94798"/>
    <w:rsid w:val="00C959C5"/>
    <w:rsid w:val="00C959D9"/>
    <w:rsid w:val="00C9654E"/>
    <w:rsid w:val="00C96755"/>
    <w:rsid w:val="00C97279"/>
    <w:rsid w:val="00CA01EA"/>
    <w:rsid w:val="00CA0860"/>
    <w:rsid w:val="00CA164C"/>
    <w:rsid w:val="00CA2491"/>
    <w:rsid w:val="00CA2A22"/>
    <w:rsid w:val="00CA350D"/>
    <w:rsid w:val="00CA415C"/>
    <w:rsid w:val="00CA5620"/>
    <w:rsid w:val="00CA5D1A"/>
    <w:rsid w:val="00CA6AFA"/>
    <w:rsid w:val="00CA6BDE"/>
    <w:rsid w:val="00CA75A1"/>
    <w:rsid w:val="00CA788A"/>
    <w:rsid w:val="00CA7CEA"/>
    <w:rsid w:val="00CB3335"/>
    <w:rsid w:val="00CB3E44"/>
    <w:rsid w:val="00CB427B"/>
    <w:rsid w:val="00CB4624"/>
    <w:rsid w:val="00CB6835"/>
    <w:rsid w:val="00CB7132"/>
    <w:rsid w:val="00CB7974"/>
    <w:rsid w:val="00CB7AE9"/>
    <w:rsid w:val="00CC044D"/>
    <w:rsid w:val="00CC0E0D"/>
    <w:rsid w:val="00CC1CAF"/>
    <w:rsid w:val="00CC201C"/>
    <w:rsid w:val="00CC25EC"/>
    <w:rsid w:val="00CC27EC"/>
    <w:rsid w:val="00CC33EF"/>
    <w:rsid w:val="00CC38DF"/>
    <w:rsid w:val="00CC39E7"/>
    <w:rsid w:val="00CC3CC8"/>
    <w:rsid w:val="00CC3FE6"/>
    <w:rsid w:val="00CC48EA"/>
    <w:rsid w:val="00CC6A80"/>
    <w:rsid w:val="00CC6B7F"/>
    <w:rsid w:val="00CC6DA3"/>
    <w:rsid w:val="00CD390E"/>
    <w:rsid w:val="00CD4DDA"/>
    <w:rsid w:val="00CD5D5A"/>
    <w:rsid w:val="00CD5D7E"/>
    <w:rsid w:val="00CE08E8"/>
    <w:rsid w:val="00CE09DB"/>
    <w:rsid w:val="00CE19D9"/>
    <w:rsid w:val="00CE3685"/>
    <w:rsid w:val="00CE6AA2"/>
    <w:rsid w:val="00CF0B39"/>
    <w:rsid w:val="00CF1D32"/>
    <w:rsid w:val="00CF2788"/>
    <w:rsid w:val="00CF2B1E"/>
    <w:rsid w:val="00CF2C08"/>
    <w:rsid w:val="00CF348D"/>
    <w:rsid w:val="00CF4BFF"/>
    <w:rsid w:val="00CF4E94"/>
    <w:rsid w:val="00CF4EEE"/>
    <w:rsid w:val="00CF5C2E"/>
    <w:rsid w:val="00CF6F92"/>
    <w:rsid w:val="00CF75A3"/>
    <w:rsid w:val="00CF7E45"/>
    <w:rsid w:val="00D00CA0"/>
    <w:rsid w:val="00D0401B"/>
    <w:rsid w:val="00D049E8"/>
    <w:rsid w:val="00D0504A"/>
    <w:rsid w:val="00D06DF1"/>
    <w:rsid w:val="00D10299"/>
    <w:rsid w:val="00D10F7C"/>
    <w:rsid w:val="00D11B6F"/>
    <w:rsid w:val="00D12325"/>
    <w:rsid w:val="00D132C8"/>
    <w:rsid w:val="00D135AD"/>
    <w:rsid w:val="00D1504F"/>
    <w:rsid w:val="00D155A3"/>
    <w:rsid w:val="00D17EB2"/>
    <w:rsid w:val="00D20A8D"/>
    <w:rsid w:val="00D22E5A"/>
    <w:rsid w:val="00D245AF"/>
    <w:rsid w:val="00D246F5"/>
    <w:rsid w:val="00D24D29"/>
    <w:rsid w:val="00D24D91"/>
    <w:rsid w:val="00D24E01"/>
    <w:rsid w:val="00D25409"/>
    <w:rsid w:val="00D25454"/>
    <w:rsid w:val="00D25D17"/>
    <w:rsid w:val="00D260D8"/>
    <w:rsid w:val="00D2688C"/>
    <w:rsid w:val="00D26954"/>
    <w:rsid w:val="00D2722A"/>
    <w:rsid w:val="00D274A5"/>
    <w:rsid w:val="00D3082F"/>
    <w:rsid w:val="00D320AF"/>
    <w:rsid w:val="00D339FC"/>
    <w:rsid w:val="00D340DE"/>
    <w:rsid w:val="00D34842"/>
    <w:rsid w:val="00D3517E"/>
    <w:rsid w:val="00D3533D"/>
    <w:rsid w:val="00D35F10"/>
    <w:rsid w:val="00D40520"/>
    <w:rsid w:val="00D406CF"/>
    <w:rsid w:val="00D42AE7"/>
    <w:rsid w:val="00D435FC"/>
    <w:rsid w:val="00D43C8E"/>
    <w:rsid w:val="00D43F0A"/>
    <w:rsid w:val="00D43FAB"/>
    <w:rsid w:val="00D44667"/>
    <w:rsid w:val="00D458C5"/>
    <w:rsid w:val="00D46359"/>
    <w:rsid w:val="00D500A7"/>
    <w:rsid w:val="00D507DC"/>
    <w:rsid w:val="00D513C4"/>
    <w:rsid w:val="00D51F1E"/>
    <w:rsid w:val="00D535BA"/>
    <w:rsid w:val="00D5438D"/>
    <w:rsid w:val="00D54721"/>
    <w:rsid w:val="00D54A35"/>
    <w:rsid w:val="00D54C2C"/>
    <w:rsid w:val="00D60F81"/>
    <w:rsid w:val="00D619BA"/>
    <w:rsid w:val="00D61DB2"/>
    <w:rsid w:val="00D635C0"/>
    <w:rsid w:val="00D64CA2"/>
    <w:rsid w:val="00D6590A"/>
    <w:rsid w:val="00D66B42"/>
    <w:rsid w:val="00D673A9"/>
    <w:rsid w:val="00D70B45"/>
    <w:rsid w:val="00D712B3"/>
    <w:rsid w:val="00D71972"/>
    <w:rsid w:val="00D71C7D"/>
    <w:rsid w:val="00D72206"/>
    <w:rsid w:val="00D7316A"/>
    <w:rsid w:val="00D73CB8"/>
    <w:rsid w:val="00D73F58"/>
    <w:rsid w:val="00D76D69"/>
    <w:rsid w:val="00D777D4"/>
    <w:rsid w:val="00D77B5B"/>
    <w:rsid w:val="00D809A1"/>
    <w:rsid w:val="00D81FB2"/>
    <w:rsid w:val="00D836B0"/>
    <w:rsid w:val="00D83A59"/>
    <w:rsid w:val="00D84194"/>
    <w:rsid w:val="00D84F1C"/>
    <w:rsid w:val="00D87182"/>
    <w:rsid w:val="00D92137"/>
    <w:rsid w:val="00D9264A"/>
    <w:rsid w:val="00D941E8"/>
    <w:rsid w:val="00D94250"/>
    <w:rsid w:val="00D95AB0"/>
    <w:rsid w:val="00D97BB7"/>
    <w:rsid w:val="00DA0945"/>
    <w:rsid w:val="00DA0FCF"/>
    <w:rsid w:val="00DA16E7"/>
    <w:rsid w:val="00DA243B"/>
    <w:rsid w:val="00DA2BAC"/>
    <w:rsid w:val="00DA358F"/>
    <w:rsid w:val="00DA3870"/>
    <w:rsid w:val="00DA4ADE"/>
    <w:rsid w:val="00DA6525"/>
    <w:rsid w:val="00DA7351"/>
    <w:rsid w:val="00DA76CD"/>
    <w:rsid w:val="00DA77C9"/>
    <w:rsid w:val="00DB04CB"/>
    <w:rsid w:val="00DB12BB"/>
    <w:rsid w:val="00DB32B2"/>
    <w:rsid w:val="00DB3CE5"/>
    <w:rsid w:val="00DB44C4"/>
    <w:rsid w:val="00DB68A2"/>
    <w:rsid w:val="00DB6A95"/>
    <w:rsid w:val="00DB6ADA"/>
    <w:rsid w:val="00DB7BB4"/>
    <w:rsid w:val="00DC0213"/>
    <w:rsid w:val="00DC1366"/>
    <w:rsid w:val="00DC32DE"/>
    <w:rsid w:val="00DC395E"/>
    <w:rsid w:val="00DC3DFB"/>
    <w:rsid w:val="00DC48D7"/>
    <w:rsid w:val="00DC49FB"/>
    <w:rsid w:val="00DC4D9D"/>
    <w:rsid w:val="00DC590E"/>
    <w:rsid w:val="00DC5AA1"/>
    <w:rsid w:val="00DD0739"/>
    <w:rsid w:val="00DD201F"/>
    <w:rsid w:val="00DD28FF"/>
    <w:rsid w:val="00DD2B32"/>
    <w:rsid w:val="00DD7E08"/>
    <w:rsid w:val="00DE01C8"/>
    <w:rsid w:val="00DE0955"/>
    <w:rsid w:val="00DE17E7"/>
    <w:rsid w:val="00DE1877"/>
    <w:rsid w:val="00DE2295"/>
    <w:rsid w:val="00DE2C87"/>
    <w:rsid w:val="00DE4185"/>
    <w:rsid w:val="00DE4605"/>
    <w:rsid w:val="00DE5366"/>
    <w:rsid w:val="00DE57B7"/>
    <w:rsid w:val="00DE6942"/>
    <w:rsid w:val="00DE6EC1"/>
    <w:rsid w:val="00DE6F32"/>
    <w:rsid w:val="00DE77C2"/>
    <w:rsid w:val="00DF0592"/>
    <w:rsid w:val="00DF09F4"/>
    <w:rsid w:val="00DF2140"/>
    <w:rsid w:val="00DF3429"/>
    <w:rsid w:val="00DF392C"/>
    <w:rsid w:val="00DF3B3E"/>
    <w:rsid w:val="00DF551F"/>
    <w:rsid w:val="00DF593B"/>
    <w:rsid w:val="00DF6751"/>
    <w:rsid w:val="00DF6761"/>
    <w:rsid w:val="00DF721C"/>
    <w:rsid w:val="00DF723A"/>
    <w:rsid w:val="00DF7744"/>
    <w:rsid w:val="00E006CA"/>
    <w:rsid w:val="00E023BB"/>
    <w:rsid w:val="00E026EA"/>
    <w:rsid w:val="00E038BD"/>
    <w:rsid w:val="00E05141"/>
    <w:rsid w:val="00E05199"/>
    <w:rsid w:val="00E073E6"/>
    <w:rsid w:val="00E103D4"/>
    <w:rsid w:val="00E10A81"/>
    <w:rsid w:val="00E1115F"/>
    <w:rsid w:val="00E11A23"/>
    <w:rsid w:val="00E11CFF"/>
    <w:rsid w:val="00E124C8"/>
    <w:rsid w:val="00E12E49"/>
    <w:rsid w:val="00E134B4"/>
    <w:rsid w:val="00E13C92"/>
    <w:rsid w:val="00E1655F"/>
    <w:rsid w:val="00E16D7C"/>
    <w:rsid w:val="00E20B05"/>
    <w:rsid w:val="00E23879"/>
    <w:rsid w:val="00E2399D"/>
    <w:rsid w:val="00E23F36"/>
    <w:rsid w:val="00E24E09"/>
    <w:rsid w:val="00E24E47"/>
    <w:rsid w:val="00E26859"/>
    <w:rsid w:val="00E275D4"/>
    <w:rsid w:val="00E30B35"/>
    <w:rsid w:val="00E320DF"/>
    <w:rsid w:val="00E330D5"/>
    <w:rsid w:val="00E334E4"/>
    <w:rsid w:val="00E34419"/>
    <w:rsid w:val="00E35A90"/>
    <w:rsid w:val="00E36DB4"/>
    <w:rsid w:val="00E37B96"/>
    <w:rsid w:val="00E40223"/>
    <w:rsid w:val="00E40C5E"/>
    <w:rsid w:val="00E432BE"/>
    <w:rsid w:val="00E43AAF"/>
    <w:rsid w:val="00E508A5"/>
    <w:rsid w:val="00E51283"/>
    <w:rsid w:val="00E51521"/>
    <w:rsid w:val="00E5152C"/>
    <w:rsid w:val="00E5570D"/>
    <w:rsid w:val="00E5629A"/>
    <w:rsid w:val="00E57A7E"/>
    <w:rsid w:val="00E60574"/>
    <w:rsid w:val="00E6138F"/>
    <w:rsid w:val="00E6377B"/>
    <w:rsid w:val="00E63DA5"/>
    <w:rsid w:val="00E63ECA"/>
    <w:rsid w:val="00E64AD5"/>
    <w:rsid w:val="00E65EE2"/>
    <w:rsid w:val="00E6704E"/>
    <w:rsid w:val="00E67D45"/>
    <w:rsid w:val="00E74299"/>
    <w:rsid w:val="00E7462D"/>
    <w:rsid w:val="00E74CE2"/>
    <w:rsid w:val="00E76172"/>
    <w:rsid w:val="00E76AC1"/>
    <w:rsid w:val="00E801EE"/>
    <w:rsid w:val="00E80E71"/>
    <w:rsid w:val="00E8149B"/>
    <w:rsid w:val="00E8154E"/>
    <w:rsid w:val="00E81E21"/>
    <w:rsid w:val="00E82FAD"/>
    <w:rsid w:val="00E83EE3"/>
    <w:rsid w:val="00E84297"/>
    <w:rsid w:val="00E846D5"/>
    <w:rsid w:val="00E846F7"/>
    <w:rsid w:val="00E8556B"/>
    <w:rsid w:val="00E85858"/>
    <w:rsid w:val="00E874CA"/>
    <w:rsid w:val="00E901E3"/>
    <w:rsid w:val="00E90A30"/>
    <w:rsid w:val="00E94B01"/>
    <w:rsid w:val="00E954E4"/>
    <w:rsid w:val="00E955DC"/>
    <w:rsid w:val="00E9584E"/>
    <w:rsid w:val="00E95998"/>
    <w:rsid w:val="00E95A76"/>
    <w:rsid w:val="00E95C28"/>
    <w:rsid w:val="00E970B6"/>
    <w:rsid w:val="00EA36F4"/>
    <w:rsid w:val="00EA5CF2"/>
    <w:rsid w:val="00EA648D"/>
    <w:rsid w:val="00EA6AF8"/>
    <w:rsid w:val="00EB081D"/>
    <w:rsid w:val="00EB10BB"/>
    <w:rsid w:val="00EB14AC"/>
    <w:rsid w:val="00EB178A"/>
    <w:rsid w:val="00EB29BE"/>
    <w:rsid w:val="00EB2E12"/>
    <w:rsid w:val="00EB3BAE"/>
    <w:rsid w:val="00EB4ABE"/>
    <w:rsid w:val="00EB604C"/>
    <w:rsid w:val="00EB684E"/>
    <w:rsid w:val="00EB695D"/>
    <w:rsid w:val="00EC3CD5"/>
    <w:rsid w:val="00EC4D4B"/>
    <w:rsid w:val="00EC50BA"/>
    <w:rsid w:val="00EC53E3"/>
    <w:rsid w:val="00EC5442"/>
    <w:rsid w:val="00EC5463"/>
    <w:rsid w:val="00EC555D"/>
    <w:rsid w:val="00EC7079"/>
    <w:rsid w:val="00EC75DC"/>
    <w:rsid w:val="00ED0529"/>
    <w:rsid w:val="00ED155C"/>
    <w:rsid w:val="00ED2479"/>
    <w:rsid w:val="00ED3BD3"/>
    <w:rsid w:val="00ED4315"/>
    <w:rsid w:val="00ED4668"/>
    <w:rsid w:val="00ED49D2"/>
    <w:rsid w:val="00ED5A76"/>
    <w:rsid w:val="00ED6EA5"/>
    <w:rsid w:val="00ED6EA7"/>
    <w:rsid w:val="00ED70E0"/>
    <w:rsid w:val="00ED729B"/>
    <w:rsid w:val="00EE00B3"/>
    <w:rsid w:val="00EE0315"/>
    <w:rsid w:val="00EE059B"/>
    <w:rsid w:val="00EE0B8F"/>
    <w:rsid w:val="00EE1BBF"/>
    <w:rsid w:val="00EE25FB"/>
    <w:rsid w:val="00EE26C9"/>
    <w:rsid w:val="00EE2F8B"/>
    <w:rsid w:val="00EE5268"/>
    <w:rsid w:val="00EE5A92"/>
    <w:rsid w:val="00EF024A"/>
    <w:rsid w:val="00EF0D78"/>
    <w:rsid w:val="00EF328B"/>
    <w:rsid w:val="00EF44FD"/>
    <w:rsid w:val="00EF4CE8"/>
    <w:rsid w:val="00EF4E00"/>
    <w:rsid w:val="00EF5B52"/>
    <w:rsid w:val="00EF63E4"/>
    <w:rsid w:val="00EF6FAD"/>
    <w:rsid w:val="00EF7ADF"/>
    <w:rsid w:val="00EF7FF5"/>
    <w:rsid w:val="00F01688"/>
    <w:rsid w:val="00F01A39"/>
    <w:rsid w:val="00F02B94"/>
    <w:rsid w:val="00F03107"/>
    <w:rsid w:val="00F072B3"/>
    <w:rsid w:val="00F07B59"/>
    <w:rsid w:val="00F1038A"/>
    <w:rsid w:val="00F107A4"/>
    <w:rsid w:val="00F10F98"/>
    <w:rsid w:val="00F11033"/>
    <w:rsid w:val="00F11F40"/>
    <w:rsid w:val="00F1228E"/>
    <w:rsid w:val="00F12565"/>
    <w:rsid w:val="00F127F9"/>
    <w:rsid w:val="00F1336D"/>
    <w:rsid w:val="00F14011"/>
    <w:rsid w:val="00F14146"/>
    <w:rsid w:val="00F14C7C"/>
    <w:rsid w:val="00F14D7D"/>
    <w:rsid w:val="00F153AE"/>
    <w:rsid w:val="00F1572E"/>
    <w:rsid w:val="00F16905"/>
    <w:rsid w:val="00F16F43"/>
    <w:rsid w:val="00F20531"/>
    <w:rsid w:val="00F214CA"/>
    <w:rsid w:val="00F24FC6"/>
    <w:rsid w:val="00F2704F"/>
    <w:rsid w:val="00F2764C"/>
    <w:rsid w:val="00F27F52"/>
    <w:rsid w:val="00F30333"/>
    <w:rsid w:val="00F3041A"/>
    <w:rsid w:val="00F3089D"/>
    <w:rsid w:val="00F334A7"/>
    <w:rsid w:val="00F33BBA"/>
    <w:rsid w:val="00F33E98"/>
    <w:rsid w:val="00F342F6"/>
    <w:rsid w:val="00F34995"/>
    <w:rsid w:val="00F353E4"/>
    <w:rsid w:val="00F3648C"/>
    <w:rsid w:val="00F36D0C"/>
    <w:rsid w:val="00F375AC"/>
    <w:rsid w:val="00F376FE"/>
    <w:rsid w:val="00F43908"/>
    <w:rsid w:val="00F43F1A"/>
    <w:rsid w:val="00F45682"/>
    <w:rsid w:val="00F4797B"/>
    <w:rsid w:val="00F50343"/>
    <w:rsid w:val="00F50C10"/>
    <w:rsid w:val="00F51297"/>
    <w:rsid w:val="00F51530"/>
    <w:rsid w:val="00F51740"/>
    <w:rsid w:val="00F522DA"/>
    <w:rsid w:val="00F52933"/>
    <w:rsid w:val="00F53363"/>
    <w:rsid w:val="00F53FB7"/>
    <w:rsid w:val="00F54876"/>
    <w:rsid w:val="00F5516A"/>
    <w:rsid w:val="00F55BA2"/>
    <w:rsid w:val="00F56E0A"/>
    <w:rsid w:val="00F5714D"/>
    <w:rsid w:val="00F60C2F"/>
    <w:rsid w:val="00F61DE8"/>
    <w:rsid w:val="00F6252B"/>
    <w:rsid w:val="00F6307F"/>
    <w:rsid w:val="00F64942"/>
    <w:rsid w:val="00F65117"/>
    <w:rsid w:val="00F651F2"/>
    <w:rsid w:val="00F65418"/>
    <w:rsid w:val="00F65752"/>
    <w:rsid w:val="00F65A8D"/>
    <w:rsid w:val="00F65F5F"/>
    <w:rsid w:val="00F663C0"/>
    <w:rsid w:val="00F66604"/>
    <w:rsid w:val="00F666D5"/>
    <w:rsid w:val="00F6678F"/>
    <w:rsid w:val="00F66EC7"/>
    <w:rsid w:val="00F70EC4"/>
    <w:rsid w:val="00F71054"/>
    <w:rsid w:val="00F73415"/>
    <w:rsid w:val="00F7391B"/>
    <w:rsid w:val="00F75B42"/>
    <w:rsid w:val="00F75BBD"/>
    <w:rsid w:val="00F75C4B"/>
    <w:rsid w:val="00F77D84"/>
    <w:rsid w:val="00F77E45"/>
    <w:rsid w:val="00F800D3"/>
    <w:rsid w:val="00F8150A"/>
    <w:rsid w:val="00F83274"/>
    <w:rsid w:val="00F839DE"/>
    <w:rsid w:val="00F84519"/>
    <w:rsid w:val="00F84EEA"/>
    <w:rsid w:val="00F856DB"/>
    <w:rsid w:val="00F8637E"/>
    <w:rsid w:val="00F906D3"/>
    <w:rsid w:val="00F90BEB"/>
    <w:rsid w:val="00F930DE"/>
    <w:rsid w:val="00F93EF4"/>
    <w:rsid w:val="00F93F73"/>
    <w:rsid w:val="00F945F8"/>
    <w:rsid w:val="00F94E26"/>
    <w:rsid w:val="00F9590D"/>
    <w:rsid w:val="00F96077"/>
    <w:rsid w:val="00F96674"/>
    <w:rsid w:val="00F96AED"/>
    <w:rsid w:val="00F96C75"/>
    <w:rsid w:val="00F96CA7"/>
    <w:rsid w:val="00F9782C"/>
    <w:rsid w:val="00FA0859"/>
    <w:rsid w:val="00FA1437"/>
    <w:rsid w:val="00FA1B81"/>
    <w:rsid w:val="00FA1F85"/>
    <w:rsid w:val="00FA4BFC"/>
    <w:rsid w:val="00FA6279"/>
    <w:rsid w:val="00FA640C"/>
    <w:rsid w:val="00FA6E0C"/>
    <w:rsid w:val="00FA6EFE"/>
    <w:rsid w:val="00FA6F9F"/>
    <w:rsid w:val="00FA7048"/>
    <w:rsid w:val="00FA7C07"/>
    <w:rsid w:val="00FB07C1"/>
    <w:rsid w:val="00FB0B48"/>
    <w:rsid w:val="00FB1099"/>
    <w:rsid w:val="00FB1525"/>
    <w:rsid w:val="00FB1A03"/>
    <w:rsid w:val="00FB451E"/>
    <w:rsid w:val="00FB67C1"/>
    <w:rsid w:val="00FB7593"/>
    <w:rsid w:val="00FB79CD"/>
    <w:rsid w:val="00FC0CB9"/>
    <w:rsid w:val="00FC29B6"/>
    <w:rsid w:val="00FC3877"/>
    <w:rsid w:val="00FC3DF9"/>
    <w:rsid w:val="00FC3E3B"/>
    <w:rsid w:val="00FC4388"/>
    <w:rsid w:val="00FC4E01"/>
    <w:rsid w:val="00FC51D7"/>
    <w:rsid w:val="00FC6770"/>
    <w:rsid w:val="00FC6B2D"/>
    <w:rsid w:val="00FD0092"/>
    <w:rsid w:val="00FD064A"/>
    <w:rsid w:val="00FD23BE"/>
    <w:rsid w:val="00FD3CF3"/>
    <w:rsid w:val="00FE113C"/>
    <w:rsid w:val="00FE247F"/>
    <w:rsid w:val="00FE2DC2"/>
    <w:rsid w:val="00FE346C"/>
    <w:rsid w:val="00FE4320"/>
    <w:rsid w:val="00FE4BC3"/>
    <w:rsid w:val="00FE5B95"/>
    <w:rsid w:val="00FE6312"/>
    <w:rsid w:val="00FE7270"/>
    <w:rsid w:val="00FE7DCF"/>
    <w:rsid w:val="00FF0003"/>
    <w:rsid w:val="00FF00E6"/>
    <w:rsid w:val="00FF05AF"/>
    <w:rsid w:val="00FF08E7"/>
    <w:rsid w:val="00FF2B02"/>
    <w:rsid w:val="00FF5931"/>
    <w:rsid w:val="00FF7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79D50A"/>
  <w15:docId w15:val="{DEA5CA8B-559B-482C-B766-C7B797002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4F07E0"/>
    <w:pPr>
      <w:spacing w:after="200" w:line="276" w:lineRule="auto"/>
    </w:pPr>
    <w:rPr>
      <w:sz w:val="22"/>
      <w:szCs w:val="22"/>
      <w:lang w:eastAsia="en-US"/>
    </w:rPr>
  </w:style>
  <w:style w:type="paragraph" w:styleId="12">
    <w:name w:val="heading 1"/>
    <w:basedOn w:val="a4"/>
    <w:next w:val="a4"/>
    <w:link w:val="13"/>
    <w:uiPriority w:val="9"/>
    <w:qFormat/>
    <w:rsid w:val="0009743F"/>
    <w:pPr>
      <w:keepNext/>
      <w:keepLines/>
      <w:spacing w:before="480" w:after="0"/>
      <w:outlineLvl w:val="0"/>
    </w:pPr>
    <w:rPr>
      <w:rFonts w:ascii="Cambria" w:eastAsia="Times New Roman" w:hAnsi="Cambria"/>
      <w:b/>
      <w:bCs/>
      <w:color w:val="365F91"/>
      <w:sz w:val="28"/>
      <w:szCs w:val="28"/>
      <w:lang w:val="en-US" w:bidi="en-US"/>
    </w:rPr>
  </w:style>
  <w:style w:type="paragraph" w:styleId="2">
    <w:name w:val="heading 2"/>
    <w:basedOn w:val="a4"/>
    <w:next w:val="a4"/>
    <w:link w:val="20"/>
    <w:uiPriority w:val="9"/>
    <w:semiHidden/>
    <w:unhideWhenUsed/>
    <w:qFormat/>
    <w:rsid w:val="0009743F"/>
    <w:pPr>
      <w:keepNext/>
      <w:keepLines/>
      <w:spacing w:before="200" w:after="0"/>
      <w:outlineLvl w:val="1"/>
    </w:pPr>
    <w:rPr>
      <w:rFonts w:ascii="Cambria" w:eastAsia="Times New Roman" w:hAnsi="Cambria"/>
      <w:b/>
      <w:bCs/>
      <w:color w:val="4F81BD"/>
      <w:sz w:val="26"/>
      <w:szCs w:val="26"/>
      <w:lang w:val="en-US" w:bidi="en-US"/>
    </w:rPr>
  </w:style>
  <w:style w:type="paragraph" w:styleId="30">
    <w:name w:val="heading 3"/>
    <w:basedOn w:val="a4"/>
    <w:next w:val="a4"/>
    <w:link w:val="31"/>
    <w:uiPriority w:val="9"/>
    <w:semiHidden/>
    <w:unhideWhenUsed/>
    <w:qFormat/>
    <w:rsid w:val="0009743F"/>
    <w:pPr>
      <w:keepNext/>
      <w:keepLines/>
      <w:spacing w:before="200" w:after="0"/>
      <w:outlineLvl w:val="2"/>
    </w:pPr>
    <w:rPr>
      <w:rFonts w:ascii="Cambria" w:eastAsia="Times New Roman" w:hAnsi="Cambria"/>
      <w:b/>
      <w:bCs/>
      <w:color w:val="4F81BD"/>
      <w:lang w:val="en-US" w:bidi="en-US"/>
    </w:rPr>
  </w:style>
  <w:style w:type="paragraph" w:styleId="4">
    <w:name w:val="heading 4"/>
    <w:basedOn w:val="a4"/>
    <w:next w:val="a4"/>
    <w:link w:val="40"/>
    <w:uiPriority w:val="9"/>
    <w:semiHidden/>
    <w:unhideWhenUsed/>
    <w:qFormat/>
    <w:rsid w:val="0009743F"/>
    <w:pPr>
      <w:keepNext/>
      <w:keepLines/>
      <w:spacing w:before="200" w:after="0"/>
      <w:outlineLvl w:val="3"/>
    </w:pPr>
    <w:rPr>
      <w:rFonts w:ascii="Cambria" w:eastAsia="Times New Roman" w:hAnsi="Cambria"/>
      <w:b/>
      <w:bCs/>
      <w:i/>
      <w:iCs/>
      <w:color w:val="4F81BD"/>
      <w:lang w:val="en-US" w:bidi="en-US"/>
    </w:rPr>
  </w:style>
  <w:style w:type="paragraph" w:styleId="5">
    <w:name w:val="heading 5"/>
    <w:basedOn w:val="a4"/>
    <w:next w:val="a4"/>
    <w:link w:val="50"/>
    <w:unhideWhenUsed/>
    <w:qFormat/>
    <w:rsid w:val="0009743F"/>
    <w:pPr>
      <w:keepNext/>
      <w:keepLines/>
      <w:spacing w:before="200" w:after="0"/>
      <w:outlineLvl w:val="4"/>
    </w:pPr>
    <w:rPr>
      <w:rFonts w:ascii="Cambria" w:eastAsia="Times New Roman" w:hAnsi="Cambria"/>
      <w:color w:val="243F60"/>
      <w:lang w:val="en-US" w:bidi="en-US"/>
    </w:rPr>
  </w:style>
  <w:style w:type="paragraph" w:styleId="6">
    <w:name w:val="heading 6"/>
    <w:basedOn w:val="a4"/>
    <w:next w:val="a4"/>
    <w:link w:val="60"/>
    <w:uiPriority w:val="9"/>
    <w:semiHidden/>
    <w:unhideWhenUsed/>
    <w:qFormat/>
    <w:rsid w:val="0009743F"/>
    <w:pPr>
      <w:keepNext/>
      <w:keepLines/>
      <w:spacing w:before="200" w:after="0"/>
      <w:outlineLvl w:val="5"/>
    </w:pPr>
    <w:rPr>
      <w:rFonts w:ascii="Cambria" w:eastAsia="Times New Roman" w:hAnsi="Cambria"/>
      <w:i/>
      <w:iCs/>
      <w:color w:val="243F60"/>
      <w:lang w:val="en-US" w:bidi="en-US"/>
    </w:rPr>
  </w:style>
  <w:style w:type="paragraph" w:styleId="7">
    <w:name w:val="heading 7"/>
    <w:basedOn w:val="a4"/>
    <w:next w:val="a4"/>
    <w:link w:val="70"/>
    <w:uiPriority w:val="9"/>
    <w:semiHidden/>
    <w:unhideWhenUsed/>
    <w:qFormat/>
    <w:rsid w:val="0009743F"/>
    <w:pPr>
      <w:keepNext/>
      <w:keepLines/>
      <w:spacing w:before="200" w:after="0"/>
      <w:outlineLvl w:val="6"/>
    </w:pPr>
    <w:rPr>
      <w:rFonts w:ascii="Cambria" w:eastAsia="Times New Roman" w:hAnsi="Cambria"/>
      <w:i/>
      <w:iCs/>
      <w:color w:val="404040"/>
      <w:lang w:val="en-US" w:bidi="en-US"/>
    </w:rPr>
  </w:style>
  <w:style w:type="paragraph" w:styleId="8">
    <w:name w:val="heading 8"/>
    <w:basedOn w:val="a4"/>
    <w:next w:val="a4"/>
    <w:link w:val="80"/>
    <w:uiPriority w:val="9"/>
    <w:semiHidden/>
    <w:unhideWhenUsed/>
    <w:qFormat/>
    <w:rsid w:val="0009743F"/>
    <w:pPr>
      <w:keepNext/>
      <w:keepLines/>
      <w:spacing w:before="200" w:after="0"/>
      <w:outlineLvl w:val="7"/>
    </w:pPr>
    <w:rPr>
      <w:rFonts w:ascii="Cambria" w:eastAsia="Times New Roman" w:hAnsi="Cambria"/>
      <w:color w:val="4F81BD"/>
      <w:sz w:val="20"/>
      <w:szCs w:val="20"/>
      <w:lang w:val="en-US" w:bidi="en-US"/>
    </w:rPr>
  </w:style>
  <w:style w:type="paragraph" w:styleId="9">
    <w:name w:val="heading 9"/>
    <w:basedOn w:val="a4"/>
    <w:next w:val="a4"/>
    <w:link w:val="90"/>
    <w:uiPriority w:val="9"/>
    <w:semiHidden/>
    <w:unhideWhenUsed/>
    <w:qFormat/>
    <w:rsid w:val="0009743F"/>
    <w:pPr>
      <w:keepNext/>
      <w:keepLines/>
      <w:spacing w:before="200" w:after="0"/>
      <w:outlineLvl w:val="8"/>
    </w:pPr>
    <w:rPr>
      <w:rFonts w:ascii="Cambria" w:eastAsia="Times New Roman" w:hAnsi="Cambria"/>
      <w:i/>
      <w:iCs/>
      <w:color w:val="404040"/>
      <w:sz w:val="20"/>
      <w:szCs w:val="20"/>
      <w:lang w:val="en-US" w:bidi="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110">
    <w:name w:val="НЗФ_ЗАГОЛОВОК 1.1."/>
    <w:next w:val="a4"/>
    <w:qFormat/>
    <w:rsid w:val="00B02E65"/>
    <w:pPr>
      <w:keepNext/>
      <w:keepLines/>
      <w:numPr>
        <w:ilvl w:val="1"/>
        <w:numId w:val="1"/>
      </w:numPr>
      <w:spacing w:before="200" w:after="200"/>
      <w:outlineLvl w:val="1"/>
    </w:pPr>
    <w:rPr>
      <w:rFonts w:ascii="Times New Roman" w:hAnsi="Times New Roman"/>
      <w:b/>
      <w:noProof/>
      <w:sz w:val="26"/>
      <w:szCs w:val="24"/>
      <w:lang w:eastAsia="en-US"/>
    </w:rPr>
  </w:style>
  <w:style w:type="paragraph" w:customStyle="1" w:styleId="111">
    <w:name w:val="НЗФ_Заголовок 1.1.1"/>
    <w:next w:val="a4"/>
    <w:qFormat/>
    <w:rsid w:val="00B02E65"/>
    <w:pPr>
      <w:keepNext/>
      <w:keepLines/>
      <w:numPr>
        <w:ilvl w:val="2"/>
        <w:numId w:val="1"/>
      </w:numPr>
      <w:spacing w:before="200" w:after="200"/>
      <w:outlineLvl w:val="2"/>
    </w:pPr>
    <w:rPr>
      <w:rFonts w:ascii="Times New Roman" w:hAnsi="Times New Roman"/>
      <w:b/>
      <w:sz w:val="24"/>
      <w:szCs w:val="22"/>
      <w:lang w:eastAsia="en-US"/>
    </w:rPr>
  </w:style>
  <w:style w:type="paragraph" w:customStyle="1" w:styleId="10">
    <w:name w:val="НЗФ_Заголовок 1."/>
    <w:next w:val="a4"/>
    <w:qFormat/>
    <w:rsid w:val="00B02E65"/>
    <w:pPr>
      <w:numPr>
        <w:numId w:val="1"/>
      </w:numPr>
      <w:spacing w:before="200" w:after="200"/>
      <w:outlineLvl w:val="0"/>
    </w:pPr>
    <w:rPr>
      <w:rFonts w:ascii="Times New Roman" w:hAnsi="Times New Roman"/>
      <w:b/>
      <w:caps/>
      <w:sz w:val="28"/>
      <w:szCs w:val="22"/>
    </w:rPr>
  </w:style>
  <w:style w:type="paragraph" w:customStyle="1" w:styleId="a1">
    <w:name w:val="НЗФ_Подзаголовок в тексте"/>
    <w:next w:val="a4"/>
    <w:qFormat/>
    <w:rsid w:val="00B02E65"/>
    <w:pPr>
      <w:keepNext/>
      <w:keepLines/>
      <w:numPr>
        <w:ilvl w:val="3"/>
        <w:numId w:val="1"/>
      </w:numPr>
      <w:spacing w:before="100" w:after="100"/>
      <w:outlineLvl w:val="3"/>
    </w:pPr>
    <w:rPr>
      <w:rFonts w:ascii="Times New Roman" w:hAnsi="Times New Roman"/>
      <w:sz w:val="24"/>
      <w:szCs w:val="22"/>
      <w:u w:val="single"/>
    </w:rPr>
  </w:style>
  <w:style w:type="numbering" w:customStyle="1" w:styleId="a8">
    <w:name w:val="НЗФ"/>
    <w:uiPriority w:val="99"/>
    <w:rsid w:val="00B02E65"/>
  </w:style>
  <w:style w:type="table" w:styleId="a9">
    <w:name w:val="Table Grid"/>
    <w:basedOn w:val="a6"/>
    <w:uiPriority w:val="59"/>
    <w:rsid w:val="00B02E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4"/>
    <w:link w:val="ab"/>
    <w:uiPriority w:val="99"/>
    <w:unhideWhenUsed/>
    <w:rsid w:val="00B02E65"/>
    <w:pPr>
      <w:tabs>
        <w:tab w:val="center" w:pos="4677"/>
        <w:tab w:val="right" w:pos="9355"/>
      </w:tabs>
      <w:spacing w:after="0" w:line="240" w:lineRule="auto"/>
    </w:pPr>
  </w:style>
  <w:style w:type="character" w:customStyle="1" w:styleId="ab">
    <w:name w:val="Нижний колонтитул Знак"/>
    <w:basedOn w:val="a5"/>
    <w:link w:val="aa"/>
    <w:uiPriority w:val="99"/>
    <w:rsid w:val="00B02E65"/>
  </w:style>
  <w:style w:type="paragraph" w:styleId="ac">
    <w:name w:val="header"/>
    <w:basedOn w:val="a4"/>
    <w:link w:val="ad"/>
    <w:uiPriority w:val="99"/>
    <w:unhideWhenUsed/>
    <w:rsid w:val="00B02E65"/>
    <w:pPr>
      <w:tabs>
        <w:tab w:val="center" w:pos="4677"/>
        <w:tab w:val="right" w:pos="9355"/>
      </w:tabs>
      <w:spacing w:after="0" w:line="240" w:lineRule="auto"/>
    </w:pPr>
  </w:style>
  <w:style w:type="character" w:customStyle="1" w:styleId="ad">
    <w:name w:val="Верхний колонтитул Знак"/>
    <w:basedOn w:val="a5"/>
    <w:link w:val="ac"/>
    <w:uiPriority w:val="99"/>
    <w:rsid w:val="00B02E65"/>
  </w:style>
  <w:style w:type="paragraph" w:customStyle="1" w:styleId="ae">
    <w:name w:val="ОГП_Штамп"/>
    <w:basedOn w:val="a4"/>
    <w:link w:val="af"/>
    <w:rsid w:val="001D6BD3"/>
    <w:pPr>
      <w:suppressLineNumbers/>
      <w:suppressAutoHyphens/>
      <w:spacing w:after="0" w:line="240" w:lineRule="auto"/>
      <w:jc w:val="center"/>
    </w:pPr>
    <w:rPr>
      <w:rFonts w:ascii="Times New Roman" w:eastAsia="Times New Roman" w:hAnsi="Times New Roman"/>
      <w:sz w:val="20"/>
      <w:szCs w:val="20"/>
      <w:lang w:eastAsia="ar-SA"/>
    </w:rPr>
  </w:style>
  <w:style w:type="character" w:customStyle="1" w:styleId="af">
    <w:name w:val="ОГП_Штамп Знак"/>
    <w:link w:val="ae"/>
    <w:rsid w:val="001D6BD3"/>
    <w:rPr>
      <w:rFonts w:ascii="Times New Roman" w:eastAsia="Times New Roman" w:hAnsi="Times New Roman" w:cs="Times New Roman"/>
      <w:sz w:val="20"/>
      <w:szCs w:val="20"/>
      <w:lang w:eastAsia="ar-SA"/>
    </w:rPr>
  </w:style>
  <w:style w:type="paragraph" w:styleId="af0">
    <w:name w:val="Balloon Text"/>
    <w:basedOn w:val="a4"/>
    <w:link w:val="af1"/>
    <w:semiHidden/>
    <w:unhideWhenUsed/>
    <w:rsid w:val="001D6BD3"/>
    <w:pPr>
      <w:spacing w:after="0" w:line="240" w:lineRule="auto"/>
    </w:pPr>
    <w:rPr>
      <w:rFonts w:ascii="Tahoma" w:hAnsi="Tahoma" w:cs="Tahoma"/>
      <w:sz w:val="16"/>
      <w:szCs w:val="16"/>
    </w:rPr>
  </w:style>
  <w:style w:type="character" w:customStyle="1" w:styleId="af1">
    <w:name w:val="Текст выноски Знак"/>
    <w:link w:val="af0"/>
    <w:semiHidden/>
    <w:rsid w:val="001D6BD3"/>
    <w:rPr>
      <w:rFonts w:ascii="Tahoma" w:hAnsi="Tahoma" w:cs="Tahoma"/>
      <w:sz w:val="16"/>
      <w:szCs w:val="16"/>
    </w:rPr>
  </w:style>
  <w:style w:type="character" w:customStyle="1" w:styleId="13">
    <w:name w:val="Заголовок 1 Знак"/>
    <w:link w:val="12"/>
    <w:uiPriority w:val="9"/>
    <w:rsid w:val="0009743F"/>
    <w:rPr>
      <w:rFonts w:ascii="Cambria" w:eastAsia="Times New Roman" w:hAnsi="Cambria" w:cs="Times New Roman"/>
      <w:b/>
      <w:bCs/>
      <w:color w:val="365F91"/>
      <w:sz w:val="28"/>
      <w:szCs w:val="28"/>
      <w:lang w:val="en-US" w:bidi="en-US"/>
    </w:rPr>
  </w:style>
  <w:style w:type="character" w:customStyle="1" w:styleId="20">
    <w:name w:val="Заголовок 2 Знак"/>
    <w:link w:val="2"/>
    <w:uiPriority w:val="9"/>
    <w:semiHidden/>
    <w:rsid w:val="0009743F"/>
    <w:rPr>
      <w:rFonts w:ascii="Cambria" w:eastAsia="Times New Roman" w:hAnsi="Cambria" w:cs="Times New Roman"/>
      <w:b/>
      <w:bCs/>
      <w:color w:val="4F81BD"/>
      <w:sz w:val="26"/>
      <w:szCs w:val="26"/>
      <w:lang w:val="en-US" w:bidi="en-US"/>
    </w:rPr>
  </w:style>
  <w:style w:type="character" w:customStyle="1" w:styleId="31">
    <w:name w:val="Заголовок 3 Знак"/>
    <w:link w:val="30"/>
    <w:uiPriority w:val="9"/>
    <w:rsid w:val="0009743F"/>
    <w:rPr>
      <w:rFonts w:ascii="Cambria" w:eastAsia="Times New Roman" w:hAnsi="Cambria" w:cs="Times New Roman"/>
      <w:b/>
      <w:bCs/>
      <w:color w:val="4F81BD"/>
      <w:lang w:val="en-US" w:bidi="en-US"/>
    </w:rPr>
  </w:style>
  <w:style w:type="character" w:customStyle="1" w:styleId="40">
    <w:name w:val="Заголовок 4 Знак"/>
    <w:link w:val="4"/>
    <w:uiPriority w:val="9"/>
    <w:rsid w:val="0009743F"/>
    <w:rPr>
      <w:rFonts w:ascii="Cambria" w:eastAsia="Times New Roman" w:hAnsi="Cambria" w:cs="Times New Roman"/>
      <w:b/>
      <w:bCs/>
      <w:i/>
      <w:iCs/>
      <w:color w:val="4F81BD"/>
      <w:lang w:val="en-US" w:bidi="en-US"/>
    </w:rPr>
  </w:style>
  <w:style w:type="character" w:customStyle="1" w:styleId="50">
    <w:name w:val="Заголовок 5 Знак"/>
    <w:link w:val="5"/>
    <w:rsid w:val="0009743F"/>
    <w:rPr>
      <w:rFonts w:ascii="Cambria" w:eastAsia="Times New Roman" w:hAnsi="Cambria" w:cs="Times New Roman"/>
      <w:color w:val="243F60"/>
      <w:lang w:val="en-US" w:bidi="en-US"/>
    </w:rPr>
  </w:style>
  <w:style w:type="character" w:customStyle="1" w:styleId="60">
    <w:name w:val="Заголовок 6 Знак"/>
    <w:link w:val="6"/>
    <w:uiPriority w:val="9"/>
    <w:rsid w:val="0009743F"/>
    <w:rPr>
      <w:rFonts w:ascii="Cambria" w:eastAsia="Times New Roman" w:hAnsi="Cambria" w:cs="Times New Roman"/>
      <w:i/>
      <w:iCs/>
      <w:color w:val="243F60"/>
      <w:lang w:val="en-US" w:bidi="en-US"/>
    </w:rPr>
  </w:style>
  <w:style w:type="character" w:customStyle="1" w:styleId="70">
    <w:name w:val="Заголовок 7 Знак"/>
    <w:link w:val="7"/>
    <w:uiPriority w:val="9"/>
    <w:rsid w:val="0009743F"/>
    <w:rPr>
      <w:rFonts w:ascii="Cambria" w:eastAsia="Times New Roman" w:hAnsi="Cambria" w:cs="Times New Roman"/>
      <w:i/>
      <w:iCs/>
      <w:color w:val="404040"/>
      <w:lang w:val="en-US" w:bidi="en-US"/>
    </w:rPr>
  </w:style>
  <w:style w:type="character" w:customStyle="1" w:styleId="80">
    <w:name w:val="Заголовок 8 Знак"/>
    <w:link w:val="8"/>
    <w:uiPriority w:val="9"/>
    <w:rsid w:val="0009743F"/>
    <w:rPr>
      <w:rFonts w:ascii="Cambria" w:eastAsia="Times New Roman" w:hAnsi="Cambria" w:cs="Times New Roman"/>
      <w:color w:val="4F81BD"/>
      <w:sz w:val="20"/>
      <w:szCs w:val="20"/>
      <w:lang w:val="en-US" w:bidi="en-US"/>
    </w:rPr>
  </w:style>
  <w:style w:type="character" w:customStyle="1" w:styleId="90">
    <w:name w:val="Заголовок 9 Знак"/>
    <w:link w:val="9"/>
    <w:uiPriority w:val="9"/>
    <w:rsid w:val="0009743F"/>
    <w:rPr>
      <w:rFonts w:ascii="Cambria" w:eastAsia="Times New Roman" w:hAnsi="Cambria" w:cs="Times New Roman"/>
      <w:i/>
      <w:iCs/>
      <w:color w:val="404040"/>
      <w:sz w:val="20"/>
      <w:szCs w:val="20"/>
      <w:lang w:val="en-US" w:bidi="en-US"/>
    </w:rPr>
  </w:style>
  <w:style w:type="paragraph" w:customStyle="1" w:styleId="af2">
    <w:name w:val="НЗФ_Текст"/>
    <w:qFormat/>
    <w:rsid w:val="0009743F"/>
    <w:pPr>
      <w:spacing w:line="276" w:lineRule="auto"/>
      <w:ind w:firstLine="706"/>
      <w:jc w:val="both"/>
    </w:pPr>
    <w:rPr>
      <w:rFonts w:ascii="Times New Roman" w:hAnsi="Times New Roman"/>
      <w:sz w:val="24"/>
      <w:szCs w:val="22"/>
      <w:lang w:val="en-US" w:eastAsia="en-US" w:bidi="en-US"/>
    </w:rPr>
  </w:style>
  <w:style w:type="paragraph" w:styleId="af3">
    <w:name w:val="List Paragraph"/>
    <w:basedOn w:val="a4"/>
    <w:link w:val="af4"/>
    <w:uiPriority w:val="99"/>
    <w:qFormat/>
    <w:rsid w:val="0009743F"/>
    <w:pPr>
      <w:ind w:left="720"/>
      <w:contextualSpacing/>
    </w:pPr>
    <w:rPr>
      <w:rFonts w:eastAsia="Times New Roman"/>
      <w:sz w:val="20"/>
      <w:szCs w:val="20"/>
      <w:lang w:val="en-US" w:eastAsia="x-none" w:bidi="en-US"/>
    </w:rPr>
  </w:style>
  <w:style w:type="paragraph" w:styleId="af5">
    <w:name w:val="Normal (Web)"/>
    <w:aliases w:val="Обычный (Web)"/>
    <w:basedOn w:val="a4"/>
    <w:unhideWhenUsed/>
    <w:rsid w:val="0009743F"/>
    <w:pPr>
      <w:spacing w:before="100" w:beforeAutospacing="1" w:after="100" w:afterAutospacing="1" w:line="240" w:lineRule="auto"/>
    </w:pPr>
    <w:rPr>
      <w:rFonts w:ascii="Times New Roman" w:eastAsia="Times New Roman" w:hAnsi="Times New Roman"/>
      <w:sz w:val="24"/>
      <w:szCs w:val="24"/>
      <w:lang w:val="en-US" w:eastAsia="ru-RU" w:bidi="en-US"/>
    </w:rPr>
  </w:style>
  <w:style w:type="character" w:styleId="af6">
    <w:name w:val="Emphasis"/>
    <w:uiPriority w:val="20"/>
    <w:qFormat/>
    <w:rsid w:val="0009743F"/>
    <w:rPr>
      <w:i/>
      <w:iCs/>
    </w:rPr>
  </w:style>
  <w:style w:type="character" w:customStyle="1" w:styleId="af4">
    <w:name w:val="Абзац списка Знак"/>
    <w:link w:val="af3"/>
    <w:uiPriority w:val="99"/>
    <w:locked/>
    <w:rsid w:val="0009743F"/>
    <w:rPr>
      <w:rFonts w:eastAsia="Times New Roman"/>
      <w:lang w:val="en-US" w:bidi="en-US"/>
    </w:rPr>
  </w:style>
  <w:style w:type="numbering" w:customStyle="1" w:styleId="1">
    <w:name w:val="НЗФ1"/>
    <w:uiPriority w:val="99"/>
    <w:rsid w:val="0009743F"/>
    <w:pPr>
      <w:numPr>
        <w:numId w:val="1"/>
      </w:numPr>
    </w:pPr>
  </w:style>
  <w:style w:type="paragraph" w:styleId="af7">
    <w:name w:val="Body Text"/>
    <w:basedOn w:val="a4"/>
    <w:link w:val="af8"/>
    <w:qFormat/>
    <w:rsid w:val="0009743F"/>
    <w:pPr>
      <w:widowControl w:val="0"/>
      <w:spacing w:before="120" w:after="0" w:line="240" w:lineRule="auto"/>
      <w:ind w:left="232" w:firstLine="566"/>
    </w:pPr>
    <w:rPr>
      <w:rFonts w:ascii="Times New Roman" w:eastAsia="Times New Roman" w:hAnsi="Times New Roman"/>
      <w:sz w:val="24"/>
      <w:szCs w:val="24"/>
      <w:lang w:val="en-US" w:bidi="en-US"/>
    </w:rPr>
  </w:style>
  <w:style w:type="character" w:customStyle="1" w:styleId="af8">
    <w:name w:val="Основной текст Знак"/>
    <w:link w:val="af7"/>
    <w:rsid w:val="0009743F"/>
    <w:rPr>
      <w:rFonts w:ascii="Times New Roman" w:eastAsia="Times New Roman" w:hAnsi="Times New Roman"/>
      <w:sz w:val="24"/>
      <w:szCs w:val="24"/>
      <w:lang w:val="en-US" w:bidi="en-US"/>
    </w:rPr>
  </w:style>
  <w:style w:type="paragraph" w:styleId="af9">
    <w:name w:val="footnote text"/>
    <w:basedOn w:val="a4"/>
    <w:link w:val="afa"/>
    <w:uiPriority w:val="99"/>
    <w:semiHidden/>
    <w:unhideWhenUsed/>
    <w:rsid w:val="0009743F"/>
    <w:pPr>
      <w:spacing w:after="60" w:line="240" w:lineRule="auto"/>
      <w:jc w:val="both"/>
    </w:pPr>
    <w:rPr>
      <w:rFonts w:ascii="Times New Roman" w:eastAsia="Times New Roman" w:hAnsi="Times New Roman"/>
      <w:sz w:val="20"/>
      <w:szCs w:val="20"/>
      <w:lang w:eastAsia="ru-RU"/>
    </w:rPr>
  </w:style>
  <w:style w:type="character" w:customStyle="1" w:styleId="afa">
    <w:name w:val="Текст сноски Знак"/>
    <w:link w:val="af9"/>
    <w:uiPriority w:val="99"/>
    <w:semiHidden/>
    <w:rsid w:val="0009743F"/>
    <w:rPr>
      <w:rFonts w:ascii="Times New Roman" w:eastAsia="Times New Roman" w:hAnsi="Times New Roman" w:cs="Times New Roman"/>
      <w:sz w:val="20"/>
      <w:szCs w:val="20"/>
      <w:lang w:eastAsia="ru-RU"/>
    </w:rPr>
  </w:style>
  <w:style w:type="table" w:customStyle="1" w:styleId="14">
    <w:name w:val="Сетка таблицы1"/>
    <w:basedOn w:val="a6"/>
    <w:next w:val="a9"/>
    <w:rsid w:val="0009743F"/>
    <w:rPr>
      <w:rFonts w:eastAsia="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09743F"/>
    <w:rPr>
      <w:color w:val="0000FF"/>
      <w:u w:val="single"/>
    </w:rPr>
  </w:style>
  <w:style w:type="paragraph" w:customStyle="1" w:styleId="afc">
    <w:name w:val="НЗФ_Заголовок_Состав"/>
    <w:next w:val="a4"/>
    <w:qFormat/>
    <w:rsid w:val="0009743F"/>
    <w:pPr>
      <w:spacing w:before="100" w:after="100"/>
      <w:jc w:val="center"/>
      <w:outlineLvl w:val="0"/>
    </w:pPr>
    <w:rPr>
      <w:rFonts w:ascii="Times New Roman" w:hAnsi="Times New Roman"/>
      <w:b/>
      <w:caps/>
      <w:sz w:val="26"/>
      <w:szCs w:val="22"/>
      <w:lang w:val="en-US" w:bidi="en-US"/>
    </w:rPr>
  </w:style>
  <w:style w:type="character" w:styleId="afd">
    <w:name w:val="Strong"/>
    <w:uiPriority w:val="22"/>
    <w:qFormat/>
    <w:rsid w:val="0009743F"/>
    <w:rPr>
      <w:b/>
      <w:bCs/>
    </w:rPr>
  </w:style>
  <w:style w:type="paragraph" w:styleId="3">
    <w:name w:val="List Bullet 3"/>
    <w:basedOn w:val="a4"/>
    <w:unhideWhenUsed/>
    <w:rsid w:val="0009743F"/>
    <w:pPr>
      <w:numPr>
        <w:numId w:val="2"/>
      </w:numPr>
      <w:contextualSpacing/>
    </w:pPr>
    <w:rPr>
      <w:lang w:val="en-US" w:bidi="en-US"/>
    </w:rPr>
  </w:style>
  <w:style w:type="paragraph" w:styleId="afe">
    <w:name w:val="No Spacing"/>
    <w:link w:val="aff"/>
    <w:qFormat/>
    <w:rsid w:val="0009743F"/>
    <w:rPr>
      <w:rFonts w:eastAsia="Times New Roman"/>
      <w:sz w:val="22"/>
      <w:szCs w:val="22"/>
      <w:lang w:val="en-US" w:bidi="en-US"/>
    </w:rPr>
  </w:style>
  <w:style w:type="character" w:customStyle="1" w:styleId="aff">
    <w:name w:val="Без интервала Знак"/>
    <w:link w:val="afe"/>
    <w:rsid w:val="0009743F"/>
    <w:rPr>
      <w:rFonts w:eastAsia="Times New Roman"/>
      <w:sz w:val="22"/>
      <w:szCs w:val="22"/>
      <w:lang w:val="en-US" w:bidi="en-US"/>
    </w:rPr>
  </w:style>
  <w:style w:type="paragraph" w:customStyle="1" w:styleId="TableParagraph">
    <w:name w:val="Table Paragraph"/>
    <w:basedOn w:val="a4"/>
    <w:uiPriority w:val="1"/>
    <w:qFormat/>
    <w:rsid w:val="0009743F"/>
    <w:pPr>
      <w:widowControl w:val="0"/>
      <w:spacing w:after="0" w:line="240" w:lineRule="auto"/>
    </w:pPr>
    <w:rPr>
      <w:rFonts w:eastAsia="Times New Roman"/>
      <w:lang w:val="en-US" w:bidi="en-US"/>
    </w:rPr>
  </w:style>
  <w:style w:type="table" w:customStyle="1" w:styleId="TableNormal">
    <w:name w:val="Table Normal"/>
    <w:uiPriority w:val="2"/>
    <w:semiHidden/>
    <w:unhideWhenUsed/>
    <w:qFormat/>
    <w:rsid w:val="0009743F"/>
    <w:pPr>
      <w:widowControl w:val="0"/>
    </w:pPr>
    <w:rPr>
      <w:rFonts w:eastAsia="Times New Roman"/>
      <w:sz w:val="22"/>
      <w:szCs w:val="22"/>
      <w:lang w:val="en-US" w:eastAsia="en-US" w:bidi="en-US"/>
    </w:rPr>
    <w:tblPr>
      <w:tblInd w:w="0" w:type="dxa"/>
      <w:tblCellMar>
        <w:top w:w="0" w:type="dxa"/>
        <w:left w:w="0" w:type="dxa"/>
        <w:bottom w:w="0" w:type="dxa"/>
        <w:right w:w="0" w:type="dxa"/>
      </w:tblCellMar>
    </w:tblPr>
  </w:style>
  <w:style w:type="paragraph" w:styleId="aff0">
    <w:name w:val="caption"/>
    <w:basedOn w:val="a4"/>
    <w:next w:val="a4"/>
    <w:uiPriority w:val="35"/>
    <w:semiHidden/>
    <w:unhideWhenUsed/>
    <w:qFormat/>
    <w:rsid w:val="0009743F"/>
    <w:pPr>
      <w:spacing w:line="240" w:lineRule="auto"/>
    </w:pPr>
    <w:rPr>
      <w:rFonts w:eastAsia="Times New Roman"/>
      <w:b/>
      <w:bCs/>
      <w:color w:val="4F81BD"/>
      <w:sz w:val="18"/>
      <w:szCs w:val="18"/>
      <w:lang w:val="en-US" w:bidi="en-US"/>
    </w:rPr>
  </w:style>
  <w:style w:type="paragraph" w:customStyle="1" w:styleId="15">
    <w:name w:val="Название1"/>
    <w:basedOn w:val="a4"/>
    <w:next w:val="a4"/>
    <w:link w:val="aff1"/>
    <w:uiPriority w:val="10"/>
    <w:qFormat/>
    <w:rsid w:val="0009743F"/>
    <w:pPr>
      <w:pBdr>
        <w:bottom w:val="single" w:sz="8" w:space="4" w:color="4F81BD"/>
      </w:pBdr>
      <w:spacing w:after="300" w:line="240" w:lineRule="auto"/>
      <w:contextualSpacing/>
    </w:pPr>
    <w:rPr>
      <w:rFonts w:ascii="Cambria" w:eastAsia="Times New Roman" w:hAnsi="Cambria"/>
      <w:color w:val="17365D"/>
      <w:spacing w:val="5"/>
      <w:kern w:val="28"/>
      <w:sz w:val="52"/>
      <w:szCs w:val="52"/>
      <w:lang w:val="en-US" w:bidi="en-US"/>
    </w:rPr>
  </w:style>
  <w:style w:type="character" w:customStyle="1" w:styleId="aff1">
    <w:name w:val="Название Знак"/>
    <w:link w:val="15"/>
    <w:uiPriority w:val="10"/>
    <w:rsid w:val="0009743F"/>
    <w:rPr>
      <w:rFonts w:ascii="Cambria" w:eastAsia="Times New Roman" w:hAnsi="Cambria" w:cs="Times New Roman"/>
      <w:color w:val="17365D"/>
      <w:spacing w:val="5"/>
      <w:kern w:val="28"/>
      <w:sz w:val="52"/>
      <w:szCs w:val="52"/>
      <w:lang w:val="en-US" w:bidi="en-US"/>
    </w:rPr>
  </w:style>
  <w:style w:type="paragraph" w:styleId="aff2">
    <w:name w:val="Subtitle"/>
    <w:basedOn w:val="a4"/>
    <w:next w:val="a4"/>
    <w:link w:val="aff3"/>
    <w:uiPriority w:val="11"/>
    <w:qFormat/>
    <w:rsid w:val="0009743F"/>
    <w:pPr>
      <w:numPr>
        <w:ilvl w:val="1"/>
      </w:numPr>
    </w:pPr>
    <w:rPr>
      <w:rFonts w:ascii="Cambria" w:eastAsia="Times New Roman" w:hAnsi="Cambria"/>
      <w:i/>
      <w:iCs/>
      <w:color w:val="4F81BD"/>
      <w:spacing w:val="15"/>
      <w:sz w:val="24"/>
      <w:szCs w:val="24"/>
      <w:lang w:val="en-US" w:bidi="en-US"/>
    </w:rPr>
  </w:style>
  <w:style w:type="character" w:customStyle="1" w:styleId="aff3">
    <w:name w:val="Подзаголовок Знак"/>
    <w:link w:val="aff2"/>
    <w:uiPriority w:val="11"/>
    <w:rsid w:val="0009743F"/>
    <w:rPr>
      <w:rFonts w:ascii="Cambria" w:eastAsia="Times New Roman" w:hAnsi="Cambria" w:cs="Times New Roman"/>
      <w:i/>
      <w:iCs/>
      <w:color w:val="4F81BD"/>
      <w:spacing w:val="15"/>
      <w:sz w:val="24"/>
      <w:szCs w:val="24"/>
      <w:lang w:val="en-US" w:bidi="en-US"/>
    </w:rPr>
  </w:style>
  <w:style w:type="paragraph" w:styleId="21">
    <w:name w:val="Quote"/>
    <w:basedOn w:val="a4"/>
    <w:next w:val="a4"/>
    <w:link w:val="22"/>
    <w:uiPriority w:val="29"/>
    <w:qFormat/>
    <w:rsid w:val="0009743F"/>
    <w:rPr>
      <w:rFonts w:eastAsia="Times New Roman"/>
      <w:i/>
      <w:iCs/>
      <w:color w:val="000000"/>
      <w:lang w:val="en-US" w:bidi="en-US"/>
    </w:rPr>
  </w:style>
  <w:style w:type="character" w:customStyle="1" w:styleId="22">
    <w:name w:val="Цитата 2 Знак"/>
    <w:link w:val="21"/>
    <w:uiPriority w:val="29"/>
    <w:rsid w:val="0009743F"/>
    <w:rPr>
      <w:rFonts w:eastAsia="Times New Roman"/>
      <w:i/>
      <w:iCs/>
      <w:color w:val="000000"/>
      <w:lang w:val="en-US" w:bidi="en-US"/>
    </w:rPr>
  </w:style>
  <w:style w:type="paragraph" w:styleId="aff4">
    <w:name w:val="Intense Quote"/>
    <w:basedOn w:val="a4"/>
    <w:next w:val="a4"/>
    <w:link w:val="aff5"/>
    <w:uiPriority w:val="30"/>
    <w:qFormat/>
    <w:rsid w:val="0009743F"/>
    <w:pPr>
      <w:pBdr>
        <w:bottom w:val="single" w:sz="4" w:space="4" w:color="4F81BD"/>
      </w:pBdr>
      <w:spacing w:before="200" w:after="280"/>
      <w:ind w:left="936" w:right="936"/>
    </w:pPr>
    <w:rPr>
      <w:rFonts w:eastAsia="Times New Roman"/>
      <w:b/>
      <w:bCs/>
      <w:i/>
      <w:iCs/>
      <w:color w:val="4F81BD"/>
      <w:lang w:val="en-US" w:bidi="en-US"/>
    </w:rPr>
  </w:style>
  <w:style w:type="character" w:customStyle="1" w:styleId="aff5">
    <w:name w:val="Выделенная цитата Знак"/>
    <w:link w:val="aff4"/>
    <w:uiPriority w:val="30"/>
    <w:rsid w:val="0009743F"/>
    <w:rPr>
      <w:rFonts w:eastAsia="Times New Roman"/>
      <w:b/>
      <w:bCs/>
      <w:i/>
      <w:iCs/>
      <w:color w:val="4F81BD"/>
      <w:lang w:val="en-US" w:bidi="en-US"/>
    </w:rPr>
  </w:style>
  <w:style w:type="character" w:styleId="aff6">
    <w:name w:val="Subtle Emphasis"/>
    <w:uiPriority w:val="19"/>
    <w:qFormat/>
    <w:rsid w:val="0009743F"/>
    <w:rPr>
      <w:i/>
      <w:iCs/>
      <w:color w:val="808080"/>
    </w:rPr>
  </w:style>
  <w:style w:type="character" w:styleId="aff7">
    <w:name w:val="Intense Emphasis"/>
    <w:uiPriority w:val="21"/>
    <w:qFormat/>
    <w:rsid w:val="0009743F"/>
    <w:rPr>
      <w:b/>
      <w:bCs/>
      <w:i/>
      <w:iCs/>
      <w:color w:val="4F81BD"/>
    </w:rPr>
  </w:style>
  <w:style w:type="character" w:styleId="aff8">
    <w:name w:val="Subtle Reference"/>
    <w:uiPriority w:val="31"/>
    <w:qFormat/>
    <w:rsid w:val="0009743F"/>
    <w:rPr>
      <w:smallCaps/>
      <w:color w:val="C0504D"/>
      <w:u w:val="single"/>
    </w:rPr>
  </w:style>
  <w:style w:type="character" w:styleId="aff9">
    <w:name w:val="Intense Reference"/>
    <w:uiPriority w:val="32"/>
    <w:qFormat/>
    <w:rsid w:val="0009743F"/>
    <w:rPr>
      <w:b/>
      <w:bCs/>
      <w:smallCaps/>
      <w:color w:val="C0504D"/>
      <w:spacing w:val="5"/>
      <w:u w:val="single"/>
    </w:rPr>
  </w:style>
  <w:style w:type="character" w:styleId="affa">
    <w:name w:val="Book Title"/>
    <w:uiPriority w:val="33"/>
    <w:qFormat/>
    <w:rsid w:val="0009743F"/>
    <w:rPr>
      <w:b/>
      <w:bCs/>
      <w:smallCaps/>
      <w:spacing w:val="5"/>
    </w:rPr>
  </w:style>
  <w:style w:type="paragraph" w:styleId="affb">
    <w:name w:val="TOC Heading"/>
    <w:basedOn w:val="12"/>
    <w:next w:val="a4"/>
    <w:uiPriority w:val="39"/>
    <w:unhideWhenUsed/>
    <w:qFormat/>
    <w:rsid w:val="0009743F"/>
    <w:pPr>
      <w:outlineLvl w:val="9"/>
    </w:pPr>
  </w:style>
  <w:style w:type="table" w:customStyle="1" w:styleId="TableNormal1">
    <w:name w:val="Table Normal1"/>
    <w:uiPriority w:val="2"/>
    <w:semiHidden/>
    <w:unhideWhenUsed/>
    <w:qFormat/>
    <w:rsid w:val="0009743F"/>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consnormal">
    <w:name w:val="consnormal"/>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0">
    <w:name w:val="НЗФ_Подпись таблицы"/>
    <w:next w:val="af2"/>
    <w:qFormat/>
    <w:rsid w:val="0009743F"/>
    <w:pPr>
      <w:numPr>
        <w:numId w:val="3"/>
      </w:numPr>
      <w:spacing w:before="100"/>
      <w:jc w:val="center"/>
    </w:pPr>
    <w:rPr>
      <w:rFonts w:ascii="Times New Roman" w:hAnsi="Times New Roman"/>
      <w:b/>
      <w:sz w:val="24"/>
      <w:szCs w:val="24"/>
      <w:lang w:eastAsia="en-US"/>
    </w:rPr>
  </w:style>
  <w:style w:type="paragraph" w:customStyle="1" w:styleId="c0">
    <w:name w:val="c0"/>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5"/>
    <w:rsid w:val="0009743F"/>
  </w:style>
  <w:style w:type="paragraph" w:customStyle="1" w:styleId="a3">
    <w:name w:val="НЗФ_Текст_Список"/>
    <w:basedOn w:val="af2"/>
    <w:qFormat/>
    <w:rsid w:val="0009743F"/>
    <w:pPr>
      <w:numPr>
        <w:numId w:val="4"/>
      </w:numPr>
      <w:tabs>
        <w:tab w:val="left" w:pos="900"/>
      </w:tabs>
      <w:ind w:left="0" w:firstLine="706"/>
    </w:pPr>
    <w:rPr>
      <w:lang w:val="ru-RU" w:eastAsia="ru-RU" w:bidi="ar-SA"/>
    </w:rPr>
  </w:style>
  <w:style w:type="paragraph" w:customStyle="1" w:styleId="210">
    <w:name w:val="Заголовок 21"/>
    <w:basedOn w:val="a4"/>
    <w:uiPriority w:val="1"/>
    <w:qFormat/>
    <w:rsid w:val="0009743F"/>
    <w:pPr>
      <w:widowControl w:val="0"/>
      <w:spacing w:before="127" w:after="0" w:line="240" w:lineRule="auto"/>
      <w:ind w:left="1697" w:hanging="593"/>
      <w:outlineLvl w:val="2"/>
    </w:pPr>
    <w:rPr>
      <w:rFonts w:ascii="Times New Roman" w:eastAsia="Times New Roman" w:hAnsi="Times New Roman"/>
      <w:b/>
      <w:bCs/>
      <w:sz w:val="26"/>
      <w:szCs w:val="26"/>
      <w:lang w:val="en-US"/>
    </w:rPr>
  </w:style>
  <w:style w:type="numbering" w:customStyle="1" w:styleId="16">
    <w:name w:val="Нет списка1"/>
    <w:next w:val="a7"/>
    <w:uiPriority w:val="99"/>
    <w:semiHidden/>
    <w:unhideWhenUsed/>
    <w:rsid w:val="0009743F"/>
  </w:style>
  <w:style w:type="paragraph" w:customStyle="1" w:styleId="ConsPlusTitle">
    <w:name w:val="ConsPlusTitle"/>
    <w:link w:val="ConsPlusTitle0"/>
    <w:rsid w:val="0009743F"/>
    <w:pPr>
      <w:widowControl w:val="0"/>
      <w:autoSpaceDE w:val="0"/>
      <w:autoSpaceDN w:val="0"/>
      <w:adjustRightInd w:val="0"/>
    </w:pPr>
    <w:rPr>
      <w:rFonts w:ascii="Arial" w:eastAsia="Times New Roman" w:hAnsi="Arial" w:cs="Arial"/>
      <w:b/>
      <w:bCs/>
      <w:sz w:val="22"/>
      <w:szCs w:val="22"/>
    </w:rPr>
  </w:style>
  <w:style w:type="character" w:customStyle="1" w:styleId="ConsPlusTitle0">
    <w:name w:val="ConsPlusTitle Знак"/>
    <w:link w:val="ConsPlusTitle"/>
    <w:rsid w:val="0009743F"/>
    <w:rPr>
      <w:rFonts w:ascii="Arial" w:eastAsia="Times New Roman" w:hAnsi="Arial" w:cs="Arial"/>
      <w:b/>
      <w:bCs/>
      <w:sz w:val="22"/>
      <w:szCs w:val="22"/>
      <w:lang w:eastAsia="ru-RU" w:bidi="ar-SA"/>
    </w:rPr>
  </w:style>
  <w:style w:type="numbering" w:customStyle="1" w:styleId="11">
    <w:name w:val="НЗФ11"/>
    <w:uiPriority w:val="99"/>
    <w:rsid w:val="0009743F"/>
    <w:pPr>
      <w:numPr>
        <w:numId w:val="7"/>
      </w:numPr>
    </w:pPr>
  </w:style>
  <w:style w:type="paragraph" w:customStyle="1" w:styleId="a2">
    <w:name w:val="НЗФ_Подпись рисунка"/>
    <w:qFormat/>
    <w:rsid w:val="0009743F"/>
    <w:pPr>
      <w:numPr>
        <w:numId w:val="5"/>
      </w:numPr>
      <w:spacing w:before="200" w:after="200"/>
      <w:ind w:left="0" w:firstLine="0"/>
      <w:jc w:val="center"/>
    </w:pPr>
    <w:rPr>
      <w:rFonts w:ascii="Times New Roman" w:hAnsi="Times New Roman"/>
      <w:b/>
      <w:noProof/>
      <w:sz w:val="24"/>
      <w:szCs w:val="22"/>
    </w:rPr>
  </w:style>
  <w:style w:type="paragraph" w:styleId="affc">
    <w:name w:val="Body Text Indent"/>
    <w:basedOn w:val="a4"/>
    <w:link w:val="affd"/>
    <w:uiPriority w:val="99"/>
    <w:unhideWhenUsed/>
    <w:rsid w:val="0009743F"/>
    <w:pPr>
      <w:spacing w:after="120"/>
      <w:ind w:left="283"/>
    </w:pPr>
  </w:style>
  <w:style w:type="character" w:customStyle="1" w:styleId="affd">
    <w:name w:val="Основной текст с отступом Знак"/>
    <w:basedOn w:val="a5"/>
    <w:link w:val="affc"/>
    <w:uiPriority w:val="99"/>
    <w:rsid w:val="0009743F"/>
  </w:style>
  <w:style w:type="character" w:customStyle="1" w:styleId="FontStyle22">
    <w:name w:val="Font Style22"/>
    <w:rsid w:val="0009743F"/>
    <w:rPr>
      <w:rFonts w:ascii="Cambria" w:hAnsi="Cambria" w:cs="Cambria"/>
      <w:b/>
      <w:bCs/>
      <w:sz w:val="18"/>
      <w:szCs w:val="18"/>
    </w:rPr>
  </w:style>
  <w:style w:type="character" w:customStyle="1" w:styleId="nowrap">
    <w:name w:val="nowrap"/>
    <w:basedOn w:val="a5"/>
    <w:rsid w:val="0009743F"/>
  </w:style>
  <w:style w:type="paragraph" w:customStyle="1" w:styleId="western">
    <w:name w:val="western"/>
    <w:basedOn w:val="a4"/>
    <w:rsid w:val="0009743F"/>
    <w:pPr>
      <w:spacing w:before="100" w:beforeAutospacing="1" w:after="119" w:line="240" w:lineRule="auto"/>
    </w:pPr>
    <w:rPr>
      <w:rFonts w:ascii="Times New Roman" w:eastAsia="Times New Roman" w:hAnsi="Times New Roman"/>
      <w:color w:val="000000"/>
      <w:sz w:val="24"/>
      <w:szCs w:val="24"/>
      <w:lang w:eastAsia="ru-RU"/>
    </w:rPr>
  </w:style>
  <w:style w:type="paragraph" w:customStyle="1" w:styleId="affe">
    <w:name w:val="НЗФ_Формула"/>
    <w:basedOn w:val="af2"/>
    <w:qFormat/>
    <w:rsid w:val="0009743F"/>
  </w:style>
  <w:style w:type="table" w:customStyle="1" w:styleId="112">
    <w:name w:val="Сетка таблицы11"/>
    <w:basedOn w:val="a6"/>
    <w:next w:val="a9"/>
    <w:rsid w:val="00097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
    <w:name w:val="footnote reference"/>
    <w:uiPriority w:val="99"/>
    <w:semiHidden/>
    <w:unhideWhenUsed/>
    <w:rsid w:val="0009743F"/>
    <w:rPr>
      <w:vertAlign w:val="superscript"/>
    </w:rPr>
  </w:style>
  <w:style w:type="character" w:customStyle="1" w:styleId="apple-converted-space">
    <w:name w:val="apple-converted-space"/>
    <w:basedOn w:val="a5"/>
    <w:uiPriority w:val="99"/>
    <w:rsid w:val="0009743F"/>
  </w:style>
  <w:style w:type="paragraph" w:customStyle="1" w:styleId="a">
    <w:name w:val="ОГП_Список"/>
    <w:basedOn w:val="a4"/>
    <w:rsid w:val="0009743F"/>
    <w:pPr>
      <w:numPr>
        <w:numId w:val="6"/>
      </w:numPr>
      <w:tabs>
        <w:tab w:val="left" w:pos="1134"/>
      </w:tabs>
      <w:spacing w:after="0" w:line="240" w:lineRule="auto"/>
      <w:jc w:val="both"/>
    </w:pPr>
    <w:rPr>
      <w:rFonts w:ascii="Times New Roman" w:eastAsia="Times New Roman" w:hAnsi="Times New Roman"/>
      <w:sz w:val="28"/>
      <w:szCs w:val="24"/>
      <w:lang w:eastAsia="ru-RU"/>
    </w:rPr>
  </w:style>
  <w:style w:type="paragraph" w:customStyle="1" w:styleId="Default">
    <w:name w:val="Default"/>
    <w:rsid w:val="0009743F"/>
    <w:pPr>
      <w:autoSpaceDE w:val="0"/>
      <w:autoSpaceDN w:val="0"/>
      <w:adjustRightInd w:val="0"/>
    </w:pPr>
    <w:rPr>
      <w:rFonts w:ascii="Times New Roman" w:eastAsia="Times New Roman" w:hAnsi="Times New Roman"/>
      <w:color w:val="000000"/>
      <w:sz w:val="24"/>
      <w:szCs w:val="24"/>
    </w:rPr>
  </w:style>
  <w:style w:type="paragraph" w:customStyle="1" w:styleId="afff0">
    <w:name w:val="НЗФ_Неутвержденный абзац"/>
    <w:basedOn w:val="af3"/>
    <w:qFormat/>
    <w:rsid w:val="0009743F"/>
    <w:pPr>
      <w:spacing w:after="0"/>
      <w:ind w:left="0" w:firstLine="706"/>
      <w:jc w:val="both"/>
    </w:pPr>
    <w:rPr>
      <w:rFonts w:ascii="Times New Roman" w:eastAsia="Calibri" w:hAnsi="Times New Roman"/>
      <w:color w:val="365F91"/>
      <w:sz w:val="24"/>
      <w:lang w:val="ru-RU" w:bidi="ar-SA"/>
    </w:rPr>
  </w:style>
  <w:style w:type="character" w:customStyle="1" w:styleId="afff1">
    <w:name w:val="Гипертекстовая ссылка"/>
    <w:uiPriority w:val="99"/>
    <w:rsid w:val="0009743F"/>
    <w:rPr>
      <w:color w:val="106BBE"/>
    </w:rPr>
  </w:style>
  <w:style w:type="paragraph" w:customStyle="1" w:styleId="23">
    <w:name w:val="Абзац списка2"/>
    <w:basedOn w:val="a4"/>
    <w:rsid w:val="0009743F"/>
    <w:pPr>
      <w:widowControl w:val="0"/>
      <w:spacing w:before="4" w:after="0" w:line="240" w:lineRule="auto"/>
      <w:ind w:left="102" w:firstLine="708"/>
      <w:jc w:val="both"/>
    </w:pPr>
    <w:rPr>
      <w:rFonts w:ascii="Times New Roman" w:hAnsi="Times New Roman"/>
      <w:lang w:val="en-US"/>
    </w:rPr>
  </w:style>
  <w:style w:type="character" w:customStyle="1" w:styleId="apple-style-span">
    <w:name w:val="apple-style-span"/>
    <w:basedOn w:val="a5"/>
    <w:rsid w:val="0009743F"/>
  </w:style>
  <w:style w:type="paragraph" w:customStyle="1" w:styleId="afff2">
    <w:name w:val="Нормальный (таблица)"/>
    <w:basedOn w:val="a4"/>
    <w:next w:val="a4"/>
    <w:uiPriority w:val="99"/>
    <w:rsid w:val="0009743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11pt0pt">
    <w:name w:val="Основной текст + 11 pt;Интервал 0 pt"/>
    <w:rsid w:val="0009743F"/>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table" w:customStyle="1" w:styleId="24">
    <w:name w:val="Сетка таблицы2"/>
    <w:basedOn w:val="a6"/>
    <w:next w:val="a9"/>
    <w:rsid w:val="00097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ЗФ2"/>
    <w:uiPriority w:val="99"/>
    <w:rsid w:val="0009743F"/>
  </w:style>
  <w:style w:type="table" w:customStyle="1" w:styleId="TableNormal2">
    <w:name w:val="Table Normal2"/>
    <w:uiPriority w:val="2"/>
    <w:semiHidden/>
    <w:unhideWhenUsed/>
    <w:qFormat/>
    <w:rsid w:val="0009743F"/>
    <w:pPr>
      <w:widowControl w:val="0"/>
    </w:pPr>
    <w:rPr>
      <w:sz w:val="22"/>
      <w:szCs w:val="22"/>
      <w:lang w:val="en-US" w:eastAsia="en-US"/>
    </w:rPr>
    <w:tblPr>
      <w:tblInd w:w="0" w:type="dxa"/>
      <w:tblCellMar>
        <w:top w:w="0" w:type="dxa"/>
        <w:left w:w="0" w:type="dxa"/>
        <w:bottom w:w="0" w:type="dxa"/>
        <w:right w:w="0" w:type="dxa"/>
      </w:tblCellMar>
    </w:tblPr>
  </w:style>
  <w:style w:type="table" w:customStyle="1" w:styleId="32">
    <w:name w:val="Сетка таблицы3"/>
    <w:basedOn w:val="a6"/>
    <w:next w:val="a9"/>
    <w:uiPriority w:val="59"/>
    <w:rsid w:val="00097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743F"/>
    <w:pPr>
      <w:widowControl w:val="0"/>
      <w:autoSpaceDE w:val="0"/>
      <w:autoSpaceDN w:val="0"/>
    </w:pPr>
    <w:rPr>
      <w:rFonts w:eastAsia="Times New Roman" w:cs="Calibri"/>
      <w:sz w:val="22"/>
    </w:rPr>
  </w:style>
  <w:style w:type="numbering" w:customStyle="1" w:styleId="26">
    <w:name w:val="Нет списка2"/>
    <w:next w:val="a7"/>
    <w:uiPriority w:val="99"/>
    <w:semiHidden/>
    <w:unhideWhenUsed/>
    <w:rsid w:val="0009743F"/>
  </w:style>
  <w:style w:type="numbering" w:customStyle="1" w:styleId="33">
    <w:name w:val="Нет списка3"/>
    <w:next w:val="a7"/>
    <w:uiPriority w:val="99"/>
    <w:semiHidden/>
    <w:unhideWhenUsed/>
    <w:rsid w:val="0009743F"/>
  </w:style>
  <w:style w:type="numbering" w:customStyle="1" w:styleId="41">
    <w:name w:val="Нет списка4"/>
    <w:next w:val="a7"/>
    <w:uiPriority w:val="99"/>
    <w:semiHidden/>
    <w:unhideWhenUsed/>
    <w:rsid w:val="0009743F"/>
  </w:style>
  <w:style w:type="paragraph" w:customStyle="1" w:styleId="afff3">
    <w:name w:val="Знак Знак Знак Знак Знак Знак Знак Знак Знак Знак"/>
    <w:basedOn w:val="a4"/>
    <w:rsid w:val="0009743F"/>
    <w:pPr>
      <w:spacing w:after="0" w:line="240" w:lineRule="exact"/>
      <w:jc w:val="both"/>
    </w:pPr>
    <w:rPr>
      <w:rFonts w:ascii="Times New Roman" w:eastAsia="Times New Roman" w:hAnsi="Times New Roman"/>
      <w:sz w:val="24"/>
      <w:szCs w:val="24"/>
      <w:lang w:val="en-US"/>
    </w:rPr>
  </w:style>
  <w:style w:type="paragraph" w:customStyle="1" w:styleId="afff4">
    <w:name w:val="Абзац"/>
    <w:basedOn w:val="a4"/>
    <w:link w:val="afff5"/>
    <w:rsid w:val="0009743F"/>
    <w:pPr>
      <w:spacing w:before="120" w:after="60" w:line="240" w:lineRule="auto"/>
      <w:ind w:firstLine="567"/>
      <w:jc w:val="both"/>
    </w:pPr>
    <w:rPr>
      <w:sz w:val="24"/>
      <w:szCs w:val="24"/>
      <w:lang w:val="x-none" w:eastAsia="ru-RU"/>
    </w:rPr>
  </w:style>
  <w:style w:type="character" w:customStyle="1" w:styleId="afff5">
    <w:name w:val="Абзац Знак"/>
    <w:link w:val="afff4"/>
    <w:rsid w:val="0009743F"/>
    <w:rPr>
      <w:rFonts w:ascii="Calibri" w:eastAsia="Calibri" w:hAnsi="Calibri" w:cs="Times New Roman"/>
      <w:sz w:val="24"/>
      <w:szCs w:val="24"/>
      <w:lang w:eastAsia="ru-RU"/>
    </w:rPr>
  </w:style>
  <w:style w:type="paragraph" w:customStyle="1" w:styleId="211">
    <w:name w:val="Основной текст 21"/>
    <w:basedOn w:val="a4"/>
    <w:rsid w:val="0009743F"/>
    <w:pPr>
      <w:spacing w:after="0" w:line="360" w:lineRule="auto"/>
      <w:ind w:firstLine="720"/>
      <w:jc w:val="both"/>
    </w:pPr>
    <w:rPr>
      <w:rFonts w:ascii="Arial" w:eastAsia="Times New Roman" w:hAnsi="Arial"/>
      <w:sz w:val="24"/>
      <w:szCs w:val="20"/>
      <w:lang w:eastAsia="ru-RU"/>
    </w:rPr>
  </w:style>
  <w:style w:type="paragraph" w:customStyle="1" w:styleId="17">
    <w:name w:val="Знак Знак Знак Знак Знак Знак Знак Знак Знак Знак1"/>
    <w:basedOn w:val="a4"/>
    <w:rsid w:val="0009743F"/>
    <w:pPr>
      <w:spacing w:after="0" w:line="240" w:lineRule="exact"/>
      <w:jc w:val="both"/>
    </w:pPr>
    <w:rPr>
      <w:rFonts w:ascii="Times New Roman" w:eastAsia="Times New Roman" w:hAnsi="Times New Roman"/>
      <w:sz w:val="24"/>
      <w:szCs w:val="24"/>
      <w:lang w:val="en-US"/>
    </w:rPr>
  </w:style>
  <w:style w:type="paragraph" w:customStyle="1" w:styleId="27">
    <w:name w:val="Знак Знак Знак Знак Знак Знак Знак Знак Знак Знак2"/>
    <w:basedOn w:val="a4"/>
    <w:rsid w:val="0009743F"/>
    <w:pPr>
      <w:spacing w:after="0" w:line="240" w:lineRule="exact"/>
      <w:jc w:val="both"/>
    </w:pPr>
    <w:rPr>
      <w:rFonts w:ascii="Times New Roman" w:eastAsia="Times New Roman" w:hAnsi="Times New Roman"/>
      <w:sz w:val="24"/>
      <w:szCs w:val="24"/>
      <w:lang w:val="en-US"/>
    </w:rPr>
  </w:style>
  <w:style w:type="paragraph" w:customStyle="1" w:styleId="formattext">
    <w:name w:val="formattext"/>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character" w:styleId="afff6">
    <w:name w:val="annotation reference"/>
    <w:uiPriority w:val="99"/>
    <w:semiHidden/>
    <w:unhideWhenUsed/>
    <w:rsid w:val="0009743F"/>
    <w:rPr>
      <w:sz w:val="16"/>
      <w:szCs w:val="16"/>
    </w:rPr>
  </w:style>
  <w:style w:type="paragraph" w:styleId="afff7">
    <w:name w:val="annotation text"/>
    <w:basedOn w:val="a4"/>
    <w:link w:val="afff8"/>
    <w:uiPriority w:val="99"/>
    <w:semiHidden/>
    <w:unhideWhenUsed/>
    <w:rsid w:val="0009743F"/>
    <w:pPr>
      <w:spacing w:line="240" w:lineRule="auto"/>
    </w:pPr>
    <w:rPr>
      <w:sz w:val="20"/>
      <w:szCs w:val="20"/>
    </w:rPr>
  </w:style>
  <w:style w:type="character" w:customStyle="1" w:styleId="afff8">
    <w:name w:val="Текст примечания Знак"/>
    <w:link w:val="afff7"/>
    <w:uiPriority w:val="99"/>
    <w:semiHidden/>
    <w:rsid w:val="0009743F"/>
    <w:rPr>
      <w:sz w:val="20"/>
      <w:szCs w:val="20"/>
    </w:rPr>
  </w:style>
  <w:style w:type="paragraph" w:styleId="afff9">
    <w:name w:val="annotation subject"/>
    <w:basedOn w:val="afff7"/>
    <w:next w:val="afff7"/>
    <w:link w:val="afffa"/>
    <w:uiPriority w:val="99"/>
    <w:semiHidden/>
    <w:unhideWhenUsed/>
    <w:rsid w:val="0009743F"/>
    <w:rPr>
      <w:b/>
      <w:bCs/>
    </w:rPr>
  </w:style>
  <w:style w:type="character" w:customStyle="1" w:styleId="afffa">
    <w:name w:val="Тема примечания Знак"/>
    <w:link w:val="afff9"/>
    <w:uiPriority w:val="99"/>
    <w:semiHidden/>
    <w:rsid w:val="0009743F"/>
    <w:rPr>
      <w:b/>
      <w:bCs/>
      <w:sz w:val="20"/>
      <w:szCs w:val="20"/>
    </w:rPr>
  </w:style>
  <w:style w:type="table" w:customStyle="1" w:styleId="42">
    <w:name w:val="Сетка таблицы4"/>
    <w:basedOn w:val="a6"/>
    <w:next w:val="a9"/>
    <w:uiPriority w:val="39"/>
    <w:rsid w:val="00EB684E"/>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18">
    <w:name w:val="toc 1"/>
    <w:basedOn w:val="a4"/>
    <w:next w:val="a4"/>
    <w:autoRedefine/>
    <w:uiPriority w:val="39"/>
    <w:unhideWhenUsed/>
    <w:rsid w:val="00464F26"/>
    <w:pPr>
      <w:spacing w:after="100"/>
    </w:pPr>
  </w:style>
  <w:style w:type="paragraph" w:styleId="28">
    <w:name w:val="toc 2"/>
    <w:basedOn w:val="a4"/>
    <w:next w:val="a4"/>
    <w:autoRedefine/>
    <w:uiPriority w:val="39"/>
    <w:unhideWhenUsed/>
    <w:rsid w:val="00063379"/>
    <w:pPr>
      <w:tabs>
        <w:tab w:val="right" w:leader="dot" w:pos="10195"/>
      </w:tabs>
      <w:spacing w:before="60" w:after="0" w:line="240" w:lineRule="auto"/>
    </w:pPr>
  </w:style>
  <w:style w:type="paragraph" w:styleId="34">
    <w:name w:val="toc 3"/>
    <w:basedOn w:val="a4"/>
    <w:next w:val="a4"/>
    <w:autoRedefine/>
    <w:uiPriority w:val="39"/>
    <w:unhideWhenUsed/>
    <w:rsid w:val="007B0440"/>
    <w:pPr>
      <w:tabs>
        <w:tab w:val="right" w:leader="dot" w:pos="10195"/>
      </w:tabs>
      <w:spacing w:after="0" w:line="240" w:lineRule="auto"/>
      <w:ind w:left="924" w:hanging="92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90791">
      <w:bodyDiv w:val="1"/>
      <w:marLeft w:val="0"/>
      <w:marRight w:val="0"/>
      <w:marTop w:val="0"/>
      <w:marBottom w:val="0"/>
      <w:divBdr>
        <w:top w:val="none" w:sz="0" w:space="0" w:color="auto"/>
        <w:left w:val="none" w:sz="0" w:space="0" w:color="auto"/>
        <w:bottom w:val="none" w:sz="0" w:space="0" w:color="auto"/>
        <w:right w:val="none" w:sz="0" w:space="0" w:color="auto"/>
      </w:divBdr>
    </w:div>
    <w:div w:id="72364233">
      <w:bodyDiv w:val="1"/>
      <w:marLeft w:val="0"/>
      <w:marRight w:val="0"/>
      <w:marTop w:val="0"/>
      <w:marBottom w:val="0"/>
      <w:divBdr>
        <w:top w:val="none" w:sz="0" w:space="0" w:color="auto"/>
        <w:left w:val="none" w:sz="0" w:space="0" w:color="auto"/>
        <w:bottom w:val="none" w:sz="0" w:space="0" w:color="auto"/>
        <w:right w:val="none" w:sz="0" w:space="0" w:color="auto"/>
      </w:divBdr>
    </w:div>
    <w:div w:id="75325233">
      <w:bodyDiv w:val="1"/>
      <w:marLeft w:val="0"/>
      <w:marRight w:val="0"/>
      <w:marTop w:val="0"/>
      <w:marBottom w:val="0"/>
      <w:divBdr>
        <w:top w:val="none" w:sz="0" w:space="0" w:color="auto"/>
        <w:left w:val="none" w:sz="0" w:space="0" w:color="auto"/>
        <w:bottom w:val="none" w:sz="0" w:space="0" w:color="auto"/>
        <w:right w:val="none" w:sz="0" w:space="0" w:color="auto"/>
      </w:divBdr>
    </w:div>
    <w:div w:id="120925478">
      <w:bodyDiv w:val="1"/>
      <w:marLeft w:val="0"/>
      <w:marRight w:val="0"/>
      <w:marTop w:val="0"/>
      <w:marBottom w:val="0"/>
      <w:divBdr>
        <w:top w:val="none" w:sz="0" w:space="0" w:color="auto"/>
        <w:left w:val="none" w:sz="0" w:space="0" w:color="auto"/>
        <w:bottom w:val="none" w:sz="0" w:space="0" w:color="auto"/>
        <w:right w:val="none" w:sz="0" w:space="0" w:color="auto"/>
      </w:divBdr>
    </w:div>
    <w:div w:id="128282642">
      <w:bodyDiv w:val="1"/>
      <w:marLeft w:val="0"/>
      <w:marRight w:val="0"/>
      <w:marTop w:val="0"/>
      <w:marBottom w:val="0"/>
      <w:divBdr>
        <w:top w:val="none" w:sz="0" w:space="0" w:color="auto"/>
        <w:left w:val="none" w:sz="0" w:space="0" w:color="auto"/>
        <w:bottom w:val="none" w:sz="0" w:space="0" w:color="auto"/>
        <w:right w:val="none" w:sz="0" w:space="0" w:color="auto"/>
      </w:divBdr>
    </w:div>
    <w:div w:id="150946281">
      <w:bodyDiv w:val="1"/>
      <w:marLeft w:val="0"/>
      <w:marRight w:val="0"/>
      <w:marTop w:val="0"/>
      <w:marBottom w:val="0"/>
      <w:divBdr>
        <w:top w:val="none" w:sz="0" w:space="0" w:color="auto"/>
        <w:left w:val="none" w:sz="0" w:space="0" w:color="auto"/>
        <w:bottom w:val="none" w:sz="0" w:space="0" w:color="auto"/>
        <w:right w:val="none" w:sz="0" w:space="0" w:color="auto"/>
      </w:divBdr>
    </w:div>
    <w:div w:id="156846983">
      <w:bodyDiv w:val="1"/>
      <w:marLeft w:val="0"/>
      <w:marRight w:val="0"/>
      <w:marTop w:val="0"/>
      <w:marBottom w:val="0"/>
      <w:divBdr>
        <w:top w:val="none" w:sz="0" w:space="0" w:color="auto"/>
        <w:left w:val="none" w:sz="0" w:space="0" w:color="auto"/>
        <w:bottom w:val="none" w:sz="0" w:space="0" w:color="auto"/>
        <w:right w:val="none" w:sz="0" w:space="0" w:color="auto"/>
      </w:divBdr>
    </w:div>
    <w:div w:id="161706108">
      <w:bodyDiv w:val="1"/>
      <w:marLeft w:val="0"/>
      <w:marRight w:val="0"/>
      <w:marTop w:val="0"/>
      <w:marBottom w:val="0"/>
      <w:divBdr>
        <w:top w:val="none" w:sz="0" w:space="0" w:color="auto"/>
        <w:left w:val="none" w:sz="0" w:space="0" w:color="auto"/>
        <w:bottom w:val="none" w:sz="0" w:space="0" w:color="auto"/>
        <w:right w:val="none" w:sz="0" w:space="0" w:color="auto"/>
      </w:divBdr>
    </w:div>
    <w:div w:id="194731284">
      <w:bodyDiv w:val="1"/>
      <w:marLeft w:val="0"/>
      <w:marRight w:val="0"/>
      <w:marTop w:val="0"/>
      <w:marBottom w:val="0"/>
      <w:divBdr>
        <w:top w:val="none" w:sz="0" w:space="0" w:color="auto"/>
        <w:left w:val="none" w:sz="0" w:space="0" w:color="auto"/>
        <w:bottom w:val="none" w:sz="0" w:space="0" w:color="auto"/>
        <w:right w:val="none" w:sz="0" w:space="0" w:color="auto"/>
      </w:divBdr>
    </w:div>
    <w:div w:id="197202176">
      <w:bodyDiv w:val="1"/>
      <w:marLeft w:val="0"/>
      <w:marRight w:val="0"/>
      <w:marTop w:val="0"/>
      <w:marBottom w:val="0"/>
      <w:divBdr>
        <w:top w:val="none" w:sz="0" w:space="0" w:color="auto"/>
        <w:left w:val="none" w:sz="0" w:space="0" w:color="auto"/>
        <w:bottom w:val="none" w:sz="0" w:space="0" w:color="auto"/>
        <w:right w:val="none" w:sz="0" w:space="0" w:color="auto"/>
      </w:divBdr>
    </w:div>
    <w:div w:id="207881641">
      <w:bodyDiv w:val="1"/>
      <w:marLeft w:val="0"/>
      <w:marRight w:val="0"/>
      <w:marTop w:val="0"/>
      <w:marBottom w:val="0"/>
      <w:divBdr>
        <w:top w:val="none" w:sz="0" w:space="0" w:color="auto"/>
        <w:left w:val="none" w:sz="0" w:space="0" w:color="auto"/>
        <w:bottom w:val="none" w:sz="0" w:space="0" w:color="auto"/>
        <w:right w:val="none" w:sz="0" w:space="0" w:color="auto"/>
      </w:divBdr>
    </w:div>
    <w:div w:id="306320041">
      <w:bodyDiv w:val="1"/>
      <w:marLeft w:val="0"/>
      <w:marRight w:val="0"/>
      <w:marTop w:val="0"/>
      <w:marBottom w:val="0"/>
      <w:divBdr>
        <w:top w:val="none" w:sz="0" w:space="0" w:color="auto"/>
        <w:left w:val="none" w:sz="0" w:space="0" w:color="auto"/>
        <w:bottom w:val="none" w:sz="0" w:space="0" w:color="auto"/>
        <w:right w:val="none" w:sz="0" w:space="0" w:color="auto"/>
      </w:divBdr>
    </w:div>
    <w:div w:id="349452526">
      <w:bodyDiv w:val="1"/>
      <w:marLeft w:val="0"/>
      <w:marRight w:val="0"/>
      <w:marTop w:val="0"/>
      <w:marBottom w:val="0"/>
      <w:divBdr>
        <w:top w:val="none" w:sz="0" w:space="0" w:color="auto"/>
        <w:left w:val="none" w:sz="0" w:space="0" w:color="auto"/>
        <w:bottom w:val="none" w:sz="0" w:space="0" w:color="auto"/>
        <w:right w:val="none" w:sz="0" w:space="0" w:color="auto"/>
      </w:divBdr>
    </w:div>
    <w:div w:id="363992021">
      <w:bodyDiv w:val="1"/>
      <w:marLeft w:val="0"/>
      <w:marRight w:val="0"/>
      <w:marTop w:val="0"/>
      <w:marBottom w:val="0"/>
      <w:divBdr>
        <w:top w:val="none" w:sz="0" w:space="0" w:color="auto"/>
        <w:left w:val="none" w:sz="0" w:space="0" w:color="auto"/>
        <w:bottom w:val="none" w:sz="0" w:space="0" w:color="auto"/>
        <w:right w:val="none" w:sz="0" w:space="0" w:color="auto"/>
      </w:divBdr>
    </w:div>
    <w:div w:id="380251514">
      <w:bodyDiv w:val="1"/>
      <w:marLeft w:val="0"/>
      <w:marRight w:val="0"/>
      <w:marTop w:val="0"/>
      <w:marBottom w:val="0"/>
      <w:divBdr>
        <w:top w:val="none" w:sz="0" w:space="0" w:color="auto"/>
        <w:left w:val="none" w:sz="0" w:space="0" w:color="auto"/>
        <w:bottom w:val="none" w:sz="0" w:space="0" w:color="auto"/>
        <w:right w:val="none" w:sz="0" w:space="0" w:color="auto"/>
      </w:divBdr>
    </w:div>
    <w:div w:id="403796353">
      <w:bodyDiv w:val="1"/>
      <w:marLeft w:val="0"/>
      <w:marRight w:val="0"/>
      <w:marTop w:val="0"/>
      <w:marBottom w:val="0"/>
      <w:divBdr>
        <w:top w:val="none" w:sz="0" w:space="0" w:color="auto"/>
        <w:left w:val="none" w:sz="0" w:space="0" w:color="auto"/>
        <w:bottom w:val="none" w:sz="0" w:space="0" w:color="auto"/>
        <w:right w:val="none" w:sz="0" w:space="0" w:color="auto"/>
      </w:divBdr>
    </w:div>
    <w:div w:id="431823484">
      <w:bodyDiv w:val="1"/>
      <w:marLeft w:val="0"/>
      <w:marRight w:val="0"/>
      <w:marTop w:val="0"/>
      <w:marBottom w:val="0"/>
      <w:divBdr>
        <w:top w:val="none" w:sz="0" w:space="0" w:color="auto"/>
        <w:left w:val="none" w:sz="0" w:space="0" w:color="auto"/>
        <w:bottom w:val="none" w:sz="0" w:space="0" w:color="auto"/>
        <w:right w:val="none" w:sz="0" w:space="0" w:color="auto"/>
      </w:divBdr>
    </w:div>
    <w:div w:id="431826493">
      <w:bodyDiv w:val="1"/>
      <w:marLeft w:val="0"/>
      <w:marRight w:val="0"/>
      <w:marTop w:val="0"/>
      <w:marBottom w:val="0"/>
      <w:divBdr>
        <w:top w:val="none" w:sz="0" w:space="0" w:color="auto"/>
        <w:left w:val="none" w:sz="0" w:space="0" w:color="auto"/>
        <w:bottom w:val="none" w:sz="0" w:space="0" w:color="auto"/>
        <w:right w:val="none" w:sz="0" w:space="0" w:color="auto"/>
      </w:divBdr>
    </w:div>
    <w:div w:id="489517892">
      <w:bodyDiv w:val="1"/>
      <w:marLeft w:val="0"/>
      <w:marRight w:val="0"/>
      <w:marTop w:val="0"/>
      <w:marBottom w:val="0"/>
      <w:divBdr>
        <w:top w:val="none" w:sz="0" w:space="0" w:color="auto"/>
        <w:left w:val="none" w:sz="0" w:space="0" w:color="auto"/>
        <w:bottom w:val="none" w:sz="0" w:space="0" w:color="auto"/>
        <w:right w:val="none" w:sz="0" w:space="0" w:color="auto"/>
      </w:divBdr>
    </w:div>
    <w:div w:id="518203067">
      <w:bodyDiv w:val="1"/>
      <w:marLeft w:val="0"/>
      <w:marRight w:val="0"/>
      <w:marTop w:val="0"/>
      <w:marBottom w:val="0"/>
      <w:divBdr>
        <w:top w:val="none" w:sz="0" w:space="0" w:color="auto"/>
        <w:left w:val="none" w:sz="0" w:space="0" w:color="auto"/>
        <w:bottom w:val="none" w:sz="0" w:space="0" w:color="auto"/>
        <w:right w:val="none" w:sz="0" w:space="0" w:color="auto"/>
      </w:divBdr>
    </w:div>
    <w:div w:id="552230983">
      <w:bodyDiv w:val="1"/>
      <w:marLeft w:val="0"/>
      <w:marRight w:val="0"/>
      <w:marTop w:val="0"/>
      <w:marBottom w:val="0"/>
      <w:divBdr>
        <w:top w:val="none" w:sz="0" w:space="0" w:color="auto"/>
        <w:left w:val="none" w:sz="0" w:space="0" w:color="auto"/>
        <w:bottom w:val="none" w:sz="0" w:space="0" w:color="auto"/>
        <w:right w:val="none" w:sz="0" w:space="0" w:color="auto"/>
      </w:divBdr>
    </w:div>
    <w:div w:id="579369906">
      <w:bodyDiv w:val="1"/>
      <w:marLeft w:val="0"/>
      <w:marRight w:val="0"/>
      <w:marTop w:val="0"/>
      <w:marBottom w:val="0"/>
      <w:divBdr>
        <w:top w:val="none" w:sz="0" w:space="0" w:color="auto"/>
        <w:left w:val="none" w:sz="0" w:space="0" w:color="auto"/>
        <w:bottom w:val="none" w:sz="0" w:space="0" w:color="auto"/>
        <w:right w:val="none" w:sz="0" w:space="0" w:color="auto"/>
      </w:divBdr>
    </w:div>
    <w:div w:id="589199176">
      <w:bodyDiv w:val="1"/>
      <w:marLeft w:val="0"/>
      <w:marRight w:val="0"/>
      <w:marTop w:val="0"/>
      <w:marBottom w:val="0"/>
      <w:divBdr>
        <w:top w:val="none" w:sz="0" w:space="0" w:color="auto"/>
        <w:left w:val="none" w:sz="0" w:space="0" w:color="auto"/>
        <w:bottom w:val="none" w:sz="0" w:space="0" w:color="auto"/>
        <w:right w:val="none" w:sz="0" w:space="0" w:color="auto"/>
      </w:divBdr>
    </w:div>
    <w:div w:id="606042877">
      <w:bodyDiv w:val="1"/>
      <w:marLeft w:val="0"/>
      <w:marRight w:val="0"/>
      <w:marTop w:val="0"/>
      <w:marBottom w:val="0"/>
      <w:divBdr>
        <w:top w:val="none" w:sz="0" w:space="0" w:color="auto"/>
        <w:left w:val="none" w:sz="0" w:space="0" w:color="auto"/>
        <w:bottom w:val="none" w:sz="0" w:space="0" w:color="auto"/>
        <w:right w:val="none" w:sz="0" w:space="0" w:color="auto"/>
      </w:divBdr>
    </w:div>
    <w:div w:id="623196309">
      <w:bodyDiv w:val="1"/>
      <w:marLeft w:val="0"/>
      <w:marRight w:val="0"/>
      <w:marTop w:val="0"/>
      <w:marBottom w:val="0"/>
      <w:divBdr>
        <w:top w:val="none" w:sz="0" w:space="0" w:color="auto"/>
        <w:left w:val="none" w:sz="0" w:space="0" w:color="auto"/>
        <w:bottom w:val="none" w:sz="0" w:space="0" w:color="auto"/>
        <w:right w:val="none" w:sz="0" w:space="0" w:color="auto"/>
      </w:divBdr>
      <w:divsChild>
        <w:div w:id="743458418">
          <w:marLeft w:val="0"/>
          <w:marRight w:val="0"/>
          <w:marTop w:val="0"/>
          <w:marBottom w:val="0"/>
          <w:divBdr>
            <w:top w:val="none" w:sz="0" w:space="0" w:color="auto"/>
            <w:left w:val="none" w:sz="0" w:space="0" w:color="auto"/>
            <w:bottom w:val="none" w:sz="0" w:space="0" w:color="auto"/>
            <w:right w:val="none" w:sz="0" w:space="0" w:color="auto"/>
          </w:divBdr>
        </w:div>
      </w:divsChild>
    </w:div>
    <w:div w:id="635380679">
      <w:bodyDiv w:val="1"/>
      <w:marLeft w:val="0"/>
      <w:marRight w:val="0"/>
      <w:marTop w:val="0"/>
      <w:marBottom w:val="0"/>
      <w:divBdr>
        <w:top w:val="none" w:sz="0" w:space="0" w:color="auto"/>
        <w:left w:val="none" w:sz="0" w:space="0" w:color="auto"/>
        <w:bottom w:val="none" w:sz="0" w:space="0" w:color="auto"/>
        <w:right w:val="none" w:sz="0" w:space="0" w:color="auto"/>
      </w:divBdr>
    </w:div>
    <w:div w:id="636371658">
      <w:bodyDiv w:val="1"/>
      <w:marLeft w:val="0"/>
      <w:marRight w:val="0"/>
      <w:marTop w:val="0"/>
      <w:marBottom w:val="0"/>
      <w:divBdr>
        <w:top w:val="none" w:sz="0" w:space="0" w:color="auto"/>
        <w:left w:val="none" w:sz="0" w:space="0" w:color="auto"/>
        <w:bottom w:val="none" w:sz="0" w:space="0" w:color="auto"/>
        <w:right w:val="none" w:sz="0" w:space="0" w:color="auto"/>
      </w:divBdr>
    </w:div>
    <w:div w:id="678314138">
      <w:bodyDiv w:val="1"/>
      <w:marLeft w:val="0"/>
      <w:marRight w:val="0"/>
      <w:marTop w:val="0"/>
      <w:marBottom w:val="0"/>
      <w:divBdr>
        <w:top w:val="none" w:sz="0" w:space="0" w:color="auto"/>
        <w:left w:val="none" w:sz="0" w:space="0" w:color="auto"/>
        <w:bottom w:val="none" w:sz="0" w:space="0" w:color="auto"/>
        <w:right w:val="none" w:sz="0" w:space="0" w:color="auto"/>
      </w:divBdr>
    </w:div>
    <w:div w:id="685137315">
      <w:bodyDiv w:val="1"/>
      <w:marLeft w:val="0"/>
      <w:marRight w:val="0"/>
      <w:marTop w:val="0"/>
      <w:marBottom w:val="0"/>
      <w:divBdr>
        <w:top w:val="none" w:sz="0" w:space="0" w:color="auto"/>
        <w:left w:val="none" w:sz="0" w:space="0" w:color="auto"/>
        <w:bottom w:val="none" w:sz="0" w:space="0" w:color="auto"/>
        <w:right w:val="none" w:sz="0" w:space="0" w:color="auto"/>
      </w:divBdr>
    </w:div>
    <w:div w:id="742407258">
      <w:bodyDiv w:val="1"/>
      <w:marLeft w:val="0"/>
      <w:marRight w:val="0"/>
      <w:marTop w:val="0"/>
      <w:marBottom w:val="0"/>
      <w:divBdr>
        <w:top w:val="none" w:sz="0" w:space="0" w:color="auto"/>
        <w:left w:val="none" w:sz="0" w:space="0" w:color="auto"/>
        <w:bottom w:val="none" w:sz="0" w:space="0" w:color="auto"/>
        <w:right w:val="none" w:sz="0" w:space="0" w:color="auto"/>
      </w:divBdr>
    </w:div>
    <w:div w:id="759645240">
      <w:bodyDiv w:val="1"/>
      <w:marLeft w:val="0"/>
      <w:marRight w:val="0"/>
      <w:marTop w:val="0"/>
      <w:marBottom w:val="0"/>
      <w:divBdr>
        <w:top w:val="none" w:sz="0" w:space="0" w:color="auto"/>
        <w:left w:val="none" w:sz="0" w:space="0" w:color="auto"/>
        <w:bottom w:val="none" w:sz="0" w:space="0" w:color="auto"/>
        <w:right w:val="none" w:sz="0" w:space="0" w:color="auto"/>
      </w:divBdr>
    </w:div>
    <w:div w:id="793905413">
      <w:bodyDiv w:val="1"/>
      <w:marLeft w:val="0"/>
      <w:marRight w:val="0"/>
      <w:marTop w:val="0"/>
      <w:marBottom w:val="0"/>
      <w:divBdr>
        <w:top w:val="none" w:sz="0" w:space="0" w:color="auto"/>
        <w:left w:val="none" w:sz="0" w:space="0" w:color="auto"/>
        <w:bottom w:val="none" w:sz="0" w:space="0" w:color="auto"/>
        <w:right w:val="none" w:sz="0" w:space="0" w:color="auto"/>
      </w:divBdr>
    </w:div>
    <w:div w:id="799152157">
      <w:bodyDiv w:val="1"/>
      <w:marLeft w:val="0"/>
      <w:marRight w:val="0"/>
      <w:marTop w:val="0"/>
      <w:marBottom w:val="0"/>
      <w:divBdr>
        <w:top w:val="none" w:sz="0" w:space="0" w:color="auto"/>
        <w:left w:val="none" w:sz="0" w:space="0" w:color="auto"/>
        <w:bottom w:val="none" w:sz="0" w:space="0" w:color="auto"/>
        <w:right w:val="none" w:sz="0" w:space="0" w:color="auto"/>
      </w:divBdr>
    </w:div>
    <w:div w:id="843517157">
      <w:bodyDiv w:val="1"/>
      <w:marLeft w:val="0"/>
      <w:marRight w:val="0"/>
      <w:marTop w:val="0"/>
      <w:marBottom w:val="0"/>
      <w:divBdr>
        <w:top w:val="none" w:sz="0" w:space="0" w:color="auto"/>
        <w:left w:val="none" w:sz="0" w:space="0" w:color="auto"/>
        <w:bottom w:val="none" w:sz="0" w:space="0" w:color="auto"/>
        <w:right w:val="none" w:sz="0" w:space="0" w:color="auto"/>
      </w:divBdr>
    </w:div>
    <w:div w:id="847331013">
      <w:bodyDiv w:val="1"/>
      <w:marLeft w:val="0"/>
      <w:marRight w:val="0"/>
      <w:marTop w:val="0"/>
      <w:marBottom w:val="0"/>
      <w:divBdr>
        <w:top w:val="none" w:sz="0" w:space="0" w:color="auto"/>
        <w:left w:val="none" w:sz="0" w:space="0" w:color="auto"/>
        <w:bottom w:val="none" w:sz="0" w:space="0" w:color="auto"/>
        <w:right w:val="none" w:sz="0" w:space="0" w:color="auto"/>
      </w:divBdr>
    </w:div>
    <w:div w:id="849635874">
      <w:bodyDiv w:val="1"/>
      <w:marLeft w:val="0"/>
      <w:marRight w:val="0"/>
      <w:marTop w:val="0"/>
      <w:marBottom w:val="0"/>
      <w:divBdr>
        <w:top w:val="none" w:sz="0" w:space="0" w:color="auto"/>
        <w:left w:val="none" w:sz="0" w:space="0" w:color="auto"/>
        <w:bottom w:val="none" w:sz="0" w:space="0" w:color="auto"/>
        <w:right w:val="none" w:sz="0" w:space="0" w:color="auto"/>
      </w:divBdr>
    </w:div>
    <w:div w:id="851604191">
      <w:bodyDiv w:val="1"/>
      <w:marLeft w:val="0"/>
      <w:marRight w:val="0"/>
      <w:marTop w:val="0"/>
      <w:marBottom w:val="0"/>
      <w:divBdr>
        <w:top w:val="none" w:sz="0" w:space="0" w:color="auto"/>
        <w:left w:val="none" w:sz="0" w:space="0" w:color="auto"/>
        <w:bottom w:val="none" w:sz="0" w:space="0" w:color="auto"/>
        <w:right w:val="none" w:sz="0" w:space="0" w:color="auto"/>
      </w:divBdr>
    </w:div>
    <w:div w:id="903369041">
      <w:bodyDiv w:val="1"/>
      <w:marLeft w:val="0"/>
      <w:marRight w:val="0"/>
      <w:marTop w:val="0"/>
      <w:marBottom w:val="0"/>
      <w:divBdr>
        <w:top w:val="none" w:sz="0" w:space="0" w:color="auto"/>
        <w:left w:val="none" w:sz="0" w:space="0" w:color="auto"/>
        <w:bottom w:val="none" w:sz="0" w:space="0" w:color="auto"/>
        <w:right w:val="none" w:sz="0" w:space="0" w:color="auto"/>
      </w:divBdr>
    </w:div>
    <w:div w:id="952976024">
      <w:bodyDiv w:val="1"/>
      <w:marLeft w:val="0"/>
      <w:marRight w:val="0"/>
      <w:marTop w:val="0"/>
      <w:marBottom w:val="0"/>
      <w:divBdr>
        <w:top w:val="none" w:sz="0" w:space="0" w:color="auto"/>
        <w:left w:val="none" w:sz="0" w:space="0" w:color="auto"/>
        <w:bottom w:val="none" w:sz="0" w:space="0" w:color="auto"/>
        <w:right w:val="none" w:sz="0" w:space="0" w:color="auto"/>
      </w:divBdr>
    </w:div>
    <w:div w:id="958412391">
      <w:bodyDiv w:val="1"/>
      <w:marLeft w:val="0"/>
      <w:marRight w:val="0"/>
      <w:marTop w:val="0"/>
      <w:marBottom w:val="0"/>
      <w:divBdr>
        <w:top w:val="none" w:sz="0" w:space="0" w:color="auto"/>
        <w:left w:val="none" w:sz="0" w:space="0" w:color="auto"/>
        <w:bottom w:val="none" w:sz="0" w:space="0" w:color="auto"/>
        <w:right w:val="none" w:sz="0" w:space="0" w:color="auto"/>
      </w:divBdr>
    </w:div>
    <w:div w:id="986591087">
      <w:bodyDiv w:val="1"/>
      <w:marLeft w:val="0"/>
      <w:marRight w:val="0"/>
      <w:marTop w:val="0"/>
      <w:marBottom w:val="0"/>
      <w:divBdr>
        <w:top w:val="none" w:sz="0" w:space="0" w:color="auto"/>
        <w:left w:val="none" w:sz="0" w:space="0" w:color="auto"/>
        <w:bottom w:val="none" w:sz="0" w:space="0" w:color="auto"/>
        <w:right w:val="none" w:sz="0" w:space="0" w:color="auto"/>
      </w:divBdr>
    </w:div>
    <w:div w:id="1032462596">
      <w:bodyDiv w:val="1"/>
      <w:marLeft w:val="0"/>
      <w:marRight w:val="0"/>
      <w:marTop w:val="0"/>
      <w:marBottom w:val="0"/>
      <w:divBdr>
        <w:top w:val="none" w:sz="0" w:space="0" w:color="auto"/>
        <w:left w:val="none" w:sz="0" w:space="0" w:color="auto"/>
        <w:bottom w:val="none" w:sz="0" w:space="0" w:color="auto"/>
        <w:right w:val="none" w:sz="0" w:space="0" w:color="auto"/>
      </w:divBdr>
    </w:div>
    <w:div w:id="1038507624">
      <w:bodyDiv w:val="1"/>
      <w:marLeft w:val="0"/>
      <w:marRight w:val="0"/>
      <w:marTop w:val="0"/>
      <w:marBottom w:val="0"/>
      <w:divBdr>
        <w:top w:val="none" w:sz="0" w:space="0" w:color="auto"/>
        <w:left w:val="none" w:sz="0" w:space="0" w:color="auto"/>
        <w:bottom w:val="none" w:sz="0" w:space="0" w:color="auto"/>
        <w:right w:val="none" w:sz="0" w:space="0" w:color="auto"/>
      </w:divBdr>
    </w:div>
    <w:div w:id="1102337742">
      <w:bodyDiv w:val="1"/>
      <w:marLeft w:val="0"/>
      <w:marRight w:val="0"/>
      <w:marTop w:val="0"/>
      <w:marBottom w:val="0"/>
      <w:divBdr>
        <w:top w:val="none" w:sz="0" w:space="0" w:color="auto"/>
        <w:left w:val="none" w:sz="0" w:space="0" w:color="auto"/>
        <w:bottom w:val="none" w:sz="0" w:space="0" w:color="auto"/>
        <w:right w:val="none" w:sz="0" w:space="0" w:color="auto"/>
      </w:divBdr>
    </w:div>
    <w:div w:id="1124036712">
      <w:bodyDiv w:val="1"/>
      <w:marLeft w:val="0"/>
      <w:marRight w:val="0"/>
      <w:marTop w:val="0"/>
      <w:marBottom w:val="0"/>
      <w:divBdr>
        <w:top w:val="none" w:sz="0" w:space="0" w:color="auto"/>
        <w:left w:val="none" w:sz="0" w:space="0" w:color="auto"/>
        <w:bottom w:val="none" w:sz="0" w:space="0" w:color="auto"/>
        <w:right w:val="none" w:sz="0" w:space="0" w:color="auto"/>
      </w:divBdr>
    </w:div>
    <w:div w:id="1189248402">
      <w:bodyDiv w:val="1"/>
      <w:marLeft w:val="0"/>
      <w:marRight w:val="0"/>
      <w:marTop w:val="0"/>
      <w:marBottom w:val="0"/>
      <w:divBdr>
        <w:top w:val="none" w:sz="0" w:space="0" w:color="auto"/>
        <w:left w:val="none" w:sz="0" w:space="0" w:color="auto"/>
        <w:bottom w:val="none" w:sz="0" w:space="0" w:color="auto"/>
        <w:right w:val="none" w:sz="0" w:space="0" w:color="auto"/>
      </w:divBdr>
    </w:div>
    <w:div w:id="1202592137">
      <w:bodyDiv w:val="1"/>
      <w:marLeft w:val="0"/>
      <w:marRight w:val="0"/>
      <w:marTop w:val="0"/>
      <w:marBottom w:val="0"/>
      <w:divBdr>
        <w:top w:val="none" w:sz="0" w:space="0" w:color="auto"/>
        <w:left w:val="none" w:sz="0" w:space="0" w:color="auto"/>
        <w:bottom w:val="none" w:sz="0" w:space="0" w:color="auto"/>
        <w:right w:val="none" w:sz="0" w:space="0" w:color="auto"/>
      </w:divBdr>
    </w:div>
    <w:div w:id="1210144053">
      <w:bodyDiv w:val="1"/>
      <w:marLeft w:val="0"/>
      <w:marRight w:val="0"/>
      <w:marTop w:val="0"/>
      <w:marBottom w:val="0"/>
      <w:divBdr>
        <w:top w:val="none" w:sz="0" w:space="0" w:color="auto"/>
        <w:left w:val="none" w:sz="0" w:space="0" w:color="auto"/>
        <w:bottom w:val="none" w:sz="0" w:space="0" w:color="auto"/>
        <w:right w:val="none" w:sz="0" w:space="0" w:color="auto"/>
      </w:divBdr>
    </w:div>
    <w:div w:id="1211571177">
      <w:bodyDiv w:val="1"/>
      <w:marLeft w:val="0"/>
      <w:marRight w:val="0"/>
      <w:marTop w:val="0"/>
      <w:marBottom w:val="0"/>
      <w:divBdr>
        <w:top w:val="none" w:sz="0" w:space="0" w:color="auto"/>
        <w:left w:val="none" w:sz="0" w:space="0" w:color="auto"/>
        <w:bottom w:val="none" w:sz="0" w:space="0" w:color="auto"/>
        <w:right w:val="none" w:sz="0" w:space="0" w:color="auto"/>
      </w:divBdr>
    </w:div>
    <w:div w:id="1212494996">
      <w:bodyDiv w:val="1"/>
      <w:marLeft w:val="0"/>
      <w:marRight w:val="0"/>
      <w:marTop w:val="0"/>
      <w:marBottom w:val="0"/>
      <w:divBdr>
        <w:top w:val="none" w:sz="0" w:space="0" w:color="auto"/>
        <w:left w:val="none" w:sz="0" w:space="0" w:color="auto"/>
        <w:bottom w:val="none" w:sz="0" w:space="0" w:color="auto"/>
        <w:right w:val="none" w:sz="0" w:space="0" w:color="auto"/>
      </w:divBdr>
    </w:div>
    <w:div w:id="1222061415">
      <w:bodyDiv w:val="1"/>
      <w:marLeft w:val="0"/>
      <w:marRight w:val="0"/>
      <w:marTop w:val="0"/>
      <w:marBottom w:val="0"/>
      <w:divBdr>
        <w:top w:val="none" w:sz="0" w:space="0" w:color="auto"/>
        <w:left w:val="none" w:sz="0" w:space="0" w:color="auto"/>
        <w:bottom w:val="none" w:sz="0" w:space="0" w:color="auto"/>
        <w:right w:val="none" w:sz="0" w:space="0" w:color="auto"/>
      </w:divBdr>
    </w:div>
    <w:div w:id="1264260285">
      <w:bodyDiv w:val="1"/>
      <w:marLeft w:val="0"/>
      <w:marRight w:val="0"/>
      <w:marTop w:val="0"/>
      <w:marBottom w:val="0"/>
      <w:divBdr>
        <w:top w:val="none" w:sz="0" w:space="0" w:color="auto"/>
        <w:left w:val="none" w:sz="0" w:space="0" w:color="auto"/>
        <w:bottom w:val="none" w:sz="0" w:space="0" w:color="auto"/>
        <w:right w:val="none" w:sz="0" w:space="0" w:color="auto"/>
      </w:divBdr>
    </w:div>
    <w:div w:id="1268149326">
      <w:bodyDiv w:val="1"/>
      <w:marLeft w:val="0"/>
      <w:marRight w:val="0"/>
      <w:marTop w:val="0"/>
      <w:marBottom w:val="0"/>
      <w:divBdr>
        <w:top w:val="none" w:sz="0" w:space="0" w:color="auto"/>
        <w:left w:val="none" w:sz="0" w:space="0" w:color="auto"/>
        <w:bottom w:val="none" w:sz="0" w:space="0" w:color="auto"/>
        <w:right w:val="none" w:sz="0" w:space="0" w:color="auto"/>
      </w:divBdr>
    </w:div>
    <w:div w:id="1281187117">
      <w:bodyDiv w:val="1"/>
      <w:marLeft w:val="0"/>
      <w:marRight w:val="0"/>
      <w:marTop w:val="0"/>
      <w:marBottom w:val="0"/>
      <w:divBdr>
        <w:top w:val="none" w:sz="0" w:space="0" w:color="auto"/>
        <w:left w:val="none" w:sz="0" w:space="0" w:color="auto"/>
        <w:bottom w:val="none" w:sz="0" w:space="0" w:color="auto"/>
        <w:right w:val="none" w:sz="0" w:space="0" w:color="auto"/>
      </w:divBdr>
    </w:div>
    <w:div w:id="1320960934">
      <w:bodyDiv w:val="1"/>
      <w:marLeft w:val="0"/>
      <w:marRight w:val="0"/>
      <w:marTop w:val="0"/>
      <w:marBottom w:val="0"/>
      <w:divBdr>
        <w:top w:val="none" w:sz="0" w:space="0" w:color="auto"/>
        <w:left w:val="none" w:sz="0" w:space="0" w:color="auto"/>
        <w:bottom w:val="none" w:sz="0" w:space="0" w:color="auto"/>
        <w:right w:val="none" w:sz="0" w:space="0" w:color="auto"/>
      </w:divBdr>
    </w:div>
    <w:div w:id="1330015241">
      <w:bodyDiv w:val="1"/>
      <w:marLeft w:val="0"/>
      <w:marRight w:val="0"/>
      <w:marTop w:val="0"/>
      <w:marBottom w:val="0"/>
      <w:divBdr>
        <w:top w:val="none" w:sz="0" w:space="0" w:color="auto"/>
        <w:left w:val="none" w:sz="0" w:space="0" w:color="auto"/>
        <w:bottom w:val="none" w:sz="0" w:space="0" w:color="auto"/>
        <w:right w:val="none" w:sz="0" w:space="0" w:color="auto"/>
      </w:divBdr>
    </w:div>
    <w:div w:id="1344240232">
      <w:bodyDiv w:val="1"/>
      <w:marLeft w:val="0"/>
      <w:marRight w:val="0"/>
      <w:marTop w:val="0"/>
      <w:marBottom w:val="0"/>
      <w:divBdr>
        <w:top w:val="none" w:sz="0" w:space="0" w:color="auto"/>
        <w:left w:val="none" w:sz="0" w:space="0" w:color="auto"/>
        <w:bottom w:val="none" w:sz="0" w:space="0" w:color="auto"/>
        <w:right w:val="none" w:sz="0" w:space="0" w:color="auto"/>
      </w:divBdr>
    </w:div>
    <w:div w:id="1346789548">
      <w:bodyDiv w:val="1"/>
      <w:marLeft w:val="0"/>
      <w:marRight w:val="0"/>
      <w:marTop w:val="0"/>
      <w:marBottom w:val="0"/>
      <w:divBdr>
        <w:top w:val="none" w:sz="0" w:space="0" w:color="auto"/>
        <w:left w:val="none" w:sz="0" w:space="0" w:color="auto"/>
        <w:bottom w:val="none" w:sz="0" w:space="0" w:color="auto"/>
        <w:right w:val="none" w:sz="0" w:space="0" w:color="auto"/>
      </w:divBdr>
    </w:div>
    <w:div w:id="1385829923">
      <w:bodyDiv w:val="1"/>
      <w:marLeft w:val="0"/>
      <w:marRight w:val="0"/>
      <w:marTop w:val="0"/>
      <w:marBottom w:val="0"/>
      <w:divBdr>
        <w:top w:val="none" w:sz="0" w:space="0" w:color="auto"/>
        <w:left w:val="none" w:sz="0" w:space="0" w:color="auto"/>
        <w:bottom w:val="none" w:sz="0" w:space="0" w:color="auto"/>
        <w:right w:val="none" w:sz="0" w:space="0" w:color="auto"/>
      </w:divBdr>
    </w:div>
    <w:div w:id="1404180353">
      <w:bodyDiv w:val="1"/>
      <w:marLeft w:val="0"/>
      <w:marRight w:val="0"/>
      <w:marTop w:val="0"/>
      <w:marBottom w:val="0"/>
      <w:divBdr>
        <w:top w:val="none" w:sz="0" w:space="0" w:color="auto"/>
        <w:left w:val="none" w:sz="0" w:space="0" w:color="auto"/>
        <w:bottom w:val="none" w:sz="0" w:space="0" w:color="auto"/>
        <w:right w:val="none" w:sz="0" w:space="0" w:color="auto"/>
      </w:divBdr>
    </w:div>
    <w:div w:id="1425420670">
      <w:bodyDiv w:val="1"/>
      <w:marLeft w:val="0"/>
      <w:marRight w:val="0"/>
      <w:marTop w:val="0"/>
      <w:marBottom w:val="0"/>
      <w:divBdr>
        <w:top w:val="none" w:sz="0" w:space="0" w:color="auto"/>
        <w:left w:val="none" w:sz="0" w:space="0" w:color="auto"/>
        <w:bottom w:val="none" w:sz="0" w:space="0" w:color="auto"/>
        <w:right w:val="none" w:sz="0" w:space="0" w:color="auto"/>
      </w:divBdr>
    </w:div>
    <w:div w:id="1463696633">
      <w:bodyDiv w:val="1"/>
      <w:marLeft w:val="0"/>
      <w:marRight w:val="0"/>
      <w:marTop w:val="0"/>
      <w:marBottom w:val="0"/>
      <w:divBdr>
        <w:top w:val="none" w:sz="0" w:space="0" w:color="auto"/>
        <w:left w:val="none" w:sz="0" w:space="0" w:color="auto"/>
        <w:bottom w:val="none" w:sz="0" w:space="0" w:color="auto"/>
        <w:right w:val="none" w:sz="0" w:space="0" w:color="auto"/>
      </w:divBdr>
    </w:div>
    <w:div w:id="1467117548">
      <w:bodyDiv w:val="1"/>
      <w:marLeft w:val="0"/>
      <w:marRight w:val="0"/>
      <w:marTop w:val="0"/>
      <w:marBottom w:val="0"/>
      <w:divBdr>
        <w:top w:val="none" w:sz="0" w:space="0" w:color="auto"/>
        <w:left w:val="none" w:sz="0" w:space="0" w:color="auto"/>
        <w:bottom w:val="none" w:sz="0" w:space="0" w:color="auto"/>
        <w:right w:val="none" w:sz="0" w:space="0" w:color="auto"/>
      </w:divBdr>
    </w:div>
    <w:div w:id="1511992771">
      <w:bodyDiv w:val="1"/>
      <w:marLeft w:val="0"/>
      <w:marRight w:val="0"/>
      <w:marTop w:val="0"/>
      <w:marBottom w:val="0"/>
      <w:divBdr>
        <w:top w:val="none" w:sz="0" w:space="0" w:color="auto"/>
        <w:left w:val="none" w:sz="0" w:space="0" w:color="auto"/>
        <w:bottom w:val="none" w:sz="0" w:space="0" w:color="auto"/>
        <w:right w:val="none" w:sz="0" w:space="0" w:color="auto"/>
      </w:divBdr>
    </w:div>
    <w:div w:id="1544438206">
      <w:bodyDiv w:val="1"/>
      <w:marLeft w:val="0"/>
      <w:marRight w:val="0"/>
      <w:marTop w:val="0"/>
      <w:marBottom w:val="0"/>
      <w:divBdr>
        <w:top w:val="none" w:sz="0" w:space="0" w:color="auto"/>
        <w:left w:val="none" w:sz="0" w:space="0" w:color="auto"/>
        <w:bottom w:val="none" w:sz="0" w:space="0" w:color="auto"/>
        <w:right w:val="none" w:sz="0" w:space="0" w:color="auto"/>
      </w:divBdr>
    </w:div>
    <w:div w:id="1563518450">
      <w:bodyDiv w:val="1"/>
      <w:marLeft w:val="0"/>
      <w:marRight w:val="0"/>
      <w:marTop w:val="0"/>
      <w:marBottom w:val="0"/>
      <w:divBdr>
        <w:top w:val="none" w:sz="0" w:space="0" w:color="auto"/>
        <w:left w:val="none" w:sz="0" w:space="0" w:color="auto"/>
        <w:bottom w:val="none" w:sz="0" w:space="0" w:color="auto"/>
        <w:right w:val="none" w:sz="0" w:space="0" w:color="auto"/>
      </w:divBdr>
    </w:div>
    <w:div w:id="1578635060">
      <w:bodyDiv w:val="1"/>
      <w:marLeft w:val="0"/>
      <w:marRight w:val="0"/>
      <w:marTop w:val="0"/>
      <w:marBottom w:val="0"/>
      <w:divBdr>
        <w:top w:val="none" w:sz="0" w:space="0" w:color="auto"/>
        <w:left w:val="none" w:sz="0" w:space="0" w:color="auto"/>
        <w:bottom w:val="none" w:sz="0" w:space="0" w:color="auto"/>
        <w:right w:val="none" w:sz="0" w:space="0" w:color="auto"/>
      </w:divBdr>
    </w:div>
    <w:div w:id="1617326842">
      <w:bodyDiv w:val="1"/>
      <w:marLeft w:val="0"/>
      <w:marRight w:val="0"/>
      <w:marTop w:val="0"/>
      <w:marBottom w:val="0"/>
      <w:divBdr>
        <w:top w:val="none" w:sz="0" w:space="0" w:color="auto"/>
        <w:left w:val="none" w:sz="0" w:space="0" w:color="auto"/>
        <w:bottom w:val="none" w:sz="0" w:space="0" w:color="auto"/>
        <w:right w:val="none" w:sz="0" w:space="0" w:color="auto"/>
      </w:divBdr>
    </w:div>
    <w:div w:id="1644386554">
      <w:bodyDiv w:val="1"/>
      <w:marLeft w:val="0"/>
      <w:marRight w:val="0"/>
      <w:marTop w:val="0"/>
      <w:marBottom w:val="0"/>
      <w:divBdr>
        <w:top w:val="none" w:sz="0" w:space="0" w:color="auto"/>
        <w:left w:val="none" w:sz="0" w:space="0" w:color="auto"/>
        <w:bottom w:val="none" w:sz="0" w:space="0" w:color="auto"/>
        <w:right w:val="none" w:sz="0" w:space="0" w:color="auto"/>
      </w:divBdr>
    </w:div>
    <w:div w:id="1689792168">
      <w:bodyDiv w:val="1"/>
      <w:marLeft w:val="0"/>
      <w:marRight w:val="0"/>
      <w:marTop w:val="0"/>
      <w:marBottom w:val="0"/>
      <w:divBdr>
        <w:top w:val="none" w:sz="0" w:space="0" w:color="auto"/>
        <w:left w:val="none" w:sz="0" w:space="0" w:color="auto"/>
        <w:bottom w:val="none" w:sz="0" w:space="0" w:color="auto"/>
        <w:right w:val="none" w:sz="0" w:space="0" w:color="auto"/>
      </w:divBdr>
    </w:div>
    <w:div w:id="1694570842">
      <w:bodyDiv w:val="1"/>
      <w:marLeft w:val="0"/>
      <w:marRight w:val="0"/>
      <w:marTop w:val="0"/>
      <w:marBottom w:val="0"/>
      <w:divBdr>
        <w:top w:val="none" w:sz="0" w:space="0" w:color="auto"/>
        <w:left w:val="none" w:sz="0" w:space="0" w:color="auto"/>
        <w:bottom w:val="none" w:sz="0" w:space="0" w:color="auto"/>
        <w:right w:val="none" w:sz="0" w:space="0" w:color="auto"/>
      </w:divBdr>
    </w:div>
    <w:div w:id="1701935994">
      <w:bodyDiv w:val="1"/>
      <w:marLeft w:val="0"/>
      <w:marRight w:val="0"/>
      <w:marTop w:val="0"/>
      <w:marBottom w:val="0"/>
      <w:divBdr>
        <w:top w:val="none" w:sz="0" w:space="0" w:color="auto"/>
        <w:left w:val="none" w:sz="0" w:space="0" w:color="auto"/>
        <w:bottom w:val="none" w:sz="0" w:space="0" w:color="auto"/>
        <w:right w:val="none" w:sz="0" w:space="0" w:color="auto"/>
      </w:divBdr>
    </w:div>
    <w:div w:id="1704556135">
      <w:bodyDiv w:val="1"/>
      <w:marLeft w:val="0"/>
      <w:marRight w:val="0"/>
      <w:marTop w:val="0"/>
      <w:marBottom w:val="0"/>
      <w:divBdr>
        <w:top w:val="none" w:sz="0" w:space="0" w:color="auto"/>
        <w:left w:val="none" w:sz="0" w:space="0" w:color="auto"/>
        <w:bottom w:val="none" w:sz="0" w:space="0" w:color="auto"/>
        <w:right w:val="none" w:sz="0" w:space="0" w:color="auto"/>
      </w:divBdr>
    </w:div>
    <w:div w:id="1726634759">
      <w:bodyDiv w:val="1"/>
      <w:marLeft w:val="0"/>
      <w:marRight w:val="0"/>
      <w:marTop w:val="0"/>
      <w:marBottom w:val="0"/>
      <w:divBdr>
        <w:top w:val="none" w:sz="0" w:space="0" w:color="auto"/>
        <w:left w:val="none" w:sz="0" w:space="0" w:color="auto"/>
        <w:bottom w:val="none" w:sz="0" w:space="0" w:color="auto"/>
        <w:right w:val="none" w:sz="0" w:space="0" w:color="auto"/>
      </w:divBdr>
    </w:div>
    <w:div w:id="1771972807">
      <w:bodyDiv w:val="1"/>
      <w:marLeft w:val="0"/>
      <w:marRight w:val="0"/>
      <w:marTop w:val="0"/>
      <w:marBottom w:val="0"/>
      <w:divBdr>
        <w:top w:val="none" w:sz="0" w:space="0" w:color="auto"/>
        <w:left w:val="none" w:sz="0" w:space="0" w:color="auto"/>
        <w:bottom w:val="none" w:sz="0" w:space="0" w:color="auto"/>
        <w:right w:val="none" w:sz="0" w:space="0" w:color="auto"/>
      </w:divBdr>
    </w:div>
    <w:div w:id="1773208091">
      <w:bodyDiv w:val="1"/>
      <w:marLeft w:val="0"/>
      <w:marRight w:val="0"/>
      <w:marTop w:val="0"/>
      <w:marBottom w:val="0"/>
      <w:divBdr>
        <w:top w:val="none" w:sz="0" w:space="0" w:color="auto"/>
        <w:left w:val="none" w:sz="0" w:space="0" w:color="auto"/>
        <w:bottom w:val="none" w:sz="0" w:space="0" w:color="auto"/>
        <w:right w:val="none" w:sz="0" w:space="0" w:color="auto"/>
      </w:divBdr>
    </w:div>
    <w:div w:id="1784421375">
      <w:bodyDiv w:val="1"/>
      <w:marLeft w:val="0"/>
      <w:marRight w:val="0"/>
      <w:marTop w:val="0"/>
      <w:marBottom w:val="0"/>
      <w:divBdr>
        <w:top w:val="none" w:sz="0" w:space="0" w:color="auto"/>
        <w:left w:val="none" w:sz="0" w:space="0" w:color="auto"/>
        <w:bottom w:val="none" w:sz="0" w:space="0" w:color="auto"/>
        <w:right w:val="none" w:sz="0" w:space="0" w:color="auto"/>
      </w:divBdr>
    </w:div>
    <w:div w:id="1790968619">
      <w:bodyDiv w:val="1"/>
      <w:marLeft w:val="0"/>
      <w:marRight w:val="0"/>
      <w:marTop w:val="0"/>
      <w:marBottom w:val="0"/>
      <w:divBdr>
        <w:top w:val="none" w:sz="0" w:space="0" w:color="auto"/>
        <w:left w:val="none" w:sz="0" w:space="0" w:color="auto"/>
        <w:bottom w:val="none" w:sz="0" w:space="0" w:color="auto"/>
        <w:right w:val="none" w:sz="0" w:space="0" w:color="auto"/>
      </w:divBdr>
    </w:div>
    <w:div w:id="1819884432">
      <w:bodyDiv w:val="1"/>
      <w:marLeft w:val="0"/>
      <w:marRight w:val="0"/>
      <w:marTop w:val="0"/>
      <w:marBottom w:val="0"/>
      <w:divBdr>
        <w:top w:val="none" w:sz="0" w:space="0" w:color="auto"/>
        <w:left w:val="none" w:sz="0" w:space="0" w:color="auto"/>
        <w:bottom w:val="none" w:sz="0" w:space="0" w:color="auto"/>
        <w:right w:val="none" w:sz="0" w:space="0" w:color="auto"/>
      </w:divBdr>
    </w:div>
    <w:div w:id="1850171361">
      <w:bodyDiv w:val="1"/>
      <w:marLeft w:val="0"/>
      <w:marRight w:val="0"/>
      <w:marTop w:val="0"/>
      <w:marBottom w:val="0"/>
      <w:divBdr>
        <w:top w:val="none" w:sz="0" w:space="0" w:color="auto"/>
        <w:left w:val="none" w:sz="0" w:space="0" w:color="auto"/>
        <w:bottom w:val="none" w:sz="0" w:space="0" w:color="auto"/>
        <w:right w:val="none" w:sz="0" w:space="0" w:color="auto"/>
      </w:divBdr>
    </w:div>
    <w:div w:id="1856916685">
      <w:bodyDiv w:val="1"/>
      <w:marLeft w:val="0"/>
      <w:marRight w:val="0"/>
      <w:marTop w:val="0"/>
      <w:marBottom w:val="0"/>
      <w:divBdr>
        <w:top w:val="none" w:sz="0" w:space="0" w:color="auto"/>
        <w:left w:val="none" w:sz="0" w:space="0" w:color="auto"/>
        <w:bottom w:val="none" w:sz="0" w:space="0" w:color="auto"/>
        <w:right w:val="none" w:sz="0" w:space="0" w:color="auto"/>
      </w:divBdr>
    </w:div>
    <w:div w:id="1876430980">
      <w:bodyDiv w:val="1"/>
      <w:marLeft w:val="0"/>
      <w:marRight w:val="0"/>
      <w:marTop w:val="0"/>
      <w:marBottom w:val="0"/>
      <w:divBdr>
        <w:top w:val="none" w:sz="0" w:space="0" w:color="auto"/>
        <w:left w:val="none" w:sz="0" w:space="0" w:color="auto"/>
        <w:bottom w:val="none" w:sz="0" w:space="0" w:color="auto"/>
        <w:right w:val="none" w:sz="0" w:space="0" w:color="auto"/>
      </w:divBdr>
    </w:div>
    <w:div w:id="1883596897">
      <w:bodyDiv w:val="1"/>
      <w:marLeft w:val="0"/>
      <w:marRight w:val="0"/>
      <w:marTop w:val="0"/>
      <w:marBottom w:val="0"/>
      <w:divBdr>
        <w:top w:val="none" w:sz="0" w:space="0" w:color="auto"/>
        <w:left w:val="none" w:sz="0" w:space="0" w:color="auto"/>
        <w:bottom w:val="none" w:sz="0" w:space="0" w:color="auto"/>
        <w:right w:val="none" w:sz="0" w:space="0" w:color="auto"/>
      </w:divBdr>
    </w:div>
    <w:div w:id="1924560964">
      <w:bodyDiv w:val="1"/>
      <w:marLeft w:val="0"/>
      <w:marRight w:val="0"/>
      <w:marTop w:val="0"/>
      <w:marBottom w:val="0"/>
      <w:divBdr>
        <w:top w:val="none" w:sz="0" w:space="0" w:color="auto"/>
        <w:left w:val="none" w:sz="0" w:space="0" w:color="auto"/>
        <w:bottom w:val="none" w:sz="0" w:space="0" w:color="auto"/>
        <w:right w:val="none" w:sz="0" w:space="0" w:color="auto"/>
      </w:divBdr>
    </w:div>
    <w:div w:id="1926261094">
      <w:bodyDiv w:val="1"/>
      <w:marLeft w:val="0"/>
      <w:marRight w:val="0"/>
      <w:marTop w:val="0"/>
      <w:marBottom w:val="0"/>
      <w:divBdr>
        <w:top w:val="none" w:sz="0" w:space="0" w:color="auto"/>
        <w:left w:val="none" w:sz="0" w:space="0" w:color="auto"/>
        <w:bottom w:val="none" w:sz="0" w:space="0" w:color="auto"/>
        <w:right w:val="none" w:sz="0" w:space="0" w:color="auto"/>
      </w:divBdr>
    </w:div>
    <w:div w:id="1948342637">
      <w:bodyDiv w:val="1"/>
      <w:marLeft w:val="0"/>
      <w:marRight w:val="0"/>
      <w:marTop w:val="0"/>
      <w:marBottom w:val="0"/>
      <w:divBdr>
        <w:top w:val="none" w:sz="0" w:space="0" w:color="auto"/>
        <w:left w:val="none" w:sz="0" w:space="0" w:color="auto"/>
        <w:bottom w:val="none" w:sz="0" w:space="0" w:color="auto"/>
        <w:right w:val="none" w:sz="0" w:space="0" w:color="auto"/>
      </w:divBdr>
    </w:div>
    <w:div w:id="1980569234">
      <w:bodyDiv w:val="1"/>
      <w:marLeft w:val="0"/>
      <w:marRight w:val="0"/>
      <w:marTop w:val="0"/>
      <w:marBottom w:val="0"/>
      <w:divBdr>
        <w:top w:val="none" w:sz="0" w:space="0" w:color="auto"/>
        <w:left w:val="none" w:sz="0" w:space="0" w:color="auto"/>
        <w:bottom w:val="none" w:sz="0" w:space="0" w:color="auto"/>
        <w:right w:val="none" w:sz="0" w:space="0" w:color="auto"/>
      </w:divBdr>
    </w:div>
    <w:div w:id="1986858137">
      <w:bodyDiv w:val="1"/>
      <w:marLeft w:val="0"/>
      <w:marRight w:val="0"/>
      <w:marTop w:val="0"/>
      <w:marBottom w:val="0"/>
      <w:divBdr>
        <w:top w:val="none" w:sz="0" w:space="0" w:color="auto"/>
        <w:left w:val="none" w:sz="0" w:space="0" w:color="auto"/>
        <w:bottom w:val="none" w:sz="0" w:space="0" w:color="auto"/>
        <w:right w:val="none" w:sz="0" w:space="0" w:color="auto"/>
      </w:divBdr>
    </w:div>
    <w:div w:id="1988893354">
      <w:bodyDiv w:val="1"/>
      <w:marLeft w:val="0"/>
      <w:marRight w:val="0"/>
      <w:marTop w:val="0"/>
      <w:marBottom w:val="0"/>
      <w:divBdr>
        <w:top w:val="none" w:sz="0" w:space="0" w:color="auto"/>
        <w:left w:val="none" w:sz="0" w:space="0" w:color="auto"/>
        <w:bottom w:val="none" w:sz="0" w:space="0" w:color="auto"/>
        <w:right w:val="none" w:sz="0" w:space="0" w:color="auto"/>
      </w:divBdr>
    </w:div>
    <w:div w:id="2001882426">
      <w:bodyDiv w:val="1"/>
      <w:marLeft w:val="0"/>
      <w:marRight w:val="0"/>
      <w:marTop w:val="0"/>
      <w:marBottom w:val="0"/>
      <w:divBdr>
        <w:top w:val="none" w:sz="0" w:space="0" w:color="auto"/>
        <w:left w:val="none" w:sz="0" w:space="0" w:color="auto"/>
        <w:bottom w:val="none" w:sz="0" w:space="0" w:color="auto"/>
        <w:right w:val="none" w:sz="0" w:space="0" w:color="auto"/>
      </w:divBdr>
    </w:div>
    <w:div w:id="2012027024">
      <w:bodyDiv w:val="1"/>
      <w:marLeft w:val="0"/>
      <w:marRight w:val="0"/>
      <w:marTop w:val="0"/>
      <w:marBottom w:val="0"/>
      <w:divBdr>
        <w:top w:val="none" w:sz="0" w:space="0" w:color="auto"/>
        <w:left w:val="none" w:sz="0" w:space="0" w:color="auto"/>
        <w:bottom w:val="none" w:sz="0" w:space="0" w:color="auto"/>
        <w:right w:val="none" w:sz="0" w:space="0" w:color="auto"/>
      </w:divBdr>
    </w:div>
    <w:div w:id="2020619311">
      <w:bodyDiv w:val="1"/>
      <w:marLeft w:val="0"/>
      <w:marRight w:val="0"/>
      <w:marTop w:val="0"/>
      <w:marBottom w:val="0"/>
      <w:divBdr>
        <w:top w:val="none" w:sz="0" w:space="0" w:color="auto"/>
        <w:left w:val="none" w:sz="0" w:space="0" w:color="auto"/>
        <w:bottom w:val="none" w:sz="0" w:space="0" w:color="auto"/>
        <w:right w:val="none" w:sz="0" w:space="0" w:color="auto"/>
      </w:divBdr>
    </w:div>
    <w:div w:id="2081169830">
      <w:bodyDiv w:val="1"/>
      <w:marLeft w:val="0"/>
      <w:marRight w:val="0"/>
      <w:marTop w:val="0"/>
      <w:marBottom w:val="0"/>
      <w:divBdr>
        <w:top w:val="none" w:sz="0" w:space="0" w:color="auto"/>
        <w:left w:val="none" w:sz="0" w:space="0" w:color="auto"/>
        <w:bottom w:val="none" w:sz="0" w:space="0" w:color="auto"/>
        <w:right w:val="none" w:sz="0" w:space="0" w:color="auto"/>
      </w:divBdr>
    </w:div>
    <w:div w:id="2095936257">
      <w:bodyDiv w:val="1"/>
      <w:marLeft w:val="0"/>
      <w:marRight w:val="0"/>
      <w:marTop w:val="0"/>
      <w:marBottom w:val="0"/>
      <w:divBdr>
        <w:top w:val="none" w:sz="0" w:space="0" w:color="auto"/>
        <w:left w:val="none" w:sz="0" w:space="0" w:color="auto"/>
        <w:bottom w:val="none" w:sz="0" w:space="0" w:color="auto"/>
        <w:right w:val="none" w:sz="0" w:space="0" w:color="auto"/>
      </w:divBdr>
    </w:div>
    <w:div w:id="2116050884">
      <w:bodyDiv w:val="1"/>
      <w:marLeft w:val="0"/>
      <w:marRight w:val="0"/>
      <w:marTop w:val="0"/>
      <w:marBottom w:val="0"/>
      <w:divBdr>
        <w:top w:val="none" w:sz="0" w:space="0" w:color="auto"/>
        <w:left w:val="none" w:sz="0" w:space="0" w:color="auto"/>
        <w:bottom w:val="none" w:sz="0" w:space="0" w:color="auto"/>
        <w:right w:val="none" w:sz="0" w:space="0" w:color="auto"/>
      </w:divBdr>
    </w:div>
    <w:div w:id="214192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28F10701D1DD31975EB49BC111A0CCB5300E224E6B8313C145CD3DF077F3u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9F7AAC-39BE-4A3B-A853-E26FABCFC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8975</TotalTime>
  <Pages>62</Pages>
  <Words>25461</Words>
  <Characters>145130</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a.shilkin</dc:creator>
  <cp:keywords/>
  <cp:lastModifiedBy>Любовь Ивко</cp:lastModifiedBy>
  <cp:revision>574</cp:revision>
  <cp:lastPrinted>2024-08-16T03:31:00Z</cp:lastPrinted>
  <dcterms:created xsi:type="dcterms:W3CDTF">2021-05-19T03:27:00Z</dcterms:created>
  <dcterms:modified xsi:type="dcterms:W3CDTF">2024-08-26T09:59:00Z</dcterms:modified>
</cp:coreProperties>
</file>