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10" w:rsidRDefault="00F50110" w:rsidP="00C02E54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C02E54" w:rsidRDefault="00C02E54" w:rsidP="00C02E54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ЭКСПЕРТНОЕ ЗАКЛЮЧЕНИЕ</w:t>
      </w:r>
    </w:p>
    <w:p w:rsidR="00C02E54" w:rsidRDefault="00C02E54" w:rsidP="00C02E54">
      <w:pPr>
        <w:pStyle w:val="2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по результатам внешней проверки отчёта об исполнении бюджета </w:t>
      </w:r>
      <w:proofErr w:type="spellStart"/>
      <w:r>
        <w:rPr>
          <w:color w:val="auto"/>
          <w:sz w:val="28"/>
          <w:szCs w:val="28"/>
        </w:rPr>
        <w:t>Баррикадского</w:t>
      </w:r>
      <w:proofErr w:type="spellEnd"/>
      <w:r>
        <w:rPr>
          <w:color w:val="auto"/>
          <w:sz w:val="28"/>
          <w:szCs w:val="28"/>
        </w:rPr>
        <w:t xml:space="preserve"> сельского поселения </w:t>
      </w:r>
      <w:proofErr w:type="spellStart"/>
      <w:r>
        <w:rPr>
          <w:color w:val="auto"/>
          <w:sz w:val="28"/>
          <w:szCs w:val="28"/>
        </w:rPr>
        <w:t>Исилькульского</w:t>
      </w:r>
      <w:proofErr w:type="spellEnd"/>
      <w:r>
        <w:rPr>
          <w:color w:val="auto"/>
          <w:sz w:val="28"/>
          <w:szCs w:val="28"/>
        </w:rPr>
        <w:t xml:space="preserve"> муниципального района Омской области за 20</w:t>
      </w:r>
      <w:r w:rsidR="00720A5C">
        <w:rPr>
          <w:color w:val="auto"/>
          <w:sz w:val="28"/>
          <w:szCs w:val="28"/>
        </w:rPr>
        <w:t>2</w:t>
      </w:r>
      <w:r w:rsidR="001D04B4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год. </w:t>
      </w:r>
    </w:p>
    <w:p w:rsidR="00500366" w:rsidRPr="006B7270" w:rsidRDefault="001B09B9" w:rsidP="007D26AC">
      <w:pPr>
        <w:spacing w:after="200" w:line="276" w:lineRule="auto"/>
        <w:contextualSpacing/>
        <w:jc w:val="right"/>
        <w:rPr>
          <w:rFonts w:eastAsia="Calibri"/>
          <w:sz w:val="28"/>
          <w:szCs w:val="28"/>
          <w:lang w:eastAsia="en-US"/>
        </w:rPr>
      </w:pPr>
      <w:r w:rsidRPr="006B7270">
        <w:rPr>
          <w:rFonts w:eastAsia="Calibri"/>
          <w:sz w:val="28"/>
          <w:szCs w:val="28"/>
          <w:lang w:eastAsia="en-US"/>
        </w:rPr>
        <w:t>2</w:t>
      </w:r>
      <w:r w:rsidR="00F82BF6">
        <w:rPr>
          <w:rFonts w:eastAsia="Calibri"/>
          <w:sz w:val="28"/>
          <w:szCs w:val="28"/>
          <w:lang w:eastAsia="en-US"/>
        </w:rPr>
        <w:t>7</w:t>
      </w:r>
      <w:r w:rsidR="004E7C5E" w:rsidRPr="006B7270">
        <w:rPr>
          <w:rFonts w:eastAsia="Calibri"/>
          <w:sz w:val="28"/>
          <w:szCs w:val="28"/>
          <w:lang w:eastAsia="en-US"/>
        </w:rPr>
        <w:t xml:space="preserve"> </w:t>
      </w:r>
      <w:r w:rsidRPr="006B7270">
        <w:rPr>
          <w:rFonts w:eastAsia="Calibri"/>
          <w:sz w:val="28"/>
          <w:szCs w:val="28"/>
          <w:lang w:eastAsia="en-US"/>
        </w:rPr>
        <w:t>марта</w:t>
      </w:r>
      <w:r w:rsidR="0021444B" w:rsidRPr="006B7270">
        <w:rPr>
          <w:rFonts w:eastAsia="Calibri"/>
          <w:sz w:val="28"/>
          <w:szCs w:val="28"/>
          <w:lang w:eastAsia="en-US"/>
        </w:rPr>
        <w:t xml:space="preserve"> 20</w:t>
      </w:r>
      <w:r w:rsidR="00A748C1" w:rsidRPr="006B7270">
        <w:rPr>
          <w:rFonts w:eastAsia="Calibri"/>
          <w:sz w:val="28"/>
          <w:szCs w:val="28"/>
          <w:lang w:eastAsia="en-US"/>
        </w:rPr>
        <w:t>2</w:t>
      </w:r>
      <w:r w:rsidR="001D04B4">
        <w:rPr>
          <w:rFonts w:eastAsia="Calibri"/>
          <w:sz w:val="28"/>
          <w:szCs w:val="28"/>
          <w:lang w:eastAsia="en-US"/>
        </w:rPr>
        <w:t>4</w:t>
      </w:r>
      <w:r w:rsidR="0021444B" w:rsidRPr="006B7270">
        <w:rPr>
          <w:rFonts w:eastAsia="Calibri"/>
          <w:sz w:val="28"/>
          <w:szCs w:val="28"/>
          <w:lang w:eastAsia="en-US"/>
        </w:rPr>
        <w:t xml:space="preserve"> г</w:t>
      </w:r>
      <w:r w:rsidR="000E3A9A">
        <w:rPr>
          <w:rFonts w:eastAsia="Calibri"/>
          <w:sz w:val="28"/>
          <w:szCs w:val="28"/>
          <w:lang w:eastAsia="en-US"/>
        </w:rPr>
        <w:t>.</w:t>
      </w:r>
    </w:p>
    <w:p w:rsidR="00764A73" w:rsidRPr="006B7270" w:rsidRDefault="00500366" w:rsidP="00D614A7">
      <w:pPr>
        <w:ind w:firstLine="709"/>
        <w:jc w:val="both"/>
        <w:rPr>
          <w:color w:val="333333"/>
          <w:sz w:val="28"/>
          <w:szCs w:val="28"/>
        </w:rPr>
      </w:pPr>
      <w:r w:rsidRPr="006B7270">
        <w:rPr>
          <w:b/>
          <w:bCs/>
          <w:iCs/>
          <w:color w:val="333333"/>
          <w:sz w:val="28"/>
          <w:szCs w:val="28"/>
        </w:rPr>
        <w:t>Основание для проведения</w:t>
      </w:r>
      <w:r w:rsidRPr="006B7270">
        <w:rPr>
          <w:b/>
          <w:bCs/>
          <w:i/>
          <w:iCs/>
          <w:color w:val="333333"/>
          <w:sz w:val="28"/>
          <w:szCs w:val="28"/>
        </w:rPr>
        <w:t>:</w:t>
      </w:r>
      <w:r w:rsidR="00BD25EA">
        <w:rPr>
          <w:color w:val="333333"/>
          <w:sz w:val="28"/>
          <w:szCs w:val="28"/>
        </w:rPr>
        <w:t xml:space="preserve"> С</w:t>
      </w:r>
      <w:r w:rsidRPr="006B7270">
        <w:rPr>
          <w:color w:val="333333"/>
          <w:sz w:val="28"/>
          <w:szCs w:val="28"/>
        </w:rPr>
        <w:t>татья 264.4 Бюджетного кодекса Российской Федерации,</w:t>
      </w:r>
      <w:r w:rsidR="000E3A9A">
        <w:rPr>
          <w:color w:val="333333"/>
          <w:sz w:val="28"/>
          <w:szCs w:val="28"/>
        </w:rPr>
        <w:t xml:space="preserve"> </w:t>
      </w:r>
      <w:r w:rsidRPr="006B7270">
        <w:rPr>
          <w:color w:val="333333"/>
          <w:sz w:val="28"/>
          <w:szCs w:val="28"/>
        </w:rPr>
        <w:t>статья 2</w:t>
      </w:r>
      <w:r w:rsidR="00F35150" w:rsidRPr="006B7270">
        <w:rPr>
          <w:color w:val="333333"/>
          <w:sz w:val="28"/>
          <w:szCs w:val="28"/>
        </w:rPr>
        <w:t>7</w:t>
      </w:r>
      <w:r w:rsidRPr="006B7270">
        <w:rPr>
          <w:color w:val="333333"/>
          <w:sz w:val="28"/>
          <w:szCs w:val="28"/>
        </w:rPr>
        <w:t xml:space="preserve"> Пол</w:t>
      </w:r>
      <w:r w:rsidR="001B09B9" w:rsidRPr="006B7270">
        <w:rPr>
          <w:color w:val="333333"/>
          <w:sz w:val="28"/>
          <w:szCs w:val="28"/>
        </w:rPr>
        <w:t>ожения «О бюджетном процессе в </w:t>
      </w:r>
      <w:proofErr w:type="spellStart"/>
      <w:r w:rsidR="004A3838" w:rsidRPr="006B7270">
        <w:rPr>
          <w:color w:val="333333"/>
          <w:sz w:val="28"/>
          <w:szCs w:val="28"/>
        </w:rPr>
        <w:t>Баррикадском</w:t>
      </w:r>
      <w:proofErr w:type="spellEnd"/>
      <w:r w:rsidR="000E3A9A">
        <w:rPr>
          <w:color w:val="333333"/>
          <w:sz w:val="28"/>
          <w:szCs w:val="28"/>
        </w:rPr>
        <w:t xml:space="preserve"> сельском поселении», утвержденного решением </w:t>
      </w:r>
      <w:r w:rsidRPr="006B7270">
        <w:rPr>
          <w:color w:val="333333"/>
          <w:sz w:val="28"/>
          <w:szCs w:val="28"/>
        </w:rPr>
        <w:t xml:space="preserve">Совета депутатов </w:t>
      </w:r>
      <w:proofErr w:type="spellStart"/>
      <w:r w:rsidR="00265EC2" w:rsidRPr="006B7270">
        <w:rPr>
          <w:color w:val="333333"/>
          <w:sz w:val="28"/>
          <w:szCs w:val="28"/>
        </w:rPr>
        <w:t>Баррикад</w:t>
      </w:r>
      <w:r w:rsidR="008811EB" w:rsidRPr="006B7270">
        <w:rPr>
          <w:color w:val="333333"/>
          <w:sz w:val="28"/>
          <w:szCs w:val="28"/>
        </w:rPr>
        <w:t>ского</w:t>
      </w:r>
      <w:proofErr w:type="spellEnd"/>
      <w:r w:rsidR="008811EB" w:rsidRPr="006B7270">
        <w:rPr>
          <w:color w:val="333333"/>
          <w:sz w:val="28"/>
          <w:szCs w:val="28"/>
        </w:rPr>
        <w:t xml:space="preserve"> сельского поселения</w:t>
      </w:r>
      <w:r w:rsidR="000E3A9A">
        <w:rPr>
          <w:color w:val="333333"/>
          <w:sz w:val="28"/>
          <w:szCs w:val="28"/>
        </w:rPr>
        <w:t xml:space="preserve"> </w:t>
      </w:r>
      <w:r w:rsidR="008811EB" w:rsidRPr="006B7270">
        <w:rPr>
          <w:color w:val="333333"/>
          <w:sz w:val="28"/>
          <w:szCs w:val="28"/>
        </w:rPr>
        <w:t xml:space="preserve">от </w:t>
      </w:r>
      <w:r w:rsidR="004A3838" w:rsidRPr="006B7270">
        <w:rPr>
          <w:color w:val="333333"/>
          <w:sz w:val="28"/>
          <w:szCs w:val="28"/>
        </w:rPr>
        <w:t>25</w:t>
      </w:r>
      <w:r w:rsidR="00540BDB" w:rsidRPr="006B7270">
        <w:rPr>
          <w:color w:val="333333"/>
          <w:sz w:val="28"/>
          <w:szCs w:val="28"/>
        </w:rPr>
        <w:t>.</w:t>
      </w:r>
      <w:r w:rsidR="004A3838" w:rsidRPr="006B7270">
        <w:rPr>
          <w:color w:val="333333"/>
          <w:sz w:val="28"/>
          <w:szCs w:val="28"/>
        </w:rPr>
        <w:t>10</w:t>
      </w:r>
      <w:r w:rsidRPr="006B7270">
        <w:rPr>
          <w:color w:val="333333"/>
          <w:sz w:val="28"/>
          <w:szCs w:val="28"/>
        </w:rPr>
        <w:t>.20</w:t>
      </w:r>
      <w:r w:rsidR="004A3838" w:rsidRPr="006B7270">
        <w:rPr>
          <w:color w:val="333333"/>
          <w:sz w:val="28"/>
          <w:szCs w:val="28"/>
        </w:rPr>
        <w:t>13</w:t>
      </w:r>
      <w:r w:rsidR="000E3A9A">
        <w:rPr>
          <w:color w:val="333333"/>
          <w:sz w:val="28"/>
          <w:szCs w:val="28"/>
        </w:rPr>
        <w:t xml:space="preserve"> №</w:t>
      </w:r>
      <w:r w:rsidR="004A3838" w:rsidRPr="006B7270">
        <w:rPr>
          <w:color w:val="333333"/>
          <w:sz w:val="28"/>
          <w:szCs w:val="28"/>
        </w:rPr>
        <w:t>61</w:t>
      </w:r>
      <w:r w:rsidR="000E3A9A">
        <w:rPr>
          <w:color w:val="333333"/>
          <w:sz w:val="28"/>
          <w:szCs w:val="28"/>
        </w:rPr>
        <w:t xml:space="preserve"> </w:t>
      </w:r>
      <w:r w:rsidRPr="006B7270">
        <w:rPr>
          <w:color w:val="333333"/>
          <w:sz w:val="28"/>
          <w:szCs w:val="28"/>
        </w:rPr>
        <w:t>(дале</w:t>
      </w:r>
      <w:proofErr w:type="gramStart"/>
      <w:r w:rsidRPr="006B7270">
        <w:rPr>
          <w:color w:val="333333"/>
          <w:sz w:val="28"/>
          <w:szCs w:val="28"/>
        </w:rPr>
        <w:t>е-</w:t>
      </w:r>
      <w:proofErr w:type="gramEnd"/>
      <w:r w:rsidR="00265EC2" w:rsidRPr="006B7270">
        <w:rPr>
          <w:color w:val="333333"/>
          <w:sz w:val="28"/>
          <w:szCs w:val="28"/>
        </w:rPr>
        <w:t xml:space="preserve"> </w:t>
      </w:r>
      <w:r w:rsidRPr="006B7270">
        <w:rPr>
          <w:color w:val="333333"/>
          <w:sz w:val="28"/>
          <w:szCs w:val="28"/>
        </w:rPr>
        <w:t>Положение о бюджетном процессе</w:t>
      </w:r>
      <w:r w:rsidR="00494AEB" w:rsidRPr="006B7270">
        <w:rPr>
          <w:color w:val="333333"/>
          <w:sz w:val="28"/>
          <w:szCs w:val="28"/>
        </w:rPr>
        <w:t>)</w:t>
      </w:r>
      <w:r w:rsidR="00BD25EA">
        <w:rPr>
          <w:color w:val="333333"/>
          <w:sz w:val="28"/>
          <w:szCs w:val="28"/>
        </w:rPr>
        <w:t>.</w:t>
      </w:r>
    </w:p>
    <w:p w:rsidR="00494AEB" w:rsidRPr="006B7270" w:rsidRDefault="00500366" w:rsidP="00494AEB">
      <w:pPr>
        <w:autoSpaceDE w:val="0"/>
        <w:autoSpaceDN w:val="0"/>
        <w:adjustRightInd w:val="0"/>
        <w:rPr>
          <w:bCs/>
          <w:iCs/>
          <w:sz w:val="28"/>
          <w:szCs w:val="28"/>
        </w:rPr>
      </w:pPr>
      <w:r w:rsidRPr="006B7270">
        <w:rPr>
          <w:b/>
          <w:bCs/>
          <w:iCs/>
          <w:color w:val="333333"/>
          <w:sz w:val="28"/>
          <w:szCs w:val="28"/>
        </w:rPr>
        <w:t>Цель проведения внешней проверки</w:t>
      </w:r>
      <w:r w:rsidRPr="006B7270">
        <w:rPr>
          <w:b/>
          <w:bCs/>
          <w:i/>
          <w:iCs/>
          <w:color w:val="333333"/>
          <w:sz w:val="28"/>
          <w:szCs w:val="28"/>
        </w:rPr>
        <w:t>:</w:t>
      </w:r>
      <w:r w:rsidR="00AF1B45">
        <w:rPr>
          <w:b/>
          <w:bCs/>
          <w:i/>
          <w:iCs/>
          <w:color w:val="333333"/>
          <w:sz w:val="28"/>
          <w:szCs w:val="28"/>
        </w:rPr>
        <w:t xml:space="preserve"> </w:t>
      </w:r>
      <w:r w:rsidR="00BD25EA">
        <w:rPr>
          <w:bCs/>
          <w:iCs/>
          <w:sz w:val="28"/>
          <w:szCs w:val="28"/>
        </w:rPr>
        <w:t>П</w:t>
      </w:r>
      <w:r w:rsidR="00494AEB" w:rsidRPr="006B7270">
        <w:rPr>
          <w:sz w:val="28"/>
          <w:szCs w:val="28"/>
        </w:rPr>
        <w:t>одтверждение достоверности годового отчета об исполнении бюджета района за отчетный финансовый год;</w:t>
      </w:r>
    </w:p>
    <w:p w:rsidR="00494AEB" w:rsidRPr="006B7270" w:rsidRDefault="000E3A9A" w:rsidP="00494AE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 xml:space="preserve">- соответствие перечня представленных в составе отчета об исполнении бюджета </w:t>
      </w:r>
      <w:proofErr w:type="spellStart"/>
      <w:r w:rsidR="00494AEB" w:rsidRPr="006B7270">
        <w:rPr>
          <w:sz w:val="28"/>
          <w:szCs w:val="28"/>
        </w:rPr>
        <w:t>Баррикадского</w:t>
      </w:r>
      <w:proofErr w:type="spellEnd"/>
      <w:r w:rsidR="00494AEB" w:rsidRPr="006B7270">
        <w:rPr>
          <w:sz w:val="28"/>
          <w:szCs w:val="28"/>
        </w:rPr>
        <w:t xml:space="preserve"> сельского поселения </w:t>
      </w:r>
      <w:proofErr w:type="spellStart"/>
      <w:r w:rsidR="00494AEB" w:rsidRPr="006B7270">
        <w:rPr>
          <w:sz w:val="28"/>
          <w:szCs w:val="28"/>
        </w:rPr>
        <w:t>Исилькульского</w:t>
      </w:r>
      <w:proofErr w:type="spellEnd"/>
      <w:r w:rsidR="00494AEB" w:rsidRPr="006B7270">
        <w:rPr>
          <w:sz w:val="28"/>
          <w:szCs w:val="28"/>
        </w:rPr>
        <w:t xml:space="preserve"> МР за 20</w:t>
      </w:r>
      <w:r w:rsidR="00720A5C" w:rsidRPr="006B7270">
        <w:rPr>
          <w:sz w:val="28"/>
          <w:szCs w:val="28"/>
        </w:rPr>
        <w:t>2</w:t>
      </w:r>
      <w:r w:rsidR="006D1DD7">
        <w:rPr>
          <w:sz w:val="28"/>
          <w:szCs w:val="28"/>
        </w:rPr>
        <w:t>3</w:t>
      </w:r>
      <w:r w:rsidR="00494AEB" w:rsidRPr="006B7270">
        <w:rPr>
          <w:sz w:val="28"/>
          <w:szCs w:val="28"/>
        </w:rPr>
        <w:t xml:space="preserve"> год документов согласно </w:t>
      </w:r>
      <w:r w:rsidR="008A0BFA" w:rsidRPr="006B7270">
        <w:rPr>
          <w:sz w:val="28"/>
          <w:szCs w:val="28"/>
        </w:rPr>
        <w:t>требованиям,</w:t>
      </w:r>
      <w:r w:rsidR="00494AEB" w:rsidRPr="006B7270">
        <w:rPr>
          <w:sz w:val="28"/>
          <w:szCs w:val="28"/>
        </w:rPr>
        <w:t xml:space="preserve"> п.3. ст.264. БК РФ;</w:t>
      </w:r>
    </w:p>
    <w:p w:rsidR="00494AEB" w:rsidRPr="006B7270" w:rsidRDefault="00494AEB" w:rsidP="00494A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- соответствие сведений, отраженных в отчете за 20</w:t>
      </w:r>
      <w:r w:rsidR="00720A5C" w:rsidRPr="006B7270">
        <w:rPr>
          <w:sz w:val="28"/>
          <w:szCs w:val="28"/>
        </w:rPr>
        <w:t>2</w:t>
      </w:r>
      <w:r w:rsidR="001D04B4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 по фактическому поступлению израсходованию средств </w:t>
      </w:r>
      <w:r w:rsidR="00720A5C" w:rsidRPr="006B7270">
        <w:rPr>
          <w:sz w:val="28"/>
          <w:szCs w:val="28"/>
        </w:rPr>
        <w:t>местного</w:t>
      </w:r>
      <w:r w:rsidRPr="006B7270">
        <w:rPr>
          <w:sz w:val="28"/>
          <w:szCs w:val="28"/>
        </w:rPr>
        <w:t xml:space="preserve"> бюджета, в том числе по источникам финансирования дефицита за отчетный год;</w:t>
      </w:r>
    </w:p>
    <w:p w:rsidR="00494AEB" w:rsidRPr="006B7270" w:rsidRDefault="00D03A64" w:rsidP="00494AE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 xml:space="preserve">- проверка соблюдения бюджетного законодательства при исполнении бюджета </w:t>
      </w:r>
      <w:r w:rsidR="00720A5C" w:rsidRPr="006B7270">
        <w:rPr>
          <w:sz w:val="28"/>
          <w:szCs w:val="28"/>
        </w:rPr>
        <w:t>поселения</w:t>
      </w:r>
      <w:r w:rsidR="00494AEB" w:rsidRPr="006B7270">
        <w:rPr>
          <w:sz w:val="28"/>
          <w:szCs w:val="28"/>
        </w:rPr>
        <w:t xml:space="preserve"> за отчетный финансовый год</w:t>
      </w:r>
      <w:proofErr w:type="gramStart"/>
      <w:r w:rsidR="00494AEB" w:rsidRPr="006B7270">
        <w:rPr>
          <w:sz w:val="28"/>
          <w:szCs w:val="28"/>
        </w:rPr>
        <w:t>.</w:t>
      </w:r>
      <w:proofErr w:type="gramEnd"/>
      <w:r w:rsidR="00494AEB" w:rsidRPr="006B7270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 xml:space="preserve">- </w:t>
      </w:r>
      <w:proofErr w:type="gramStart"/>
      <w:r w:rsidR="00494AEB" w:rsidRPr="006B7270">
        <w:rPr>
          <w:sz w:val="28"/>
          <w:szCs w:val="28"/>
        </w:rPr>
        <w:t>и</w:t>
      </w:r>
      <w:proofErr w:type="gramEnd"/>
      <w:r w:rsidR="00494AEB" w:rsidRPr="006B7270">
        <w:rPr>
          <w:sz w:val="28"/>
          <w:szCs w:val="28"/>
        </w:rPr>
        <w:t>сполнение бюджетных назначений и использование в 20</w:t>
      </w:r>
      <w:r w:rsidR="00720A5C" w:rsidRPr="006B7270">
        <w:rPr>
          <w:sz w:val="28"/>
          <w:szCs w:val="28"/>
        </w:rPr>
        <w:t>2</w:t>
      </w:r>
      <w:r w:rsidR="001D04B4">
        <w:rPr>
          <w:sz w:val="28"/>
          <w:szCs w:val="28"/>
        </w:rPr>
        <w:t>3</w:t>
      </w:r>
      <w:r w:rsidR="00494AEB" w:rsidRPr="006B7270">
        <w:rPr>
          <w:sz w:val="28"/>
          <w:szCs w:val="28"/>
        </w:rPr>
        <w:t xml:space="preserve"> году средств </w:t>
      </w:r>
      <w:r w:rsidR="00720A5C" w:rsidRPr="006B7270">
        <w:rPr>
          <w:sz w:val="28"/>
          <w:szCs w:val="28"/>
        </w:rPr>
        <w:t>местного</w:t>
      </w:r>
      <w:r w:rsidR="00494AEB" w:rsidRPr="006B7270">
        <w:rPr>
          <w:sz w:val="28"/>
          <w:szCs w:val="28"/>
        </w:rPr>
        <w:t xml:space="preserve"> бюджета, </w:t>
      </w:r>
    </w:p>
    <w:p w:rsidR="00494AEB" w:rsidRPr="006B7270" w:rsidRDefault="00D03A64" w:rsidP="00AF1B45">
      <w:pPr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 xml:space="preserve">- достоверность бюджетной отчетности главных администраторов средств </w:t>
      </w:r>
      <w:r w:rsidR="00720A5C" w:rsidRPr="006B7270">
        <w:rPr>
          <w:sz w:val="28"/>
          <w:szCs w:val="28"/>
        </w:rPr>
        <w:t>местного</w:t>
      </w:r>
      <w:r w:rsidR="00494AEB" w:rsidRPr="006B7270">
        <w:rPr>
          <w:sz w:val="28"/>
          <w:szCs w:val="28"/>
        </w:rPr>
        <w:t xml:space="preserve"> бюджета</w:t>
      </w:r>
      <w:r w:rsidR="00BD25EA">
        <w:rPr>
          <w:color w:val="333333"/>
          <w:sz w:val="28"/>
          <w:szCs w:val="28"/>
        </w:rPr>
        <w:t>.</w:t>
      </w:r>
    </w:p>
    <w:p w:rsidR="00494AEB" w:rsidRPr="006B7270" w:rsidRDefault="00500366" w:rsidP="00494AEB">
      <w:pPr>
        <w:autoSpaceDE w:val="0"/>
        <w:autoSpaceDN w:val="0"/>
        <w:adjustRightInd w:val="0"/>
        <w:rPr>
          <w:sz w:val="28"/>
          <w:szCs w:val="28"/>
        </w:rPr>
      </w:pPr>
      <w:r w:rsidRPr="006B7270">
        <w:rPr>
          <w:b/>
          <w:bCs/>
          <w:iCs/>
          <w:color w:val="333333"/>
          <w:sz w:val="28"/>
          <w:szCs w:val="28"/>
          <w:u w:val="single"/>
        </w:rPr>
        <w:t>Предмет проверки</w:t>
      </w:r>
      <w:r w:rsidRPr="006B7270">
        <w:rPr>
          <w:b/>
          <w:bCs/>
          <w:i/>
          <w:iCs/>
          <w:color w:val="333333"/>
          <w:sz w:val="28"/>
          <w:szCs w:val="28"/>
        </w:rPr>
        <w:t>:</w:t>
      </w:r>
      <w:r w:rsidRPr="006B7270">
        <w:rPr>
          <w:color w:val="333333"/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>- годовой отчет об исполнении районного бюджета за 20</w:t>
      </w:r>
      <w:r w:rsidR="00720A5C" w:rsidRPr="006B7270">
        <w:rPr>
          <w:sz w:val="28"/>
          <w:szCs w:val="28"/>
        </w:rPr>
        <w:t>2</w:t>
      </w:r>
      <w:r w:rsidR="001D04B4">
        <w:rPr>
          <w:sz w:val="28"/>
          <w:szCs w:val="28"/>
        </w:rPr>
        <w:t>3</w:t>
      </w:r>
      <w:r w:rsidR="00494AEB" w:rsidRPr="006B7270">
        <w:rPr>
          <w:sz w:val="28"/>
          <w:szCs w:val="28"/>
        </w:rPr>
        <w:t xml:space="preserve"> год с приложениями;</w:t>
      </w:r>
    </w:p>
    <w:p w:rsidR="00494AEB" w:rsidRPr="006B7270" w:rsidRDefault="001321BB" w:rsidP="00494AE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AEB" w:rsidRPr="006B7270">
        <w:rPr>
          <w:sz w:val="28"/>
          <w:szCs w:val="28"/>
        </w:rPr>
        <w:t>- пояснительная записка к годовому отчету.</w:t>
      </w:r>
    </w:p>
    <w:p w:rsidR="00500366" w:rsidRDefault="00500366" w:rsidP="007D26AC">
      <w:pPr>
        <w:jc w:val="both"/>
        <w:rPr>
          <w:color w:val="333333"/>
          <w:sz w:val="28"/>
          <w:szCs w:val="28"/>
        </w:rPr>
      </w:pPr>
      <w:r w:rsidRPr="006B7270">
        <w:rPr>
          <w:b/>
          <w:bCs/>
          <w:iCs/>
          <w:color w:val="333333"/>
          <w:sz w:val="28"/>
          <w:szCs w:val="28"/>
        </w:rPr>
        <w:t>Проверяемый период</w:t>
      </w:r>
      <w:r w:rsidRPr="006B7270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6B7270">
        <w:rPr>
          <w:color w:val="333333"/>
          <w:sz w:val="28"/>
          <w:szCs w:val="28"/>
        </w:rPr>
        <w:t>20</w:t>
      </w:r>
      <w:r w:rsidR="00720A5C" w:rsidRPr="006B7270">
        <w:rPr>
          <w:color w:val="333333"/>
          <w:sz w:val="28"/>
          <w:szCs w:val="28"/>
        </w:rPr>
        <w:t>2</w:t>
      </w:r>
      <w:r w:rsidR="001D04B4">
        <w:rPr>
          <w:color w:val="333333"/>
          <w:sz w:val="28"/>
          <w:szCs w:val="28"/>
        </w:rPr>
        <w:t>3</w:t>
      </w:r>
      <w:r w:rsidRPr="006B7270">
        <w:rPr>
          <w:color w:val="333333"/>
          <w:sz w:val="28"/>
          <w:szCs w:val="28"/>
        </w:rPr>
        <w:t xml:space="preserve"> год.</w:t>
      </w:r>
    </w:p>
    <w:p w:rsidR="00F404FD" w:rsidRDefault="00F404FD" w:rsidP="007D26AC">
      <w:pPr>
        <w:jc w:val="both"/>
        <w:rPr>
          <w:color w:val="333333"/>
          <w:sz w:val="28"/>
          <w:szCs w:val="28"/>
        </w:rPr>
      </w:pPr>
    </w:p>
    <w:p w:rsidR="00F404FD" w:rsidRPr="006B7270" w:rsidRDefault="00F404FD" w:rsidP="007D26AC">
      <w:pPr>
        <w:jc w:val="both"/>
        <w:rPr>
          <w:color w:val="333333"/>
          <w:sz w:val="28"/>
          <w:szCs w:val="28"/>
        </w:rPr>
      </w:pPr>
    </w:p>
    <w:p w:rsidR="00174340" w:rsidRPr="006B7270" w:rsidRDefault="00174340" w:rsidP="0017434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6B7270">
        <w:rPr>
          <w:b/>
          <w:bCs/>
          <w:sz w:val="28"/>
          <w:szCs w:val="28"/>
          <w:u w:val="single"/>
        </w:rPr>
        <w:t>Внешняя проверка годового отчета об исполнении бюджета</w:t>
      </w:r>
    </w:p>
    <w:p w:rsidR="00174340" w:rsidRDefault="00445A5F" w:rsidP="0017434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proofErr w:type="spellStart"/>
      <w:r w:rsidRPr="006B7270">
        <w:rPr>
          <w:b/>
          <w:bCs/>
          <w:sz w:val="28"/>
          <w:szCs w:val="28"/>
          <w:u w:val="single"/>
        </w:rPr>
        <w:t>Ба</w:t>
      </w:r>
      <w:r w:rsidR="00AB0DD3" w:rsidRPr="006B7270">
        <w:rPr>
          <w:b/>
          <w:bCs/>
          <w:sz w:val="28"/>
          <w:szCs w:val="28"/>
          <w:u w:val="single"/>
        </w:rPr>
        <w:t>ррикадского</w:t>
      </w:r>
      <w:proofErr w:type="spellEnd"/>
      <w:r w:rsidR="00AB0DD3" w:rsidRPr="006B7270">
        <w:rPr>
          <w:b/>
          <w:bCs/>
          <w:sz w:val="28"/>
          <w:szCs w:val="28"/>
          <w:u w:val="single"/>
        </w:rPr>
        <w:t xml:space="preserve"> сельского поселения </w:t>
      </w:r>
      <w:proofErr w:type="spellStart"/>
      <w:r w:rsidR="00174340" w:rsidRPr="006B7270">
        <w:rPr>
          <w:b/>
          <w:bCs/>
          <w:sz w:val="28"/>
          <w:szCs w:val="28"/>
          <w:u w:val="single"/>
        </w:rPr>
        <w:t>Исилькульского</w:t>
      </w:r>
      <w:proofErr w:type="spellEnd"/>
      <w:r w:rsidR="00174340" w:rsidRPr="006B7270">
        <w:rPr>
          <w:b/>
          <w:bCs/>
          <w:sz w:val="28"/>
          <w:szCs w:val="28"/>
          <w:u w:val="single"/>
        </w:rPr>
        <w:t xml:space="preserve"> муниципального района за 20</w:t>
      </w:r>
      <w:r w:rsidR="00720A5C" w:rsidRPr="006B7270">
        <w:rPr>
          <w:b/>
          <w:bCs/>
          <w:sz w:val="28"/>
          <w:szCs w:val="28"/>
          <w:u w:val="single"/>
        </w:rPr>
        <w:t>2</w:t>
      </w:r>
      <w:r w:rsidR="001D04B4">
        <w:rPr>
          <w:b/>
          <w:bCs/>
          <w:sz w:val="28"/>
          <w:szCs w:val="28"/>
          <w:u w:val="single"/>
        </w:rPr>
        <w:t>3</w:t>
      </w:r>
      <w:r w:rsidR="00174340" w:rsidRPr="006B7270">
        <w:rPr>
          <w:b/>
          <w:bCs/>
          <w:sz w:val="28"/>
          <w:szCs w:val="28"/>
          <w:u w:val="single"/>
        </w:rPr>
        <w:t xml:space="preserve"> год</w:t>
      </w:r>
    </w:p>
    <w:p w:rsidR="000A1E95" w:rsidRPr="006B7270" w:rsidRDefault="000A1E95" w:rsidP="0017434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</w:p>
    <w:p w:rsidR="00174340" w:rsidRPr="006B7270" w:rsidRDefault="00174340" w:rsidP="001743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Оценка достоверности бюджетной отчетности проводилась на выборочной основе и включала в себя изучение и оценку:</w:t>
      </w:r>
    </w:p>
    <w:p w:rsidR="00174340" w:rsidRPr="006B7270" w:rsidRDefault="001321BB" w:rsidP="001743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полноты годовой бюджетной отчетности и ее соответствие установленным формам;</w:t>
      </w:r>
    </w:p>
    <w:p w:rsidR="00174340" w:rsidRPr="006B7270" w:rsidRDefault="001321BB" w:rsidP="001743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форм бюджетной отчетности, в части соблюдения требований составления отчетности и контрольных соотношений между формами отчетности;</w:t>
      </w:r>
    </w:p>
    <w:p w:rsidR="00174340" w:rsidRPr="006B7270" w:rsidRDefault="001321BB" w:rsidP="0017434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проверки соответствия отдельных показателей отчетности ГРБС с показателями сводного отчета об исполнении бюджета муниципального района;</w:t>
      </w:r>
    </w:p>
    <w:p w:rsidR="00174340" w:rsidRPr="006B7270" w:rsidRDefault="001321BB" w:rsidP="0017434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проверки достоверности данных, отраженных в представленной к проверке отчетности, путем пересчета отдельных данных исходя из суммирования согласованных показателей;</w:t>
      </w:r>
    </w:p>
    <w:p w:rsidR="00174340" w:rsidRPr="006B7270" w:rsidRDefault="001321BB" w:rsidP="0017434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соблюдение требований Приказа Минфина РФ от 28.12.2010г. № 191н (ред. от 16.11.2016) «Об утверждении инструкции о порядке составления и представления годовой, квартальной и месячной отчетности об исполнении бюджетов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бюджетной системы Российской Федерации», в части полноты объема форм годовой отчетности;</w:t>
      </w:r>
    </w:p>
    <w:p w:rsidR="00174340" w:rsidRPr="006B7270" w:rsidRDefault="001321BB" w:rsidP="001743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C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74340" w:rsidRPr="006B7270">
        <w:rPr>
          <w:sz w:val="28"/>
          <w:szCs w:val="28"/>
        </w:rPr>
        <w:t>правильности заполнения и своевременности представления.</w:t>
      </w:r>
    </w:p>
    <w:p w:rsidR="00AD35AE" w:rsidRPr="006B7270" w:rsidRDefault="00174340" w:rsidP="00AD35A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B7270">
        <w:rPr>
          <w:color w:val="000000"/>
          <w:sz w:val="28"/>
          <w:szCs w:val="28"/>
        </w:rPr>
        <w:t>Годовая бюджетная, бухгалтерская отчетность за 20</w:t>
      </w:r>
      <w:r w:rsidR="000B5BC4" w:rsidRPr="006B7270">
        <w:rPr>
          <w:color w:val="000000"/>
          <w:sz w:val="28"/>
          <w:szCs w:val="28"/>
        </w:rPr>
        <w:t>2</w:t>
      </w:r>
      <w:r w:rsidR="004E7C5E" w:rsidRPr="006B7270">
        <w:rPr>
          <w:color w:val="000000"/>
          <w:sz w:val="28"/>
          <w:szCs w:val="28"/>
        </w:rPr>
        <w:t>2</w:t>
      </w:r>
      <w:r w:rsidRPr="006B7270">
        <w:rPr>
          <w:color w:val="000000"/>
          <w:sz w:val="28"/>
          <w:szCs w:val="28"/>
        </w:rPr>
        <w:t xml:space="preserve"> год </w:t>
      </w:r>
      <w:r w:rsidRPr="006B7270">
        <w:rPr>
          <w:sz w:val="28"/>
          <w:szCs w:val="28"/>
        </w:rPr>
        <w:t>сформирована в соответствии с п.3 ст.264.1. БК</w:t>
      </w:r>
      <w:r w:rsidR="001321BB">
        <w:rPr>
          <w:sz w:val="28"/>
          <w:szCs w:val="28"/>
        </w:rPr>
        <w:t>.</w:t>
      </w:r>
      <w:r w:rsidR="001D04B4">
        <w:rPr>
          <w:sz w:val="28"/>
          <w:szCs w:val="28"/>
        </w:rPr>
        <w:t xml:space="preserve"> </w:t>
      </w:r>
      <w:r w:rsidR="00AD35AE" w:rsidRPr="006B7270">
        <w:rPr>
          <w:color w:val="22272F"/>
          <w:sz w:val="28"/>
          <w:szCs w:val="28"/>
        </w:rPr>
        <w:t>Состав бюджетной отчетности устанавливается в соответствии с бюджетным законодательством Российской Федерации (</w:t>
      </w:r>
      <w:hyperlink r:id="rId8" w:anchor="/document/70103036/entry/1404" w:history="1">
        <w:proofErr w:type="gramStart"/>
        <w:r w:rsidR="00AD35AE" w:rsidRPr="006B7270">
          <w:rPr>
            <w:rStyle w:val="ae"/>
            <w:color w:val="3272C0"/>
            <w:sz w:val="28"/>
            <w:szCs w:val="28"/>
          </w:rPr>
          <w:t>ч</w:t>
        </w:r>
        <w:proofErr w:type="gramEnd"/>
        <w:r w:rsidR="00AD35AE" w:rsidRPr="006B7270">
          <w:rPr>
            <w:rStyle w:val="ae"/>
            <w:color w:val="3272C0"/>
            <w:sz w:val="28"/>
            <w:szCs w:val="28"/>
          </w:rPr>
          <w:t>. 4 ст. 14</w:t>
        </w:r>
      </w:hyperlink>
      <w:r w:rsidR="00AD35AE" w:rsidRPr="006B7270">
        <w:rPr>
          <w:color w:val="22272F"/>
          <w:sz w:val="28"/>
          <w:szCs w:val="28"/>
        </w:rPr>
        <w:t> Федерального закона от 06.12.2011 N 402-ФЗ "О бухгалтерском учете").</w:t>
      </w:r>
    </w:p>
    <w:p w:rsidR="00AD35AE" w:rsidRPr="006B7270" w:rsidRDefault="00AD35AE" w:rsidP="00AD35A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B7270">
        <w:rPr>
          <w:color w:val="22272F"/>
          <w:sz w:val="28"/>
          <w:szCs w:val="28"/>
        </w:rPr>
        <w:t>Согласно </w:t>
      </w:r>
      <w:hyperlink r:id="rId9" w:anchor="/document/12112604/entry/264013" w:history="1">
        <w:r w:rsidRPr="006B7270">
          <w:rPr>
            <w:rStyle w:val="ae"/>
            <w:color w:val="3272C0"/>
            <w:sz w:val="28"/>
            <w:szCs w:val="28"/>
          </w:rPr>
          <w:t>п. 3 ст. 264.1</w:t>
        </w:r>
      </w:hyperlink>
      <w:r w:rsidRPr="006B7270">
        <w:rPr>
          <w:color w:val="22272F"/>
          <w:sz w:val="28"/>
          <w:szCs w:val="28"/>
        </w:rPr>
        <w:t> БК РФ бюджетная отчетность включает:</w:t>
      </w:r>
    </w:p>
    <w:p w:rsidR="004E7C5E" w:rsidRPr="007435B3" w:rsidRDefault="00174340" w:rsidP="007435B3">
      <w:pPr>
        <w:shd w:val="clear" w:color="auto" w:fill="FFFFFF"/>
        <w:tabs>
          <w:tab w:val="left" w:pos="9497"/>
        </w:tabs>
        <w:spacing w:after="12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 w:rsidR="001321BB"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Баланс по поступлениям и выбытиям бюджетных средств (</w:t>
      </w:r>
      <w:hyperlink r:id="rId10" w:anchor="/document/12181732/entry/503140" w:history="1">
        <w:r w:rsidR="004E7C5E" w:rsidRPr="006B7270">
          <w:rPr>
            <w:rStyle w:val="ae"/>
            <w:color w:val="3272C0"/>
            <w:sz w:val="28"/>
            <w:szCs w:val="28"/>
          </w:rPr>
          <w:t>ф. 0503140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Баланс исполнения бюджета (</w:t>
      </w:r>
      <w:hyperlink r:id="rId11" w:anchor="/document/12181732/entry/503120" w:history="1">
        <w:r w:rsidR="004E7C5E" w:rsidRPr="006B7270">
          <w:rPr>
            <w:rStyle w:val="ae"/>
            <w:color w:val="3272C0"/>
            <w:sz w:val="28"/>
            <w:szCs w:val="28"/>
          </w:rPr>
          <w:t>ф. 0503120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Справка по консолидируемым расчетам (</w:t>
      </w:r>
      <w:hyperlink r:id="rId12" w:anchor="/document/12181732/entry/503125" w:history="1">
        <w:r w:rsidR="004E7C5E" w:rsidRPr="006B7270">
          <w:rPr>
            <w:rStyle w:val="ae"/>
            <w:color w:val="3272C0"/>
            <w:sz w:val="28"/>
            <w:szCs w:val="28"/>
          </w:rPr>
          <w:t>ф. 0503125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бюджетных обязательствах (</w:t>
      </w:r>
      <w:hyperlink r:id="rId13" w:anchor="/document/12181732/entry/503128" w:history="1">
        <w:r w:rsidR="004E7C5E" w:rsidRPr="006B7270">
          <w:rPr>
            <w:rStyle w:val="ae"/>
            <w:color w:val="3272C0"/>
            <w:sz w:val="28"/>
            <w:szCs w:val="28"/>
          </w:rPr>
          <w:t>ф. 0503128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Справка по заключению счетов бюджетного учета отчетного финансового года (</w:t>
      </w:r>
      <w:hyperlink r:id="rId14" w:anchor="/document/12181732/entry/503110" w:history="1">
        <w:r w:rsidR="004E7C5E" w:rsidRPr="006B7270">
          <w:rPr>
            <w:rStyle w:val="ae"/>
            <w:color w:val="3272C0"/>
            <w:sz w:val="28"/>
            <w:szCs w:val="28"/>
          </w:rPr>
          <w:t>ф. 0503110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кассовом поступлении и выбытии бюджетных средств (</w:t>
      </w:r>
      <w:hyperlink r:id="rId15" w:anchor="/document/12181732/entry/503124" w:history="1">
        <w:r w:rsidR="004E7C5E" w:rsidRPr="006B7270">
          <w:rPr>
            <w:rStyle w:val="ae"/>
            <w:color w:val="3272C0"/>
            <w:sz w:val="28"/>
            <w:szCs w:val="28"/>
          </w:rPr>
          <w:t>ф. 0503124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об исполнении бюджета (</w:t>
      </w:r>
      <w:hyperlink r:id="rId16" w:anchor="/document/12181732/entry/503117" w:history="1">
        <w:r w:rsidR="004E7C5E" w:rsidRPr="006B7270">
          <w:rPr>
            <w:rStyle w:val="ae"/>
            <w:color w:val="3272C0"/>
            <w:sz w:val="28"/>
            <w:szCs w:val="28"/>
          </w:rPr>
          <w:t>ф. 0503117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движении денежных средств (</w:t>
      </w:r>
      <w:hyperlink r:id="rId17" w:anchor="/document/12181732/entry/503123" w:history="1">
        <w:r w:rsidR="004E7C5E" w:rsidRPr="006B7270">
          <w:rPr>
            <w:rStyle w:val="ae"/>
            <w:color w:val="3272C0"/>
            <w:sz w:val="28"/>
            <w:szCs w:val="28"/>
          </w:rPr>
          <w:t>ф. 0503123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финансовых результатах деятельности (</w:t>
      </w:r>
      <w:hyperlink r:id="rId18" w:anchor="/document/12181732/entry/503121" w:history="1">
        <w:r w:rsidR="004E7C5E" w:rsidRPr="006B7270">
          <w:rPr>
            <w:rStyle w:val="ae"/>
            <w:color w:val="3272C0"/>
            <w:sz w:val="28"/>
            <w:szCs w:val="28"/>
          </w:rPr>
          <w:t>ф. 0503121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Пояснительная записка (</w:t>
      </w:r>
      <w:hyperlink r:id="rId19" w:anchor="/document/12181732/entry/503160" w:history="1">
        <w:r w:rsidR="004E7C5E" w:rsidRPr="006B7270">
          <w:rPr>
            <w:rStyle w:val="ae"/>
            <w:color w:val="3272C0"/>
            <w:sz w:val="28"/>
            <w:szCs w:val="28"/>
          </w:rPr>
          <w:t>ф. 0503160</w:t>
        </w:r>
      </w:hyperlink>
      <w:r w:rsidR="004E7C5E" w:rsidRPr="006B7270">
        <w:rPr>
          <w:color w:val="22272F"/>
          <w:sz w:val="28"/>
          <w:szCs w:val="28"/>
        </w:rPr>
        <w:t>).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20" w:anchor="/document/12181732/entry/503130" w:history="1">
        <w:r w:rsidR="004E7C5E" w:rsidRPr="006B7270">
          <w:rPr>
            <w:rStyle w:val="ae"/>
            <w:color w:val="3272C0"/>
            <w:sz w:val="28"/>
            <w:szCs w:val="28"/>
          </w:rPr>
          <w:t>ф. 0503130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7435B3">
        <w:rPr>
          <w:color w:val="22272F"/>
          <w:sz w:val="28"/>
          <w:szCs w:val="28"/>
        </w:rPr>
        <w:t xml:space="preserve">- </w:t>
      </w:r>
      <w:r w:rsidR="004E7C5E" w:rsidRPr="006B7270">
        <w:rPr>
          <w:color w:val="22272F"/>
          <w:sz w:val="28"/>
          <w:szCs w:val="28"/>
        </w:rPr>
        <w:t>Справка о суммах консолидируемых поступлений, подлежащих зачислению на счет бюджета (</w:t>
      </w:r>
      <w:hyperlink r:id="rId21" w:anchor="/document/12181732/entry/503184" w:history="1">
        <w:r w:rsidR="004E7C5E" w:rsidRPr="006B7270">
          <w:rPr>
            <w:rStyle w:val="ae"/>
            <w:color w:val="3272C0"/>
            <w:sz w:val="28"/>
            <w:szCs w:val="28"/>
          </w:rPr>
          <w:t>ф. 0503184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22" w:anchor="/document/12181732/entry/503127" w:history="1">
        <w:r w:rsidR="004E7C5E" w:rsidRPr="006B7270">
          <w:rPr>
            <w:rStyle w:val="ae"/>
            <w:color w:val="3272C0"/>
            <w:sz w:val="28"/>
            <w:szCs w:val="28"/>
          </w:rPr>
          <w:t>ф. 0503127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финансовых результатах деятельности (</w:t>
      </w:r>
      <w:hyperlink r:id="rId23" w:anchor="/document/12181732/entry/503121" w:history="1">
        <w:r w:rsidR="004E7C5E" w:rsidRPr="006B7270">
          <w:rPr>
            <w:rStyle w:val="ae"/>
            <w:color w:val="3272C0"/>
            <w:sz w:val="28"/>
            <w:szCs w:val="28"/>
          </w:rPr>
          <w:t>ф. 0503121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Отчет о движении денежных средств (</w:t>
      </w:r>
      <w:hyperlink r:id="rId24" w:anchor="/document/12181732/entry/503123" w:history="1">
        <w:r w:rsidR="004E7C5E" w:rsidRPr="006B7270">
          <w:rPr>
            <w:rStyle w:val="ae"/>
            <w:color w:val="3272C0"/>
            <w:sz w:val="28"/>
            <w:szCs w:val="28"/>
          </w:rPr>
          <w:t>ф. 0503123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4E7C5E" w:rsidRPr="006B7270" w:rsidRDefault="001321BB" w:rsidP="004E7C5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</w:t>
      </w:r>
      <w:r w:rsidR="00AF3C03">
        <w:rPr>
          <w:color w:val="22272F"/>
          <w:sz w:val="28"/>
          <w:szCs w:val="28"/>
        </w:rPr>
        <w:t>-</w:t>
      </w:r>
      <w:r>
        <w:rPr>
          <w:color w:val="22272F"/>
          <w:sz w:val="28"/>
          <w:szCs w:val="28"/>
        </w:rPr>
        <w:t xml:space="preserve"> </w:t>
      </w:r>
      <w:r w:rsidR="004E7C5E" w:rsidRPr="006B7270">
        <w:rPr>
          <w:color w:val="22272F"/>
          <w:sz w:val="28"/>
          <w:szCs w:val="28"/>
        </w:rPr>
        <w:t>Пояснительная записка (</w:t>
      </w:r>
      <w:hyperlink r:id="rId25" w:anchor="/document/12181732/entry/503160" w:history="1">
        <w:r w:rsidR="004E7C5E" w:rsidRPr="006B7270">
          <w:rPr>
            <w:rStyle w:val="ae"/>
            <w:color w:val="3272C0"/>
            <w:sz w:val="28"/>
            <w:szCs w:val="28"/>
          </w:rPr>
          <w:t>ф. 0503160</w:t>
        </w:r>
      </w:hyperlink>
      <w:r w:rsidR="004E7C5E" w:rsidRPr="006B7270">
        <w:rPr>
          <w:color w:val="22272F"/>
          <w:sz w:val="28"/>
          <w:szCs w:val="28"/>
        </w:rPr>
        <w:t>);</w:t>
      </w:r>
    </w:p>
    <w:p w:rsidR="007435B3" w:rsidRDefault="00174340" w:rsidP="007435B3">
      <w:pPr>
        <w:pStyle w:val="ac"/>
        <w:spacing w:before="0" w:beforeAutospacing="0" w:after="0" w:afterAutospacing="0"/>
        <w:rPr>
          <w:sz w:val="28"/>
          <w:szCs w:val="28"/>
        </w:rPr>
      </w:pPr>
      <w:r w:rsidRPr="006B7270">
        <w:rPr>
          <w:sz w:val="28"/>
          <w:szCs w:val="28"/>
        </w:rPr>
        <w:t>Годовой отчет за 20</w:t>
      </w:r>
      <w:r w:rsidR="00720A5C" w:rsidRPr="006B7270">
        <w:rPr>
          <w:sz w:val="28"/>
          <w:szCs w:val="28"/>
        </w:rPr>
        <w:t>2</w:t>
      </w:r>
      <w:r w:rsidR="00AD35AE" w:rsidRPr="006B7270">
        <w:rPr>
          <w:sz w:val="28"/>
          <w:szCs w:val="28"/>
        </w:rPr>
        <w:t>2</w:t>
      </w:r>
      <w:r w:rsidRPr="006B7270">
        <w:rPr>
          <w:sz w:val="28"/>
          <w:szCs w:val="28"/>
        </w:rPr>
        <w:t xml:space="preserve"> год составлен в соответствии с</w:t>
      </w:r>
      <w:r w:rsidR="001B09B9" w:rsidRPr="006B7270">
        <w:rPr>
          <w:sz w:val="28"/>
          <w:szCs w:val="28"/>
        </w:rPr>
        <w:t xml:space="preserve"> Федеральными стандартами</w:t>
      </w:r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 «Концептуальные основы бух.</w:t>
      </w:r>
      <w:r w:rsidR="001D04B4">
        <w:rPr>
          <w:color w:val="000000"/>
          <w:sz w:val="28"/>
          <w:szCs w:val="28"/>
          <w:shd w:val="clear" w:color="auto" w:fill="FFFFFF"/>
        </w:rPr>
        <w:t xml:space="preserve"> </w:t>
      </w:r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учета и отчетности для организаций </w:t>
      </w:r>
      <w:proofErr w:type="spellStart"/>
      <w:r w:rsidR="00AD35AE" w:rsidRPr="006B7270">
        <w:rPr>
          <w:color w:val="000000"/>
          <w:sz w:val="28"/>
          <w:szCs w:val="28"/>
          <w:shd w:val="clear" w:color="auto" w:fill="FFFFFF"/>
        </w:rPr>
        <w:t>гос</w:t>
      </w:r>
      <w:proofErr w:type="spellEnd"/>
      <w:r w:rsidR="00AD35AE" w:rsidRPr="006B7270">
        <w:rPr>
          <w:color w:val="000000"/>
          <w:sz w:val="28"/>
          <w:szCs w:val="28"/>
          <w:shd w:val="clear" w:color="auto" w:fill="FFFFFF"/>
        </w:rPr>
        <w:t>.</w:t>
      </w:r>
      <w:r w:rsidR="001D04B4">
        <w:rPr>
          <w:color w:val="000000"/>
          <w:sz w:val="28"/>
          <w:szCs w:val="28"/>
          <w:shd w:val="clear" w:color="auto" w:fill="FFFFFF"/>
        </w:rPr>
        <w:t xml:space="preserve"> </w:t>
      </w:r>
      <w:r w:rsidR="00AD35AE" w:rsidRPr="006B7270">
        <w:rPr>
          <w:color w:val="000000"/>
          <w:sz w:val="28"/>
          <w:szCs w:val="28"/>
          <w:shd w:val="clear" w:color="auto" w:fill="FFFFFF"/>
        </w:rPr>
        <w:t>сектора» (приказ Минфина России от 31.12.2016г. №256Н), «Основные средства»  (приказ Минфина России от 31.12.2016г. №257Н), «Аренда» (приказ Минфина России от 31.12.2016г. №258Н),  «Обесценивание активов»     (приказ Минфина России от 31.12.2016г. №259Н)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>,»</w:t>
      </w:r>
      <w:proofErr w:type="gramEnd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Предоставление бух. (финансовой) отчетности» (приказ Минфина 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России от 31.12.2016г. №260Н), «Учетная политика, оценочные значения и ошибки» (приказ Минфина </w:t>
      </w:r>
      <w:r w:rsidR="007435B3">
        <w:rPr>
          <w:color w:val="000000"/>
          <w:sz w:val="28"/>
          <w:szCs w:val="28"/>
          <w:shd w:val="clear" w:color="auto" w:fill="FFFFFF"/>
        </w:rPr>
        <w:t>России от 30.12.2017г. №274Н «</w:t>
      </w:r>
      <w:r w:rsidR="00AD35AE" w:rsidRPr="006B7270">
        <w:rPr>
          <w:color w:val="000000"/>
          <w:sz w:val="28"/>
          <w:szCs w:val="28"/>
          <w:shd w:val="clear" w:color="auto" w:fill="FFFFFF"/>
        </w:rPr>
        <w:t>События после отчетной даты» (приказ Минфина России от 30.12.2017г. №275Н), «»Отчет о движении денежных средств» (приказ Минфина России от 30.12.2017г. №278Н), «Доходы» (приказ Минфина России от 27.02.2018г. №32Н), ФСБУ "Не</w:t>
      </w:r>
      <w:r w:rsidR="001D04B4">
        <w:rPr>
          <w:color w:val="000000"/>
          <w:sz w:val="28"/>
          <w:szCs w:val="28"/>
          <w:shd w:val="clear" w:color="auto" w:fill="FFFFFF"/>
        </w:rPr>
        <w:t xml:space="preserve"> </w:t>
      </w:r>
      <w:r w:rsidR="00AD35AE" w:rsidRPr="006B7270">
        <w:rPr>
          <w:color w:val="000000"/>
          <w:sz w:val="28"/>
          <w:szCs w:val="28"/>
          <w:shd w:val="clear" w:color="auto" w:fill="FFFFFF"/>
        </w:rPr>
        <w:lastRenderedPageBreak/>
        <w:t>произведенные активы"  (Приказ Минфина РФ </w:t>
      </w:r>
      <w:hyperlink r:id="rId26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28.02.2018 N 34н</w:t>
        </w:r>
        <w:proofErr w:type="gramEnd"/>
        <w:r w:rsidR="00AD35AE" w:rsidRPr="006B7270">
          <w:rPr>
            <w:rStyle w:val="ae"/>
            <w:sz w:val="28"/>
            <w:szCs w:val="28"/>
            <w:shd w:val="clear" w:color="auto" w:fill="FFFFFF"/>
          </w:rPr>
          <w:t>),</w:t>
        </w:r>
      </w:hyperlink>
      <w:hyperlink r:id="rId27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 ФСБУ</w:t>
        </w:r>
        <w:r w:rsidR="00AF3C03">
          <w:rPr>
            <w:rStyle w:val="ae"/>
            <w:sz w:val="28"/>
            <w:szCs w:val="28"/>
            <w:shd w:val="clear" w:color="auto" w:fill="FFFFFF"/>
          </w:rPr>
          <w:t xml:space="preserve"> </w:t>
        </w:r>
        <w:r w:rsidR="00AD35AE" w:rsidRPr="006B7270">
          <w:rPr>
            <w:rStyle w:val="ae"/>
            <w:sz w:val="28"/>
            <w:szCs w:val="28"/>
            <w:shd w:val="clear" w:color="auto" w:fill="FFFFFF"/>
          </w:rPr>
          <w:t>"Бюджетная информация в бухгалтерской (финансовой) отчетности" </w:t>
        </w:r>
      </w:hyperlink>
      <w:hyperlink r:id="rId28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(Приказ Минфина РФ </w:t>
        </w:r>
      </w:hyperlink>
      <w:hyperlink r:id="rId29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28.02.2018 N 37н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"Влияние изменений курсов иностранных валют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30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30.05.2018 N 122н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"Резервы. Раскрытие информации об условных обязательствах и условных активах" (Приказ Минфина РФ </w:t>
      </w:r>
      <w:hyperlink r:id="rId31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30.05.2018 N 124н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"Долгосрочные договоры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32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29.06.2018 N 145н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"Концессионные соглашения" (Приказ Минфина РФ </w:t>
      </w:r>
      <w:hyperlink r:id="rId33" w:anchor="l3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29.06.2018 N 146н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"Запасы" (Приказ Минфина РФ </w:t>
      </w:r>
      <w:hyperlink r:id="rId34" w:anchor="l3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07.12.2018 N 256н</w:t>
        </w:r>
      </w:hyperlink>
      <w:r w:rsidR="00AF3C03">
        <w:rPr>
          <w:color w:val="000000"/>
          <w:sz w:val="28"/>
          <w:szCs w:val="28"/>
          <w:shd w:val="clear" w:color="auto" w:fill="FFFFFF"/>
        </w:rPr>
        <w:t xml:space="preserve">),ФСБУ "Нематериальные активы" </w:t>
      </w:r>
      <w:r w:rsidR="00AD35AE" w:rsidRPr="006B7270">
        <w:rPr>
          <w:color w:val="000000"/>
          <w:sz w:val="28"/>
          <w:szCs w:val="28"/>
          <w:shd w:val="clear" w:color="auto" w:fill="FFFFFF"/>
        </w:rPr>
        <w:t>(Приказ Минфина РФ </w:t>
      </w:r>
      <w:hyperlink r:id="rId35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15.11.2019 N 181н</w:t>
        </w:r>
      </w:hyperlink>
      <w:r w:rsidR="007435B3">
        <w:rPr>
          <w:color w:val="000000"/>
          <w:sz w:val="28"/>
          <w:szCs w:val="28"/>
          <w:shd w:val="clear" w:color="auto" w:fill="FFFFFF"/>
        </w:rPr>
        <w:t xml:space="preserve">), ФСБУ "Затраты по </w:t>
      </w:r>
      <w:r w:rsidR="00AD35AE" w:rsidRPr="006B7270">
        <w:rPr>
          <w:color w:val="000000"/>
          <w:sz w:val="28"/>
          <w:szCs w:val="28"/>
          <w:shd w:val="clear" w:color="auto" w:fill="FFFFFF"/>
        </w:rPr>
        <w:t>заимствованиям"( Приказ Минфина РФ </w:t>
      </w:r>
      <w:hyperlink r:id="rId36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15.11.2019 N 182н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"Совместная деятельность" (Приказ Минфина РФ </w:t>
      </w:r>
      <w:hyperlink r:id="rId37" w:anchor="l2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15.11.2019 N 183н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"Выплаты персоналу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38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15.11.2019 N 184н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"Отчетность по операциям системы казначейских платежей" (Приказ Минфина РФ </w:t>
      </w:r>
      <w:hyperlink r:id="rId39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30.06.2020 N 126н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"Финансовые инструменты" (Приказ Минфина РФ </w:t>
      </w:r>
      <w:hyperlink r:id="rId40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30.06.2020 N 129н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"Предоставление бухгалтерской (финансовой) отчетности" (Приказ Минфина РФ </w:t>
      </w:r>
      <w:hyperlink r:id="rId41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 xml:space="preserve">от 31.12.2016 N </w:t>
        </w:r>
        <w:proofErr w:type="gramStart"/>
        <w:r w:rsidR="00AD35AE" w:rsidRPr="006B7270">
          <w:rPr>
            <w:rStyle w:val="ae"/>
            <w:sz w:val="28"/>
            <w:szCs w:val="28"/>
            <w:shd w:val="clear" w:color="auto" w:fill="FFFFFF"/>
          </w:rPr>
          <w:t>260н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 Бухгалтерской информация в бухгалтерской (финансовой) отчетности " (Приказ Минфина РФ </w:t>
      </w:r>
      <w:hyperlink r:id="rId42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28.02.2018 N 37н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 Информация о связанных сторонах» " (Приказ Минфина РФ </w:t>
      </w:r>
      <w:hyperlink r:id="rId43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30.12.2017 N 277н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"Сведения о показателях бухгалтерской (финансовой) отчетности по сегментам" (Приказ Минфина РФ </w:t>
      </w:r>
      <w:hyperlink r:id="rId44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29.09.2020 N 233н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"Метод долевого участия" (Приказ Минфина РФ </w:t>
      </w:r>
      <w:hyperlink r:id="rId45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30.10.2020 N 254н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"Консолидирован</w:t>
      </w:r>
      <w:r w:rsidR="001D04B4">
        <w:rPr>
          <w:color w:val="000000"/>
          <w:sz w:val="28"/>
          <w:szCs w:val="28"/>
          <w:shd w:val="clear" w:color="auto" w:fill="FFFFFF"/>
        </w:rPr>
        <w:t>н</w:t>
      </w:r>
      <w:r w:rsidR="00AD35AE" w:rsidRPr="006B7270">
        <w:rPr>
          <w:color w:val="000000"/>
          <w:sz w:val="28"/>
          <w:szCs w:val="28"/>
          <w:shd w:val="clear" w:color="auto" w:fill="FFFFFF"/>
        </w:rPr>
        <w:t>ая  бухгалтерская (финансовая) отчетность" (Приказ</w:t>
      </w:r>
      <w:proofErr w:type="gramEnd"/>
      <w:r w:rsidR="00AD35AE" w:rsidRPr="006B7270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AD35AE" w:rsidRPr="006B7270">
        <w:rPr>
          <w:color w:val="000000"/>
          <w:sz w:val="28"/>
          <w:szCs w:val="28"/>
          <w:shd w:val="clear" w:color="auto" w:fill="FFFFFF"/>
        </w:rPr>
        <w:t>Минфина РФ </w:t>
      </w:r>
      <w:hyperlink r:id="rId46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30.10.2020 N 255н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"Биологические активы" (Приказ Минфина РФ </w:t>
      </w:r>
      <w:hyperlink r:id="rId47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16.12.2020 N 310н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"Учет операций казначейских платежей" (Приказ Минфина РФ </w:t>
      </w:r>
      <w:hyperlink r:id="rId48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16.12.2020 N 314н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ФСБУ "Государственная муниципальная казна" (Приказ Минфина РФ </w:t>
      </w:r>
      <w:hyperlink r:id="rId49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15.06.2021 N 84н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),  ФСБУ "Подходы к формированию бухгалтерской (финансовой) отчетности сектора государственного управления и информации по статистике государственных финансов" (Приказ Минфина РФ </w:t>
      </w:r>
      <w:hyperlink r:id="rId50" w:anchor="l0" w:history="1">
        <w:r w:rsidR="00AD35AE" w:rsidRPr="006B7270">
          <w:rPr>
            <w:rStyle w:val="ae"/>
            <w:sz w:val="28"/>
            <w:szCs w:val="28"/>
            <w:shd w:val="clear" w:color="auto" w:fill="FFFFFF"/>
          </w:rPr>
          <w:t>от 13.10.2021</w:t>
        </w:r>
        <w:proofErr w:type="gramEnd"/>
        <w:r w:rsidR="00AD35AE" w:rsidRPr="006B7270">
          <w:rPr>
            <w:rStyle w:val="ae"/>
            <w:sz w:val="28"/>
            <w:szCs w:val="28"/>
            <w:shd w:val="clear" w:color="auto" w:fill="FFFFFF"/>
          </w:rPr>
          <w:t xml:space="preserve"> </w:t>
        </w:r>
        <w:proofErr w:type="gramStart"/>
        <w:r w:rsidR="00AD35AE" w:rsidRPr="006B7270">
          <w:rPr>
            <w:rStyle w:val="ae"/>
            <w:sz w:val="28"/>
            <w:szCs w:val="28"/>
            <w:shd w:val="clear" w:color="auto" w:fill="FFFFFF"/>
          </w:rPr>
          <w:t>N 152н</w:t>
        </w:r>
      </w:hyperlink>
      <w:r w:rsidR="00AD35AE" w:rsidRPr="006B7270">
        <w:rPr>
          <w:color w:val="000000"/>
          <w:sz w:val="28"/>
          <w:szCs w:val="28"/>
          <w:shd w:val="clear" w:color="auto" w:fill="FFFFFF"/>
        </w:rPr>
        <w:t>)</w:t>
      </w:r>
      <w:r w:rsidR="00AF3C0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AF3C03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Годовой отчет за 20</w:t>
      </w:r>
      <w:r w:rsidR="00936AE4" w:rsidRPr="006B7270">
        <w:rPr>
          <w:sz w:val="28"/>
          <w:szCs w:val="28"/>
        </w:rPr>
        <w:t>2</w:t>
      </w:r>
      <w:r w:rsidR="00AD35AE" w:rsidRPr="006B7270">
        <w:rPr>
          <w:sz w:val="28"/>
          <w:szCs w:val="28"/>
        </w:rPr>
        <w:t>2</w:t>
      </w:r>
      <w:r w:rsidRPr="006B7270">
        <w:rPr>
          <w:sz w:val="28"/>
          <w:szCs w:val="28"/>
        </w:rPr>
        <w:t xml:space="preserve"> год составлен, нарастающим итогом с начала года в тыс.</w:t>
      </w:r>
      <w:r w:rsidR="00936AE4" w:rsidRPr="006B7270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рублях с точностью до второго десятичного знака после запятой, что соответствует п.9 Инструкции 191н.</w:t>
      </w:r>
      <w:r w:rsidR="007435B3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Годовой отчет об исполнении бюджета за 20</w:t>
      </w:r>
      <w:r w:rsidR="00936AE4" w:rsidRPr="006B7270">
        <w:rPr>
          <w:sz w:val="28"/>
          <w:szCs w:val="28"/>
        </w:rPr>
        <w:t>2</w:t>
      </w:r>
      <w:r w:rsidR="00AD35AE" w:rsidRPr="006B7270">
        <w:rPr>
          <w:sz w:val="28"/>
          <w:szCs w:val="28"/>
        </w:rPr>
        <w:t>2</w:t>
      </w:r>
      <w:r w:rsidRPr="006B7270">
        <w:rPr>
          <w:sz w:val="28"/>
          <w:szCs w:val="28"/>
        </w:rPr>
        <w:t xml:space="preserve"> год, бюджетная отчетность главных администраторов бюджетных средств, имеющая числовые значения, предоставлена в полном объеме.</w:t>
      </w:r>
      <w:r w:rsidR="007435B3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Данные по объему доходов, расходов и источников ф</w:t>
      </w:r>
      <w:r w:rsidR="007435B3">
        <w:rPr>
          <w:sz w:val="28"/>
          <w:szCs w:val="28"/>
        </w:rPr>
        <w:t xml:space="preserve">инансирования дефицита бюджета, </w:t>
      </w:r>
      <w:r w:rsidRPr="006B7270">
        <w:rPr>
          <w:sz w:val="28"/>
          <w:szCs w:val="28"/>
        </w:rPr>
        <w:t>представленные в годовом отчете об исп</w:t>
      </w:r>
      <w:r w:rsidR="007435B3">
        <w:rPr>
          <w:sz w:val="28"/>
          <w:szCs w:val="28"/>
        </w:rPr>
        <w:t xml:space="preserve">олнении местного бюджета </w:t>
      </w:r>
      <w:proofErr w:type="spellStart"/>
      <w:r w:rsidRPr="006B7270">
        <w:rPr>
          <w:sz w:val="28"/>
          <w:szCs w:val="28"/>
        </w:rPr>
        <w:t>Баррикадского</w:t>
      </w:r>
      <w:proofErr w:type="spellEnd"/>
      <w:r w:rsidRPr="006B7270">
        <w:rPr>
          <w:sz w:val="28"/>
          <w:szCs w:val="28"/>
        </w:rPr>
        <w:t xml:space="preserve"> сельского поселения </w:t>
      </w:r>
      <w:proofErr w:type="spellStart"/>
      <w:r w:rsidRPr="006B7270">
        <w:rPr>
          <w:sz w:val="28"/>
          <w:szCs w:val="28"/>
        </w:rPr>
        <w:t>Исилькульского</w:t>
      </w:r>
      <w:proofErr w:type="spellEnd"/>
      <w:r w:rsidRPr="006B7270">
        <w:rPr>
          <w:sz w:val="28"/>
          <w:szCs w:val="28"/>
        </w:rPr>
        <w:t xml:space="preserve"> МР, согласуются с данными, отраженными в годовой бюджетной отчетности главных администраторов бюджетных средств, что свидетельствует о достоверности представленного отчета.</w:t>
      </w:r>
    </w:p>
    <w:p w:rsidR="00500366" w:rsidRDefault="00500366" w:rsidP="007435B3">
      <w:pPr>
        <w:pStyle w:val="ac"/>
        <w:spacing w:before="0" w:beforeAutospacing="0" w:after="0" w:afterAutospacing="0"/>
        <w:rPr>
          <w:color w:val="333333"/>
          <w:sz w:val="28"/>
          <w:szCs w:val="28"/>
        </w:rPr>
      </w:pPr>
      <w:r w:rsidRPr="006B7270">
        <w:rPr>
          <w:b/>
          <w:bCs/>
          <w:iCs/>
          <w:color w:val="333333"/>
          <w:sz w:val="28"/>
          <w:szCs w:val="28"/>
        </w:rPr>
        <w:t>Срок проведения проверки</w:t>
      </w:r>
      <w:r w:rsidRPr="006B7270">
        <w:rPr>
          <w:b/>
          <w:bCs/>
          <w:i/>
          <w:iCs/>
          <w:color w:val="333333"/>
          <w:sz w:val="28"/>
          <w:szCs w:val="28"/>
        </w:rPr>
        <w:t>:</w:t>
      </w:r>
      <w:r w:rsidRPr="006B7270">
        <w:rPr>
          <w:color w:val="333333"/>
          <w:sz w:val="28"/>
          <w:szCs w:val="28"/>
        </w:rPr>
        <w:t xml:space="preserve"> с </w:t>
      </w:r>
      <w:r w:rsidR="00034370" w:rsidRPr="006B7270">
        <w:rPr>
          <w:color w:val="333333"/>
          <w:sz w:val="28"/>
          <w:szCs w:val="28"/>
        </w:rPr>
        <w:t>01.0</w:t>
      </w:r>
      <w:r w:rsidR="00296DBE" w:rsidRPr="006B7270">
        <w:rPr>
          <w:color w:val="333333"/>
          <w:sz w:val="28"/>
          <w:szCs w:val="28"/>
        </w:rPr>
        <w:t>3</w:t>
      </w:r>
      <w:r w:rsidR="00034370" w:rsidRPr="006B7270">
        <w:rPr>
          <w:color w:val="333333"/>
          <w:sz w:val="28"/>
          <w:szCs w:val="28"/>
        </w:rPr>
        <w:t>.202</w:t>
      </w:r>
      <w:r w:rsidR="001D04B4">
        <w:rPr>
          <w:color w:val="333333"/>
          <w:sz w:val="28"/>
          <w:szCs w:val="28"/>
        </w:rPr>
        <w:t>4</w:t>
      </w:r>
      <w:r w:rsidR="00034370" w:rsidRPr="006B7270">
        <w:rPr>
          <w:color w:val="333333"/>
          <w:sz w:val="28"/>
          <w:szCs w:val="28"/>
        </w:rPr>
        <w:t>г. по 2</w:t>
      </w:r>
      <w:r w:rsidR="00C94BB6" w:rsidRPr="006B7270">
        <w:rPr>
          <w:color w:val="333333"/>
          <w:sz w:val="28"/>
          <w:szCs w:val="28"/>
        </w:rPr>
        <w:t>6</w:t>
      </w:r>
      <w:r w:rsidRPr="006B7270">
        <w:rPr>
          <w:color w:val="333333"/>
          <w:sz w:val="28"/>
          <w:szCs w:val="28"/>
        </w:rPr>
        <w:t>.0</w:t>
      </w:r>
      <w:r w:rsidR="00296DBE" w:rsidRPr="006B7270">
        <w:rPr>
          <w:color w:val="333333"/>
          <w:sz w:val="28"/>
          <w:szCs w:val="28"/>
        </w:rPr>
        <w:t>3</w:t>
      </w:r>
      <w:r w:rsidRPr="006B7270">
        <w:rPr>
          <w:color w:val="333333"/>
          <w:sz w:val="28"/>
          <w:szCs w:val="28"/>
        </w:rPr>
        <w:t>.202</w:t>
      </w:r>
      <w:r w:rsidR="001D04B4">
        <w:rPr>
          <w:color w:val="333333"/>
          <w:sz w:val="28"/>
          <w:szCs w:val="28"/>
        </w:rPr>
        <w:t>4</w:t>
      </w:r>
      <w:r w:rsidRPr="006B7270">
        <w:rPr>
          <w:color w:val="333333"/>
          <w:sz w:val="28"/>
          <w:szCs w:val="28"/>
        </w:rPr>
        <w:t>г.</w:t>
      </w:r>
    </w:p>
    <w:p w:rsidR="00F404FD" w:rsidRPr="006B7270" w:rsidRDefault="00F404FD" w:rsidP="007435B3">
      <w:pPr>
        <w:pStyle w:val="ac"/>
        <w:spacing w:before="0" w:beforeAutospacing="0" w:after="0" w:afterAutospacing="0"/>
        <w:rPr>
          <w:sz w:val="28"/>
          <w:szCs w:val="28"/>
        </w:rPr>
      </w:pPr>
    </w:p>
    <w:p w:rsidR="00756A10" w:rsidRPr="006B7270" w:rsidRDefault="0056486C" w:rsidP="001B09B9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B7270">
        <w:rPr>
          <w:rFonts w:eastAsia="Calibri"/>
          <w:b/>
          <w:sz w:val="28"/>
          <w:szCs w:val="28"/>
          <w:lang w:eastAsia="en-US"/>
        </w:rPr>
        <w:t>1.</w:t>
      </w:r>
      <w:r w:rsidR="002C6C0E" w:rsidRPr="006B7270">
        <w:rPr>
          <w:rFonts w:eastAsia="Calibri"/>
          <w:b/>
          <w:sz w:val="28"/>
          <w:szCs w:val="28"/>
          <w:lang w:eastAsia="en-US"/>
        </w:rPr>
        <w:t>Общие положения</w:t>
      </w:r>
    </w:p>
    <w:p w:rsidR="00BB2DBF" w:rsidRDefault="00756A10" w:rsidP="007435B3">
      <w:pPr>
        <w:jc w:val="both"/>
        <w:rPr>
          <w:rFonts w:eastAsia="Calibri"/>
          <w:sz w:val="28"/>
          <w:szCs w:val="28"/>
          <w:lang w:eastAsia="en-US"/>
        </w:rPr>
      </w:pPr>
      <w:r w:rsidRPr="006B7270">
        <w:rPr>
          <w:rFonts w:eastAsia="Calibri"/>
          <w:sz w:val="28"/>
          <w:szCs w:val="28"/>
          <w:lang w:eastAsia="en-US"/>
        </w:rPr>
        <w:t>Заключение на годовой отчет об исполнении бюджета</w:t>
      </w:r>
      <w:r w:rsidR="009F3350" w:rsidRPr="006B727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65EC2" w:rsidRPr="006B7270">
        <w:rPr>
          <w:color w:val="333333"/>
          <w:sz w:val="28"/>
          <w:szCs w:val="28"/>
        </w:rPr>
        <w:t>Баррикад</w:t>
      </w:r>
      <w:r w:rsidR="0021444B" w:rsidRPr="006B7270">
        <w:rPr>
          <w:rFonts w:eastAsia="Calibri"/>
          <w:sz w:val="28"/>
          <w:szCs w:val="28"/>
          <w:lang w:eastAsia="en-US"/>
        </w:rPr>
        <w:t>ского</w:t>
      </w:r>
      <w:proofErr w:type="spellEnd"/>
      <w:r w:rsidR="00E252F2" w:rsidRPr="006B7270">
        <w:rPr>
          <w:rFonts w:eastAsia="Calibri"/>
          <w:sz w:val="28"/>
          <w:szCs w:val="28"/>
          <w:lang w:eastAsia="en-US"/>
        </w:rPr>
        <w:t xml:space="preserve"> </w:t>
      </w:r>
      <w:r w:rsidR="008C636C" w:rsidRPr="006B7270">
        <w:rPr>
          <w:rFonts w:eastAsia="Calibri"/>
          <w:sz w:val="28"/>
          <w:szCs w:val="28"/>
          <w:lang w:eastAsia="en-US"/>
        </w:rPr>
        <w:t xml:space="preserve">сельского </w:t>
      </w:r>
      <w:r w:rsidR="008A0BFA" w:rsidRPr="006B7270">
        <w:rPr>
          <w:rFonts w:eastAsia="Calibri"/>
          <w:sz w:val="28"/>
          <w:szCs w:val="28"/>
          <w:lang w:eastAsia="en-US"/>
        </w:rPr>
        <w:t>поселения за</w:t>
      </w:r>
      <w:r w:rsidRPr="006B7270">
        <w:rPr>
          <w:rFonts w:eastAsia="Calibri"/>
          <w:sz w:val="28"/>
          <w:szCs w:val="28"/>
          <w:lang w:eastAsia="en-US"/>
        </w:rPr>
        <w:t xml:space="preserve"> 20</w:t>
      </w:r>
      <w:r w:rsidR="00936AE4" w:rsidRPr="006B7270">
        <w:rPr>
          <w:rFonts w:eastAsia="Calibri"/>
          <w:sz w:val="28"/>
          <w:szCs w:val="28"/>
          <w:lang w:eastAsia="en-US"/>
        </w:rPr>
        <w:t>2</w:t>
      </w:r>
      <w:r w:rsidR="00AD35AE" w:rsidRPr="006B7270">
        <w:rPr>
          <w:rFonts w:eastAsia="Calibri"/>
          <w:sz w:val="28"/>
          <w:szCs w:val="28"/>
          <w:lang w:eastAsia="en-US"/>
        </w:rPr>
        <w:t>2</w:t>
      </w:r>
      <w:r w:rsidRPr="006B7270">
        <w:rPr>
          <w:rFonts w:eastAsia="Calibri"/>
          <w:sz w:val="28"/>
          <w:szCs w:val="28"/>
          <w:lang w:eastAsia="en-US"/>
        </w:rPr>
        <w:t xml:space="preserve"> год в соответствии с </w:t>
      </w:r>
      <w:r w:rsidR="008A0BFA" w:rsidRPr="006B7270">
        <w:rPr>
          <w:rFonts w:eastAsia="Calibri"/>
          <w:sz w:val="28"/>
          <w:szCs w:val="28"/>
          <w:lang w:eastAsia="en-US"/>
        </w:rPr>
        <w:t>требованиями статьи</w:t>
      </w:r>
      <w:r w:rsidRPr="006B7270">
        <w:rPr>
          <w:rFonts w:eastAsia="Calibri"/>
          <w:sz w:val="28"/>
          <w:szCs w:val="28"/>
          <w:lang w:eastAsia="en-US"/>
        </w:rPr>
        <w:t xml:space="preserve"> 264.4 Бюджетного Кодекса Российской Федерации</w:t>
      </w:r>
      <w:r w:rsidR="00764A73" w:rsidRPr="006B7270">
        <w:rPr>
          <w:rFonts w:eastAsia="Calibri"/>
          <w:sz w:val="28"/>
          <w:szCs w:val="28"/>
          <w:lang w:eastAsia="en-US"/>
        </w:rPr>
        <w:t xml:space="preserve">. </w:t>
      </w:r>
      <w:r w:rsidR="002E7419" w:rsidRPr="006B7270">
        <w:rPr>
          <w:color w:val="444444"/>
          <w:sz w:val="28"/>
          <w:szCs w:val="28"/>
        </w:rPr>
        <w:t xml:space="preserve">Заключение подготовлено на основании </w:t>
      </w:r>
      <w:r w:rsidR="002E7419" w:rsidRPr="006B7270">
        <w:rPr>
          <w:color w:val="444444"/>
          <w:sz w:val="28"/>
          <w:szCs w:val="28"/>
        </w:rPr>
        <w:lastRenderedPageBreak/>
        <w:t>результатов проверки годовой бюджетной отчетности за 20</w:t>
      </w:r>
      <w:r w:rsidR="00936AE4" w:rsidRPr="006B7270">
        <w:rPr>
          <w:color w:val="444444"/>
          <w:sz w:val="28"/>
          <w:szCs w:val="28"/>
        </w:rPr>
        <w:t>2</w:t>
      </w:r>
      <w:r w:rsidR="001D04B4">
        <w:rPr>
          <w:color w:val="444444"/>
          <w:sz w:val="28"/>
          <w:szCs w:val="28"/>
        </w:rPr>
        <w:t>3</w:t>
      </w:r>
      <w:r w:rsidR="001321BB">
        <w:rPr>
          <w:color w:val="444444"/>
          <w:sz w:val="28"/>
          <w:szCs w:val="28"/>
        </w:rPr>
        <w:t xml:space="preserve"> год главного распорядителя, </w:t>
      </w:r>
      <w:r w:rsidR="002E7419" w:rsidRPr="006B7270">
        <w:rPr>
          <w:color w:val="444444"/>
          <w:sz w:val="28"/>
          <w:szCs w:val="28"/>
        </w:rPr>
        <w:t>распорядителя, получателя бюджетных средств, главного</w:t>
      </w:r>
      <w:r w:rsidR="00AF3C03">
        <w:rPr>
          <w:color w:val="444444"/>
          <w:sz w:val="28"/>
          <w:szCs w:val="28"/>
        </w:rPr>
        <w:t xml:space="preserve"> </w:t>
      </w:r>
      <w:r w:rsidR="002E7419" w:rsidRPr="006B7270">
        <w:rPr>
          <w:color w:val="444444"/>
          <w:sz w:val="28"/>
          <w:szCs w:val="28"/>
        </w:rPr>
        <w:t xml:space="preserve">администратора, </w:t>
      </w:r>
      <w:r w:rsidR="001321BB">
        <w:rPr>
          <w:color w:val="444444"/>
          <w:sz w:val="28"/>
          <w:szCs w:val="28"/>
        </w:rPr>
        <w:t>ад</w:t>
      </w:r>
      <w:r w:rsidR="002E7419" w:rsidRPr="006B7270">
        <w:rPr>
          <w:color w:val="444444"/>
          <w:sz w:val="28"/>
          <w:szCs w:val="28"/>
        </w:rPr>
        <w:t xml:space="preserve">министратора источников финансирования дефицита бюджета, главного администратора, администратора доходов бюджета, анализа основных показателей исполнения бюджета Администрации </w:t>
      </w:r>
      <w:proofErr w:type="spellStart"/>
      <w:r w:rsidR="00265EC2" w:rsidRPr="006B7270">
        <w:rPr>
          <w:color w:val="333333"/>
          <w:sz w:val="28"/>
          <w:szCs w:val="28"/>
        </w:rPr>
        <w:t>Баррикад</w:t>
      </w:r>
      <w:r w:rsidR="002E7419" w:rsidRPr="006B7270">
        <w:rPr>
          <w:color w:val="444444"/>
          <w:sz w:val="28"/>
          <w:szCs w:val="28"/>
        </w:rPr>
        <w:t>ского</w:t>
      </w:r>
      <w:proofErr w:type="spellEnd"/>
      <w:r w:rsidR="002E7419" w:rsidRPr="006B7270">
        <w:rPr>
          <w:color w:val="444444"/>
          <w:sz w:val="28"/>
          <w:szCs w:val="28"/>
        </w:rPr>
        <w:t xml:space="preserve"> сельского поселения</w:t>
      </w:r>
      <w:r w:rsidR="006071FD" w:rsidRPr="006B7270">
        <w:rPr>
          <w:color w:val="444444"/>
          <w:sz w:val="28"/>
          <w:szCs w:val="28"/>
        </w:rPr>
        <w:t xml:space="preserve"> </w:t>
      </w:r>
      <w:r w:rsidR="00CB6360" w:rsidRPr="006B7270">
        <w:rPr>
          <w:color w:val="444444"/>
          <w:sz w:val="28"/>
          <w:szCs w:val="28"/>
        </w:rPr>
        <w:t>(</w:t>
      </w:r>
      <w:r w:rsidR="00CB6360" w:rsidRPr="002A3639">
        <w:rPr>
          <w:color w:val="444444"/>
          <w:sz w:val="28"/>
          <w:szCs w:val="28"/>
        </w:rPr>
        <w:t>Заключение №</w:t>
      </w:r>
      <w:r w:rsidR="002671A6" w:rsidRPr="002A3639">
        <w:rPr>
          <w:color w:val="444444"/>
          <w:sz w:val="28"/>
          <w:szCs w:val="28"/>
        </w:rPr>
        <w:t>1</w:t>
      </w:r>
      <w:r w:rsidR="00034370" w:rsidRPr="002A3639">
        <w:rPr>
          <w:color w:val="444444"/>
          <w:sz w:val="28"/>
          <w:szCs w:val="28"/>
        </w:rPr>
        <w:t xml:space="preserve"> от 2</w:t>
      </w:r>
      <w:r w:rsidR="00C94BB6" w:rsidRPr="002A3639">
        <w:rPr>
          <w:color w:val="444444"/>
          <w:sz w:val="28"/>
          <w:szCs w:val="28"/>
        </w:rPr>
        <w:t>7</w:t>
      </w:r>
      <w:r w:rsidR="00CB6360" w:rsidRPr="002A3639">
        <w:rPr>
          <w:color w:val="444444"/>
          <w:sz w:val="28"/>
          <w:szCs w:val="28"/>
        </w:rPr>
        <w:t>.0</w:t>
      </w:r>
      <w:r w:rsidR="00296DBE" w:rsidRPr="002A3639">
        <w:rPr>
          <w:color w:val="444444"/>
          <w:sz w:val="28"/>
          <w:szCs w:val="28"/>
        </w:rPr>
        <w:t>3</w:t>
      </w:r>
      <w:r w:rsidR="00CB6360" w:rsidRPr="002A3639">
        <w:rPr>
          <w:color w:val="444444"/>
          <w:sz w:val="28"/>
          <w:szCs w:val="28"/>
        </w:rPr>
        <w:t>.202</w:t>
      </w:r>
      <w:r w:rsidR="001D04B4">
        <w:rPr>
          <w:color w:val="444444"/>
          <w:sz w:val="28"/>
          <w:szCs w:val="28"/>
        </w:rPr>
        <w:t>3</w:t>
      </w:r>
      <w:r w:rsidR="00CB6360" w:rsidRPr="002A3639">
        <w:rPr>
          <w:color w:val="444444"/>
          <w:sz w:val="28"/>
          <w:szCs w:val="28"/>
        </w:rPr>
        <w:t xml:space="preserve"> г)</w:t>
      </w:r>
      <w:r w:rsidR="002E7419" w:rsidRPr="002A3639">
        <w:rPr>
          <w:color w:val="444444"/>
          <w:sz w:val="28"/>
          <w:szCs w:val="28"/>
        </w:rPr>
        <w:t>.</w:t>
      </w:r>
      <w:r w:rsidR="007435B3">
        <w:rPr>
          <w:rFonts w:eastAsia="Calibri"/>
          <w:sz w:val="28"/>
          <w:szCs w:val="28"/>
        </w:rPr>
        <w:t xml:space="preserve"> </w:t>
      </w:r>
      <w:proofErr w:type="gramStart"/>
      <w:r w:rsidR="00322032" w:rsidRPr="002A3639">
        <w:rPr>
          <w:sz w:val="28"/>
          <w:szCs w:val="28"/>
        </w:rPr>
        <w:t>Согласно статьи</w:t>
      </w:r>
      <w:proofErr w:type="gramEnd"/>
      <w:r w:rsidR="00322032" w:rsidRPr="002A3639">
        <w:rPr>
          <w:sz w:val="28"/>
          <w:szCs w:val="28"/>
        </w:rPr>
        <w:t xml:space="preserve"> 264.4 БК РФ годовой отчет об исполнении</w:t>
      </w:r>
      <w:r w:rsidR="00322032" w:rsidRPr="006B7270">
        <w:rPr>
          <w:sz w:val="28"/>
          <w:szCs w:val="28"/>
        </w:rPr>
        <w:t xml:space="preserve">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  <w:r w:rsidR="007435B3">
        <w:rPr>
          <w:rFonts w:eastAsia="Calibri"/>
          <w:sz w:val="28"/>
          <w:szCs w:val="28"/>
        </w:rPr>
        <w:t xml:space="preserve"> </w:t>
      </w:r>
      <w:r w:rsidRPr="006B7270">
        <w:rPr>
          <w:rFonts w:eastAsia="Calibri"/>
          <w:sz w:val="28"/>
          <w:szCs w:val="28"/>
          <w:lang w:eastAsia="en-US"/>
        </w:rPr>
        <w:t xml:space="preserve">Годовой отчет об исполнении </w:t>
      </w:r>
      <w:r w:rsidR="00787C11" w:rsidRPr="006B7270">
        <w:rPr>
          <w:rFonts w:eastAsia="Calibri"/>
          <w:sz w:val="28"/>
          <w:szCs w:val="28"/>
          <w:lang w:eastAsia="en-US"/>
        </w:rPr>
        <w:t>бюджета</w:t>
      </w:r>
      <w:r w:rsidR="00E520AD" w:rsidRPr="006B727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64A73" w:rsidRPr="006B7270">
        <w:rPr>
          <w:color w:val="333333"/>
          <w:sz w:val="28"/>
          <w:szCs w:val="28"/>
        </w:rPr>
        <w:t>Баррикад</w:t>
      </w:r>
      <w:r w:rsidR="000527FA" w:rsidRPr="006B7270">
        <w:rPr>
          <w:rFonts w:eastAsia="Calibri"/>
          <w:sz w:val="28"/>
          <w:szCs w:val="28"/>
          <w:lang w:eastAsia="en-US"/>
        </w:rPr>
        <w:t>ского</w:t>
      </w:r>
      <w:proofErr w:type="spellEnd"/>
      <w:r w:rsidR="005900F0" w:rsidRPr="006B7270">
        <w:rPr>
          <w:rFonts w:eastAsia="Calibri"/>
          <w:sz w:val="28"/>
          <w:szCs w:val="28"/>
          <w:lang w:eastAsia="en-US"/>
        </w:rPr>
        <w:t xml:space="preserve"> </w:t>
      </w:r>
      <w:r w:rsidR="00787C11" w:rsidRPr="006B7270">
        <w:rPr>
          <w:rFonts w:eastAsia="Calibri"/>
          <w:sz w:val="28"/>
          <w:szCs w:val="28"/>
          <w:lang w:eastAsia="en-US"/>
        </w:rPr>
        <w:t>сельского поселения</w:t>
      </w:r>
      <w:r w:rsidR="00E02D54" w:rsidRPr="006B7270">
        <w:rPr>
          <w:rFonts w:eastAsia="Calibri"/>
          <w:sz w:val="28"/>
          <w:szCs w:val="28"/>
          <w:lang w:eastAsia="en-US"/>
        </w:rPr>
        <w:t xml:space="preserve"> </w:t>
      </w:r>
      <w:r w:rsidR="009354C6" w:rsidRPr="006B7270">
        <w:rPr>
          <w:rFonts w:eastAsia="Calibri"/>
          <w:sz w:val="28"/>
          <w:szCs w:val="28"/>
          <w:lang w:eastAsia="en-US"/>
        </w:rPr>
        <w:t xml:space="preserve">за </w:t>
      </w:r>
      <w:r w:rsidRPr="006B7270">
        <w:rPr>
          <w:rFonts w:eastAsia="Calibri"/>
          <w:sz w:val="28"/>
          <w:szCs w:val="28"/>
          <w:lang w:eastAsia="en-US"/>
        </w:rPr>
        <w:t>20</w:t>
      </w:r>
      <w:r w:rsidR="00936AE4" w:rsidRPr="006B7270">
        <w:rPr>
          <w:rFonts w:eastAsia="Calibri"/>
          <w:sz w:val="28"/>
          <w:szCs w:val="28"/>
          <w:lang w:eastAsia="en-US"/>
        </w:rPr>
        <w:t>2</w:t>
      </w:r>
      <w:r w:rsidR="001D04B4">
        <w:rPr>
          <w:rFonts w:eastAsia="Calibri"/>
          <w:sz w:val="28"/>
          <w:szCs w:val="28"/>
          <w:lang w:eastAsia="en-US"/>
        </w:rPr>
        <w:t>3</w:t>
      </w:r>
      <w:r w:rsidR="00AF3C03">
        <w:rPr>
          <w:rFonts w:eastAsia="Calibri"/>
          <w:sz w:val="28"/>
          <w:szCs w:val="28"/>
          <w:lang w:eastAsia="en-US"/>
        </w:rPr>
        <w:t xml:space="preserve"> год (далее</w:t>
      </w:r>
      <w:r w:rsidR="00787C11" w:rsidRPr="006B7270">
        <w:rPr>
          <w:rFonts w:eastAsia="Calibri"/>
          <w:sz w:val="28"/>
          <w:szCs w:val="28"/>
          <w:lang w:eastAsia="en-US"/>
        </w:rPr>
        <w:t>–</w:t>
      </w:r>
      <w:r w:rsidRPr="006B7270">
        <w:rPr>
          <w:rFonts w:eastAsia="Calibri"/>
          <w:sz w:val="28"/>
          <w:szCs w:val="28"/>
          <w:lang w:eastAsia="en-US"/>
        </w:rPr>
        <w:t>бюджет</w:t>
      </w:r>
      <w:r w:rsidR="00787C11" w:rsidRPr="006B7270">
        <w:rPr>
          <w:rFonts w:eastAsia="Calibri"/>
          <w:sz w:val="28"/>
          <w:szCs w:val="28"/>
          <w:lang w:eastAsia="en-US"/>
        </w:rPr>
        <w:t xml:space="preserve"> поселения</w:t>
      </w:r>
      <w:r w:rsidR="00AF3C03">
        <w:rPr>
          <w:rFonts w:eastAsia="Calibri"/>
          <w:sz w:val="28"/>
          <w:szCs w:val="28"/>
          <w:lang w:eastAsia="en-US"/>
        </w:rPr>
        <w:t xml:space="preserve">) </w:t>
      </w:r>
      <w:r w:rsidR="007271C3" w:rsidRPr="006B7270">
        <w:rPr>
          <w:rFonts w:eastAsia="Calibri"/>
          <w:sz w:val="28"/>
          <w:szCs w:val="28"/>
          <w:lang w:eastAsia="en-US"/>
        </w:rPr>
        <w:t xml:space="preserve">поступил в </w:t>
      </w:r>
      <w:r w:rsidR="00764A73" w:rsidRPr="006B7270">
        <w:rPr>
          <w:rFonts w:eastAsia="Calibri"/>
          <w:sz w:val="28"/>
          <w:szCs w:val="28"/>
          <w:lang w:eastAsia="en-US"/>
        </w:rPr>
        <w:t>финансово-экономическую комиссию</w:t>
      </w:r>
      <w:r w:rsidR="00CB6360" w:rsidRPr="006B7270">
        <w:rPr>
          <w:rFonts w:eastAsia="Calibri"/>
          <w:sz w:val="28"/>
          <w:szCs w:val="28"/>
          <w:lang w:eastAsia="en-US"/>
        </w:rPr>
        <w:t xml:space="preserve"> в срок до 01 апреля, </w:t>
      </w:r>
      <w:r w:rsidR="002C6C0E" w:rsidRPr="006B7270">
        <w:rPr>
          <w:rFonts w:eastAsia="Calibri"/>
          <w:sz w:val="28"/>
          <w:szCs w:val="28"/>
          <w:lang w:eastAsia="en-US"/>
        </w:rPr>
        <w:t xml:space="preserve">на </w:t>
      </w:r>
      <w:r w:rsidR="004F07A7" w:rsidRPr="006B7270">
        <w:rPr>
          <w:rFonts w:eastAsia="Calibri"/>
          <w:sz w:val="28"/>
          <w:szCs w:val="28"/>
          <w:lang w:eastAsia="en-US"/>
        </w:rPr>
        <w:t xml:space="preserve">бумажном </w:t>
      </w:r>
      <w:r w:rsidR="002C6C0E" w:rsidRPr="006B7270">
        <w:rPr>
          <w:rFonts w:eastAsia="Calibri"/>
          <w:sz w:val="28"/>
          <w:szCs w:val="28"/>
          <w:lang w:eastAsia="en-US"/>
        </w:rPr>
        <w:t>носител</w:t>
      </w:r>
      <w:r w:rsidR="0021444B" w:rsidRPr="006B7270">
        <w:rPr>
          <w:rFonts w:eastAsia="Calibri"/>
          <w:sz w:val="28"/>
          <w:szCs w:val="28"/>
          <w:lang w:eastAsia="en-US"/>
        </w:rPr>
        <w:t>е</w:t>
      </w:r>
      <w:r w:rsidR="00680680" w:rsidRPr="006B7270">
        <w:rPr>
          <w:rFonts w:eastAsia="Calibri"/>
          <w:sz w:val="28"/>
          <w:szCs w:val="28"/>
          <w:lang w:eastAsia="en-US"/>
        </w:rPr>
        <w:t>, согласно п.3 ст</w:t>
      </w:r>
      <w:r w:rsidR="00D546F5" w:rsidRPr="006B7270">
        <w:rPr>
          <w:rFonts w:eastAsia="Calibri"/>
          <w:sz w:val="28"/>
          <w:szCs w:val="28"/>
          <w:lang w:eastAsia="en-US"/>
        </w:rPr>
        <w:t>.</w:t>
      </w:r>
      <w:r w:rsidR="00680680" w:rsidRPr="006B7270">
        <w:rPr>
          <w:rFonts w:eastAsia="Calibri"/>
          <w:sz w:val="28"/>
          <w:szCs w:val="28"/>
          <w:lang w:eastAsia="en-US"/>
        </w:rPr>
        <w:t xml:space="preserve"> 264.4 Бюджетного Кодекса Российской Федерации.</w:t>
      </w:r>
      <w:r w:rsidR="007435B3">
        <w:rPr>
          <w:rFonts w:eastAsia="Calibri"/>
          <w:sz w:val="28"/>
          <w:szCs w:val="28"/>
        </w:rPr>
        <w:t xml:space="preserve"> </w:t>
      </w:r>
      <w:r w:rsidR="00924E2E" w:rsidRPr="006B7270">
        <w:rPr>
          <w:sz w:val="28"/>
          <w:szCs w:val="28"/>
        </w:rPr>
        <w:t>Вместе с годовым отчетом об исполнении бюджета представлен проект решения об исполнении бюджета с приложениями</w:t>
      </w:r>
      <w:r w:rsidR="00742E31" w:rsidRPr="006B7270">
        <w:rPr>
          <w:sz w:val="28"/>
          <w:szCs w:val="28"/>
        </w:rPr>
        <w:t xml:space="preserve">, </w:t>
      </w:r>
      <w:r w:rsidR="008A0BFA" w:rsidRPr="006B7270">
        <w:rPr>
          <w:sz w:val="28"/>
          <w:szCs w:val="28"/>
        </w:rPr>
        <w:t>который в</w:t>
      </w:r>
      <w:r w:rsidR="00742E31" w:rsidRPr="006B7270">
        <w:rPr>
          <w:sz w:val="28"/>
          <w:szCs w:val="28"/>
        </w:rPr>
        <w:t xml:space="preserve"> полной мере соответствует требованиям ст.264.6 БК РФ</w:t>
      </w:r>
      <w:r w:rsidR="00924E2E" w:rsidRPr="006B7270">
        <w:rPr>
          <w:sz w:val="28"/>
          <w:szCs w:val="28"/>
        </w:rPr>
        <w:t>.</w:t>
      </w:r>
      <w:r w:rsidR="007435B3">
        <w:rPr>
          <w:rFonts w:eastAsia="Calibri"/>
          <w:sz w:val="28"/>
          <w:szCs w:val="28"/>
        </w:rPr>
        <w:t xml:space="preserve"> </w:t>
      </w:r>
      <w:r w:rsidR="006D1C6D" w:rsidRPr="006B7270">
        <w:rPr>
          <w:rFonts w:eastAsia="Calibri"/>
          <w:sz w:val="28"/>
          <w:szCs w:val="28"/>
          <w:lang w:eastAsia="en-US"/>
        </w:rPr>
        <w:t xml:space="preserve">На основании статьи 219.1 Бюджетного кодекса Российской Федерации </w:t>
      </w:r>
      <w:r w:rsidR="00F4444D" w:rsidRPr="006B7270">
        <w:rPr>
          <w:rFonts w:eastAsia="Calibri"/>
          <w:sz w:val="28"/>
          <w:szCs w:val="28"/>
          <w:lang w:eastAsia="en-US"/>
        </w:rPr>
        <w:t>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финансовым органом лимитами бюджетных обязательств.</w:t>
      </w:r>
      <w:r w:rsidR="007435B3">
        <w:rPr>
          <w:rFonts w:eastAsia="Calibri"/>
          <w:sz w:val="28"/>
          <w:szCs w:val="28"/>
        </w:rPr>
        <w:t xml:space="preserve"> </w:t>
      </w:r>
      <w:r w:rsidR="00694248" w:rsidRPr="006B7270">
        <w:rPr>
          <w:rFonts w:eastAsia="Calibri"/>
          <w:sz w:val="28"/>
          <w:szCs w:val="28"/>
          <w:lang w:eastAsia="en-US"/>
        </w:rPr>
        <w:t>Показатели бюджетной росписи</w:t>
      </w:r>
      <w:r w:rsidR="002A4635" w:rsidRPr="006B7270">
        <w:rPr>
          <w:rFonts w:eastAsia="Calibri"/>
          <w:sz w:val="28"/>
          <w:szCs w:val="28"/>
          <w:lang w:eastAsia="en-US"/>
        </w:rPr>
        <w:t xml:space="preserve"> по расходам утверждены в сумме </w:t>
      </w:r>
      <w:r w:rsidR="00F82BF6">
        <w:rPr>
          <w:rFonts w:eastAsia="Calibri"/>
          <w:sz w:val="28"/>
          <w:szCs w:val="28"/>
          <w:lang w:eastAsia="en-US"/>
        </w:rPr>
        <w:t xml:space="preserve">8 479,0 </w:t>
      </w:r>
      <w:r w:rsidR="001B09B9" w:rsidRPr="006B7270">
        <w:rPr>
          <w:sz w:val="28"/>
          <w:szCs w:val="28"/>
        </w:rPr>
        <w:t>тыс</w:t>
      </w:r>
      <w:proofErr w:type="gramStart"/>
      <w:r w:rsidR="001B09B9" w:rsidRPr="006B7270">
        <w:rPr>
          <w:sz w:val="28"/>
          <w:szCs w:val="28"/>
        </w:rPr>
        <w:t>.р</w:t>
      </w:r>
      <w:proofErr w:type="gramEnd"/>
      <w:r w:rsidR="001B09B9" w:rsidRPr="006B7270">
        <w:rPr>
          <w:sz w:val="28"/>
          <w:szCs w:val="28"/>
        </w:rPr>
        <w:t>ублей</w:t>
      </w:r>
      <w:r w:rsidR="00694248" w:rsidRPr="006B7270">
        <w:rPr>
          <w:rFonts w:eastAsia="Calibri"/>
          <w:sz w:val="28"/>
          <w:szCs w:val="28"/>
          <w:lang w:eastAsia="en-US"/>
        </w:rPr>
        <w:t xml:space="preserve">, что соответствует объему расходов бюджета поселения, утвержденному решением Совета депутатов от </w:t>
      </w:r>
      <w:r w:rsidR="00F82BF6">
        <w:rPr>
          <w:rFonts w:eastAsia="Calibri"/>
          <w:sz w:val="28"/>
          <w:szCs w:val="28"/>
          <w:lang w:eastAsia="en-US"/>
        </w:rPr>
        <w:t>23</w:t>
      </w:r>
      <w:r w:rsidR="002A4635" w:rsidRPr="006B7270">
        <w:rPr>
          <w:rFonts w:eastAsia="Calibri"/>
          <w:sz w:val="28"/>
          <w:szCs w:val="28"/>
          <w:lang w:eastAsia="en-US"/>
        </w:rPr>
        <w:t>.12.20</w:t>
      </w:r>
      <w:r w:rsidR="009F2D5E" w:rsidRPr="006B7270">
        <w:rPr>
          <w:rFonts w:eastAsia="Calibri"/>
          <w:sz w:val="28"/>
          <w:szCs w:val="28"/>
          <w:lang w:eastAsia="en-US"/>
        </w:rPr>
        <w:t>2</w:t>
      </w:r>
      <w:r w:rsidR="00F82BF6">
        <w:rPr>
          <w:rFonts w:eastAsia="Calibri"/>
          <w:sz w:val="28"/>
          <w:szCs w:val="28"/>
          <w:lang w:eastAsia="en-US"/>
        </w:rPr>
        <w:t>2</w:t>
      </w:r>
      <w:r w:rsidR="002A4635" w:rsidRPr="006B7270">
        <w:rPr>
          <w:rFonts w:eastAsia="Calibri"/>
          <w:sz w:val="28"/>
          <w:szCs w:val="28"/>
          <w:lang w:eastAsia="en-US"/>
        </w:rPr>
        <w:t xml:space="preserve"> №</w:t>
      </w:r>
      <w:r w:rsidR="00E4099A" w:rsidRPr="006B7270">
        <w:rPr>
          <w:rFonts w:eastAsia="Calibri"/>
          <w:sz w:val="28"/>
          <w:szCs w:val="28"/>
          <w:lang w:eastAsia="en-US"/>
        </w:rPr>
        <w:t xml:space="preserve"> </w:t>
      </w:r>
      <w:r w:rsidR="00F82BF6">
        <w:rPr>
          <w:rFonts w:eastAsia="Calibri"/>
          <w:sz w:val="28"/>
          <w:szCs w:val="28"/>
          <w:lang w:eastAsia="en-US"/>
        </w:rPr>
        <w:t>63</w:t>
      </w:r>
      <w:r w:rsidR="007435B3">
        <w:rPr>
          <w:rFonts w:eastAsia="Calibri"/>
          <w:sz w:val="28"/>
          <w:szCs w:val="28"/>
          <w:lang w:eastAsia="en-US"/>
        </w:rPr>
        <w:t>.</w:t>
      </w:r>
    </w:p>
    <w:p w:rsidR="00F404FD" w:rsidRDefault="00F404FD" w:rsidP="007435B3">
      <w:pPr>
        <w:jc w:val="both"/>
        <w:rPr>
          <w:rFonts w:eastAsia="Calibri"/>
          <w:sz w:val="28"/>
          <w:szCs w:val="28"/>
          <w:lang w:eastAsia="en-US"/>
        </w:rPr>
      </w:pPr>
    </w:p>
    <w:p w:rsidR="007D3E18" w:rsidRPr="006B7270" w:rsidRDefault="007D3E18" w:rsidP="00D614A7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B7270">
        <w:rPr>
          <w:rFonts w:ascii="Times New Roman" w:hAnsi="Times New Roman"/>
          <w:b/>
          <w:sz w:val="28"/>
          <w:szCs w:val="28"/>
        </w:rPr>
        <w:t xml:space="preserve">Анализ бюджетного процесса в </w:t>
      </w:r>
      <w:proofErr w:type="spellStart"/>
      <w:r w:rsidR="00E4099A" w:rsidRPr="006B7270">
        <w:rPr>
          <w:rFonts w:ascii="Times New Roman" w:hAnsi="Times New Roman"/>
          <w:b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b/>
          <w:sz w:val="28"/>
          <w:szCs w:val="28"/>
        </w:rPr>
        <w:t>ском</w:t>
      </w:r>
      <w:proofErr w:type="spellEnd"/>
      <w:r w:rsidRPr="006B7270">
        <w:rPr>
          <w:rFonts w:ascii="Times New Roman" w:hAnsi="Times New Roman"/>
          <w:b/>
          <w:sz w:val="28"/>
          <w:szCs w:val="28"/>
        </w:rPr>
        <w:t xml:space="preserve"> сельском поселении.</w:t>
      </w:r>
    </w:p>
    <w:p w:rsidR="007D3E18" w:rsidRDefault="007D3E18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В 20</w:t>
      </w:r>
      <w:r w:rsidR="00761BE7" w:rsidRPr="006B7270">
        <w:rPr>
          <w:rFonts w:ascii="Times New Roman" w:hAnsi="Times New Roman"/>
          <w:sz w:val="28"/>
          <w:szCs w:val="28"/>
        </w:rPr>
        <w:t>2</w:t>
      </w:r>
      <w:r w:rsidR="001D04B4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году бюджетный процесс в </w:t>
      </w:r>
      <w:proofErr w:type="spellStart"/>
      <w:r w:rsidR="00E4099A"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sz w:val="28"/>
          <w:szCs w:val="28"/>
        </w:rPr>
        <w:t>ском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сельском поселении осуществлялся в соответствии с БК РФ, Положени</w:t>
      </w:r>
      <w:r w:rsidR="00034931" w:rsidRPr="006B7270">
        <w:rPr>
          <w:rFonts w:ascii="Times New Roman" w:hAnsi="Times New Roman"/>
          <w:sz w:val="28"/>
          <w:szCs w:val="28"/>
        </w:rPr>
        <w:t>ем</w:t>
      </w:r>
      <w:r w:rsidRPr="006B7270">
        <w:rPr>
          <w:rFonts w:ascii="Times New Roman" w:hAnsi="Times New Roman"/>
          <w:sz w:val="28"/>
          <w:szCs w:val="28"/>
        </w:rPr>
        <w:t xml:space="preserve"> о бюджетном процессе, Решением Совета депутатов </w:t>
      </w:r>
      <w:proofErr w:type="spellStart"/>
      <w:r w:rsidR="00E4099A"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F82BF6">
        <w:rPr>
          <w:rFonts w:ascii="Times New Roman" w:hAnsi="Times New Roman"/>
          <w:sz w:val="28"/>
          <w:szCs w:val="28"/>
        </w:rPr>
        <w:t>23</w:t>
      </w:r>
      <w:r w:rsidRPr="006B7270">
        <w:rPr>
          <w:rFonts w:ascii="Times New Roman" w:hAnsi="Times New Roman"/>
          <w:sz w:val="28"/>
          <w:szCs w:val="28"/>
        </w:rPr>
        <w:t>.1</w:t>
      </w:r>
      <w:r w:rsidR="00761BE7" w:rsidRPr="006B7270">
        <w:rPr>
          <w:rFonts w:ascii="Times New Roman" w:hAnsi="Times New Roman"/>
          <w:sz w:val="28"/>
          <w:szCs w:val="28"/>
        </w:rPr>
        <w:t>2</w:t>
      </w:r>
      <w:r w:rsidRPr="006B7270">
        <w:rPr>
          <w:rFonts w:ascii="Times New Roman" w:hAnsi="Times New Roman"/>
          <w:sz w:val="28"/>
          <w:szCs w:val="28"/>
        </w:rPr>
        <w:t>.20</w:t>
      </w:r>
      <w:r w:rsidR="001762B6" w:rsidRPr="006B7270">
        <w:rPr>
          <w:rFonts w:ascii="Times New Roman" w:hAnsi="Times New Roman"/>
          <w:sz w:val="28"/>
          <w:szCs w:val="28"/>
        </w:rPr>
        <w:t>2</w:t>
      </w:r>
      <w:r w:rsidR="00F82BF6">
        <w:rPr>
          <w:rFonts w:ascii="Times New Roman" w:hAnsi="Times New Roman"/>
          <w:sz w:val="28"/>
          <w:szCs w:val="28"/>
        </w:rPr>
        <w:t>2</w:t>
      </w:r>
      <w:r w:rsidRPr="006B7270">
        <w:rPr>
          <w:rFonts w:ascii="Times New Roman" w:hAnsi="Times New Roman"/>
          <w:sz w:val="28"/>
          <w:szCs w:val="28"/>
        </w:rPr>
        <w:t xml:space="preserve"> №</w:t>
      </w:r>
      <w:r w:rsidR="00CB6360" w:rsidRPr="006B7270">
        <w:rPr>
          <w:rFonts w:ascii="Times New Roman" w:hAnsi="Times New Roman"/>
          <w:sz w:val="28"/>
          <w:szCs w:val="28"/>
        </w:rPr>
        <w:t xml:space="preserve"> </w:t>
      </w:r>
      <w:r w:rsidR="00F82BF6">
        <w:rPr>
          <w:rFonts w:ascii="Times New Roman" w:hAnsi="Times New Roman"/>
          <w:sz w:val="28"/>
          <w:szCs w:val="28"/>
        </w:rPr>
        <w:t>63</w:t>
      </w:r>
      <w:r w:rsidRPr="006B7270"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="00E4099A" w:rsidRPr="006B7270">
        <w:rPr>
          <w:rFonts w:ascii="Times New Roman" w:hAnsi="Times New Roman"/>
          <w:color w:val="333333"/>
          <w:sz w:val="28"/>
          <w:szCs w:val="28"/>
        </w:rPr>
        <w:t>Баррик</w:t>
      </w:r>
      <w:r w:rsidR="001D04B4">
        <w:rPr>
          <w:rFonts w:ascii="Times New Roman" w:hAnsi="Times New Roman"/>
          <w:color w:val="333333"/>
          <w:sz w:val="28"/>
          <w:szCs w:val="28"/>
        </w:rPr>
        <w:t>а</w:t>
      </w:r>
      <w:r w:rsidR="00E4099A" w:rsidRPr="006B7270">
        <w:rPr>
          <w:rFonts w:ascii="Times New Roman" w:hAnsi="Times New Roman"/>
          <w:color w:val="333333"/>
          <w:sz w:val="28"/>
          <w:szCs w:val="28"/>
        </w:rPr>
        <w:t>д</w:t>
      </w:r>
      <w:r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сельского поселения на 20</w:t>
      </w:r>
      <w:r w:rsidR="00761BE7" w:rsidRPr="006B7270">
        <w:rPr>
          <w:rFonts w:ascii="Times New Roman" w:hAnsi="Times New Roman"/>
          <w:sz w:val="28"/>
          <w:szCs w:val="28"/>
        </w:rPr>
        <w:t>2</w:t>
      </w:r>
      <w:r w:rsidR="001D04B4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D04B4">
        <w:rPr>
          <w:rFonts w:ascii="Times New Roman" w:hAnsi="Times New Roman"/>
          <w:sz w:val="28"/>
          <w:szCs w:val="28"/>
        </w:rPr>
        <w:t>4</w:t>
      </w:r>
      <w:r w:rsidRPr="006B7270">
        <w:rPr>
          <w:rFonts w:ascii="Times New Roman" w:hAnsi="Times New Roman"/>
          <w:sz w:val="28"/>
          <w:szCs w:val="28"/>
        </w:rPr>
        <w:t xml:space="preserve"> и 202</w:t>
      </w:r>
      <w:r w:rsidR="001D04B4">
        <w:rPr>
          <w:rFonts w:ascii="Times New Roman" w:hAnsi="Times New Roman"/>
          <w:sz w:val="28"/>
          <w:szCs w:val="28"/>
        </w:rPr>
        <w:t>5</w:t>
      </w:r>
      <w:r w:rsidRPr="006B7270">
        <w:rPr>
          <w:rFonts w:ascii="Times New Roman" w:hAnsi="Times New Roman"/>
          <w:sz w:val="28"/>
          <w:szCs w:val="28"/>
        </w:rPr>
        <w:t xml:space="preserve"> годов» </w:t>
      </w:r>
      <w:r w:rsidR="00034931" w:rsidRPr="006B7270">
        <w:rPr>
          <w:rFonts w:ascii="Times New Roman" w:hAnsi="Times New Roman"/>
          <w:sz w:val="28"/>
          <w:szCs w:val="28"/>
        </w:rPr>
        <w:t>(</w:t>
      </w:r>
      <w:r w:rsidRPr="006B7270">
        <w:rPr>
          <w:rFonts w:ascii="Times New Roman" w:hAnsi="Times New Roman"/>
          <w:sz w:val="28"/>
          <w:szCs w:val="28"/>
        </w:rPr>
        <w:t>с учетом внесенных изменений и дополнений).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>В ходе проверки установлено</w:t>
      </w:r>
      <w:r w:rsidR="00D546F5" w:rsidRPr="006B7270">
        <w:rPr>
          <w:rFonts w:ascii="Times New Roman" w:hAnsi="Times New Roman"/>
          <w:sz w:val="28"/>
          <w:szCs w:val="28"/>
        </w:rPr>
        <w:t>,</w:t>
      </w:r>
      <w:r w:rsidRPr="006B7270">
        <w:rPr>
          <w:rFonts w:ascii="Times New Roman" w:hAnsi="Times New Roman"/>
          <w:sz w:val="28"/>
          <w:szCs w:val="28"/>
        </w:rPr>
        <w:t xml:space="preserve"> что данные свод</w:t>
      </w:r>
      <w:r w:rsidR="00CB6360" w:rsidRPr="006B7270">
        <w:rPr>
          <w:rFonts w:ascii="Times New Roman" w:hAnsi="Times New Roman"/>
          <w:sz w:val="28"/>
          <w:szCs w:val="28"/>
        </w:rPr>
        <w:t>н</w:t>
      </w:r>
      <w:r w:rsidRPr="006B7270">
        <w:rPr>
          <w:rFonts w:ascii="Times New Roman" w:hAnsi="Times New Roman"/>
          <w:sz w:val="28"/>
          <w:szCs w:val="28"/>
        </w:rPr>
        <w:t>ой бюджетной росписи и л</w:t>
      </w:r>
      <w:r w:rsidR="00CB6360" w:rsidRPr="006B7270">
        <w:rPr>
          <w:rFonts w:ascii="Times New Roman" w:hAnsi="Times New Roman"/>
          <w:sz w:val="28"/>
          <w:szCs w:val="28"/>
        </w:rPr>
        <w:t>имитов бюджетных обязательств (</w:t>
      </w:r>
      <w:r w:rsidRPr="006B7270">
        <w:rPr>
          <w:rFonts w:ascii="Times New Roman" w:hAnsi="Times New Roman"/>
          <w:sz w:val="28"/>
          <w:szCs w:val="28"/>
        </w:rPr>
        <w:t>с учетом внесенных изменений) соответствуют бюджетным назначениям, утвержденным Решением о</w:t>
      </w:r>
      <w:r w:rsidR="00CB6360" w:rsidRPr="006B7270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>бюджете на 20</w:t>
      </w:r>
      <w:r w:rsidR="00761BE7" w:rsidRPr="006B7270">
        <w:rPr>
          <w:rFonts w:ascii="Times New Roman" w:hAnsi="Times New Roman"/>
          <w:sz w:val="28"/>
          <w:szCs w:val="28"/>
        </w:rPr>
        <w:t>2</w:t>
      </w:r>
      <w:r w:rsidR="001D04B4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год. </w:t>
      </w:r>
    </w:p>
    <w:p w:rsidR="000A1E95" w:rsidRDefault="000A1E95" w:rsidP="00D614A7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B7270">
        <w:rPr>
          <w:rFonts w:ascii="Times New Roman" w:hAnsi="Times New Roman"/>
          <w:b/>
          <w:sz w:val="28"/>
          <w:szCs w:val="28"/>
        </w:rPr>
        <w:t xml:space="preserve">Анализ исполнения основных характеристик бюджета </w:t>
      </w:r>
      <w:proofErr w:type="spellStart"/>
      <w:r w:rsidRPr="006B7270">
        <w:rPr>
          <w:rFonts w:ascii="Times New Roman" w:hAnsi="Times New Roman"/>
          <w:b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b/>
          <w:sz w:val="28"/>
          <w:szCs w:val="28"/>
        </w:rPr>
        <w:t xml:space="preserve"> сельского поселения в 202</w:t>
      </w:r>
      <w:r w:rsidR="001D04B4">
        <w:rPr>
          <w:rFonts w:ascii="Times New Roman" w:hAnsi="Times New Roman"/>
          <w:b/>
          <w:sz w:val="28"/>
          <w:szCs w:val="28"/>
        </w:rPr>
        <w:t>3</w:t>
      </w:r>
      <w:r w:rsidRPr="006B7270">
        <w:rPr>
          <w:rFonts w:ascii="Times New Roman" w:hAnsi="Times New Roman"/>
          <w:b/>
          <w:sz w:val="28"/>
          <w:szCs w:val="28"/>
        </w:rPr>
        <w:t xml:space="preserve"> году.</w:t>
      </w: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proofErr w:type="spellStart"/>
      <w:r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="001B09B9"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="001B09B9" w:rsidRPr="006B727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B7270">
        <w:rPr>
          <w:rFonts w:ascii="Times New Roman" w:hAnsi="Times New Roman"/>
          <w:sz w:val="28"/>
          <w:szCs w:val="28"/>
        </w:rPr>
        <w:t xml:space="preserve">от </w:t>
      </w:r>
      <w:r w:rsidR="00F82BF6" w:rsidRPr="00F82BF6">
        <w:rPr>
          <w:rFonts w:ascii="Times New Roman" w:hAnsi="Times New Roman"/>
          <w:sz w:val="28"/>
          <w:szCs w:val="28"/>
        </w:rPr>
        <w:t>23</w:t>
      </w:r>
      <w:r w:rsidRPr="00F82BF6">
        <w:rPr>
          <w:rFonts w:ascii="Times New Roman" w:hAnsi="Times New Roman"/>
          <w:sz w:val="28"/>
          <w:szCs w:val="28"/>
        </w:rPr>
        <w:t>.12.20</w:t>
      </w:r>
      <w:r w:rsidR="00700846" w:rsidRPr="00F82BF6">
        <w:rPr>
          <w:rFonts w:ascii="Times New Roman" w:hAnsi="Times New Roman"/>
          <w:sz w:val="28"/>
          <w:szCs w:val="28"/>
        </w:rPr>
        <w:t>2</w:t>
      </w:r>
      <w:r w:rsidR="00F82BF6" w:rsidRPr="00F82BF6">
        <w:rPr>
          <w:rFonts w:ascii="Times New Roman" w:hAnsi="Times New Roman"/>
          <w:sz w:val="28"/>
          <w:szCs w:val="28"/>
        </w:rPr>
        <w:t>2</w:t>
      </w:r>
      <w:r w:rsidR="00700846" w:rsidRPr="00F82BF6">
        <w:rPr>
          <w:rFonts w:ascii="Times New Roman" w:hAnsi="Times New Roman"/>
          <w:sz w:val="28"/>
          <w:szCs w:val="28"/>
        </w:rPr>
        <w:t xml:space="preserve"> № </w:t>
      </w:r>
      <w:r w:rsidR="00F82BF6">
        <w:rPr>
          <w:rFonts w:ascii="Times New Roman" w:hAnsi="Times New Roman"/>
          <w:sz w:val="28"/>
          <w:szCs w:val="28"/>
        </w:rPr>
        <w:t>63</w:t>
      </w:r>
      <w:r w:rsidRPr="006B7270"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сельского поселения на 202</w:t>
      </w:r>
      <w:r w:rsidR="001D04B4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D04B4">
        <w:rPr>
          <w:rFonts w:ascii="Times New Roman" w:hAnsi="Times New Roman"/>
          <w:sz w:val="28"/>
          <w:szCs w:val="28"/>
        </w:rPr>
        <w:t>4</w:t>
      </w:r>
      <w:r w:rsidRPr="006B7270">
        <w:rPr>
          <w:rFonts w:ascii="Times New Roman" w:hAnsi="Times New Roman"/>
          <w:sz w:val="28"/>
          <w:szCs w:val="28"/>
        </w:rPr>
        <w:t xml:space="preserve"> и 202</w:t>
      </w:r>
      <w:r w:rsidR="001D04B4">
        <w:rPr>
          <w:rFonts w:ascii="Times New Roman" w:hAnsi="Times New Roman"/>
          <w:sz w:val="28"/>
          <w:szCs w:val="28"/>
        </w:rPr>
        <w:t>5</w:t>
      </w:r>
      <w:r w:rsidRPr="006B7270">
        <w:rPr>
          <w:rFonts w:ascii="Times New Roman" w:hAnsi="Times New Roman"/>
          <w:sz w:val="28"/>
          <w:szCs w:val="28"/>
        </w:rPr>
        <w:t xml:space="preserve"> годов» утверждены основные характеристики бюджета на 202</w:t>
      </w:r>
      <w:r w:rsidR="001D04B4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>год:</w:t>
      </w:r>
    </w:p>
    <w:p w:rsidR="00161D22" w:rsidRPr="006B7270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 xml:space="preserve">Прогнозный общий объем доходов поселения в сумме </w:t>
      </w:r>
      <w:r w:rsidR="00F82BF6">
        <w:rPr>
          <w:rFonts w:ascii="Times New Roman" w:hAnsi="Times New Roman"/>
          <w:sz w:val="28"/>
          <w:szCs w:val="28"/>
        </w:rPr>
        <w:t>8 479,0</w:t>
      </w:r>
      <w:r w:rsidR="00161D22"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="00161D22" w:rsidRPr="006B7270">
        <w:rPr>
          <w:rFonts w:ascii="Times New Roman" w:hAnsi="Times New Roman"/>
          <w:sz w:val="28"/>
          <w:szCs w:val="28"/>
        </w:rPr>
        <w:t>;</w:t>
      </w:r>
    </w:p>
    <w:p w:rsidR="00161D22" w:rsidRPr="006B7270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 xml:space="preserve">Общий объем расходов бюджета поселения в </w:t>
      </w:r>
      <w:r w:rsidR="001B09B9" w:rsidRPr="006B7270">
        <w:rPr>
          <w:rFonts w:ascii="Times New Roman" w:hAnsi="Times New Roman"/>
          <w:sz w:val="28"/>
          <w:szCs w:val="28"/>
        </w:rPr>
        <w:t xml:space="preserve">сумме </w:t>
      </w:r>
      <w:r w:rsidR="00F82BF6">
        <w:rPr>
          <w:rFonts w:ascii="Times New Roman" w:hAnsi="Times New Roman"/>
          <w:sz w:val="28"/>
          <w:szCs w:val="28"/>
        </w:rPr>
        <w:t>8 479,0</w:t>
      </w:r>
      <w:r w:rsidR="00161D22"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="00161D22" w:rsidRPr="006B7270">
        <w:rPr>
          <w:rFonts w:ascii="Times New Roman" w:hAnsi="Times New Roman"/>
          <w:sz w:val="28"/>
          <w:szCs w:val="28"/>
        </w:rPr>
        <w:t>.</w:t>
      </w: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lastRenderedPageBreak/>
        <w:t xml:space="preserve">В ходе исполнения бюджета поселения параметры бюджета поселения изменены в сторону увеличения по доходам на </w:t>
      </w:r>
      <w:r w:rsidR="001B09B9" w:rsidRPr="006B7270">
        <w:rPr>
          <w:rFonts w:ascii="Times New Roman" w:hAnsi="Times New Roman"/>
          <w:sz w:val="28"/>
          <w:szCs w:val="28"/>
        </w:rPr>
        <w:t xml:space="preserve">сумму </w:t>
      </w:r>
      <w:r w:rsidR="00F82BF6">
        <w:rPr>
          <w:rFonts w:ascii="Times New Roman" w:hAnsi="Times New Roman"/>
          <w:sz w:val="28"/>
          <w:szCs w:val="28"/>
        </w:rPr>
        <w:t>4 063,5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 xml:space="preserve">, в сторону увеличения по расходам на </w:t>
      </w:r>
      <w:r w:rsidR="00F82BF6">
        <w:rPr>
          <w:rFonts w:ascii="Times New Roman" w:hAnsi="Times New Roman"/>
          <w:sz w:val="28"/>
          <w:szCs w:val="28"/>
        </w:rPr>
        <w:t>4 563,9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В окончательной редакции с учетом изменений и дополнений, внесенных решениями Совета депутатов </w:t>
      </w:r>
      <w:proofErr w:type="spellStart"/>
      <w:r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сельского поселения   от </w:t>
      </w:r>
      <w:r w:rsidR="00CA002B" w:rsidRPr="006B7270">
        <w:rPr>
          <w:rFonts w:ascii="Times New Roman" w:hAnsi="Times New Roman"/>
          <w:sz w:val="28"/>
          <w:szCs w:val="28"/>
        </w:rPr>
        <w:t>2</w:t>
      </w:r>
      <w:r w:rsidR="00F82BF6">
        <w:rPr>
          <w:rFonts w:ascii="Times New Roman" w:hAnsi="Times New Roman"/>
          <w:sz w:val="28"/>
          <w:szCs w:val="28"/>
        </w:rPr>
        <w:t>8</w:t>
      </w:r>
      <w:r w:rsidRPr="006B7270">
        <w:rPr>
          <w:rFonts w:ascii="Times New Roman" w:hAnsi="Times New Roman"/>
          <w:sz w:val="28"/>
          <w:szCs w:val="28"/>
        </w:rPr>
        <w:t>.12.202</w:t>
      </w:r>
      <w:r w:rsidR="00F82BF6">
        <w:rPr>
          <w:rFonts w:ascii="Times New Roman" w:hAnsi="Times New Roman"/>
          <w:sz w:val="28"/>
          <w:szCs w:val="28"/>
        </w:rPr>
        <w:t xml:space="preserve">3 </w:t>
      </w:r>
      <w:r w:rsidRPr="006B7270">
        <w:rPr>
          <w:rFonts w:ascii="Times New Roman" w:hAnsi="Times New Roman"/>
          <w:sz w:val="28"/>
          <w:szCs w:val="28"/>
        </w:rPr>
        <w:t xml:space="preserve"> № </w:t>
      </w:r>
      <w:r w:rsidR="00F82BF6">
        <w:rPr>
          <w:rFonts w:ascii="Times New Roman" w:hAnsi="Times New Roman"/>
          <w:sz w:val="28"/>
          <w:szCs w:val="28"/>
        </w:rPr>
        <w:t>7</w:t>
      </w:r>
      <w:r w:rsidR="00700846" w:rsidRPr="006B7270">
        <w:rPr>
          <w:rFonts w:ascii="Times New Roman" w:hAnsi="Times New Roman"/>
          <w:sz w:val="28"/>
          <w:szCs w:val="28"/>
        </w:rPr>
        <w:t>4</w:t>
      </w:r>
      <w:r w:rsidRPr="006B7270">
        <w:rPr>
          <w:rFonts w:ascii="Times New Roman" w:hAnsi="Times New Roman"/>
          <w:sz w:val="28"/>
          <w:szCs w:val="28"/>
        </w:rPr>
        <w:t xml:space="preserve"> «О внесении изменений и дополнений в решение Совета от </w:t>
      </w:r>
      <w:r w:rsidR="00F82BF6">
        <w:rPr>
          <w:rFonts w:ascii="Times New Roman" w:hAnsi="Times New Roman"/>
          <w:sz w:val="28"/>
          <w:szCs w:val="28"/>
        </w:rPr>
        <w:t>23</w:t>
      </w:r>
      <w:r w:rsidRPr="006B7270">
        <w:rPr>
          <w:rFonts w:ascii="Times New Roman" w:hAnsi="Times New Roman"/>
          <w:sz w:val="28"/>
          <w:szCs w:val="28"/>
        </w:rPr>
        <w:t>.12.202</w:t>
      </w:r>
      <w:r w:rsidR="00F82BF6">
        <w:rPr>
          <w:rFonts w:ascii="Times New Roman" w:hAnsi="Times New Roman"/>
          <w:sz w:val="28"/>
          <w:szCs w:val="28"/>
        </w:rPr>
        <w:t>2</w:t>
      </w:r>
      <w:r w:rsidR="00700846" w:rsidRPr="006B7270">
        <w:rPr>
          <w:rFonts w:ascii="Times New Roman" w:hAnsi="Times New Roman"/>
          <w:sz w:val="28"/>
          <w:szCs w:val="28"/>
        </w:rPr>
        <w:t xml:space="preserve"> № </w:t>
      </w:r>
      <w:r w:rsidR="00F82BF6">
        <w:rPr>
          <w:rFonts w:ascii="Times New Roman" w:hAnsi="Times New Roman"/>
          <w:sz w:val="28"/>
          <w:szCs w:val="28"/>
        </w:rPr>
        <w:t>63</w:t>
      </w:r>
      <w:r w:rsidRPr="006B7270">
        <w:rPr>
          <w:rFonts w:ascii="Times New Roman" w:hAnsi="Times New Roman"/>
          <w:sz w:val="28"/>
          <w:szCs w:val="28"/>
        </w:rPr>
        <w:t>» утверждены:</w:t>
      </w:r>
    </w:p>
    <w:p w:rsidR="00161D22" w:rsidRPr="006B7270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 xml:space="preserve">Прогнозируемый   общий объем доходов бюджета поселения в сумме </w:t>
      </w:r>
      <w:r w:rsidR="00F82BF6">
        <w:rPr>
          <w:rFonts w:ascii="Times New Roman" w:hAnsi="Times New Roman"/>
          <w:sz w:val="28"/>
          <w:szCs w:val="28"/>
        </w:rPr>
        <w:t>12 542,5</w:t>
      </w:r>
      <w:r w:rsidR="00161D22" w:rsidRPr="006B7270">
        <w:rPr>
          <w:rFonts w:ascii="Times New Roman" w:hAnsi="Times New Roman"/>
          <w:sz w:val="28"/>
          <w:szCs w:val="28"/>
        </w:rPr>
        <w:t xml:space="preserve"> тыс. рублей;</w:t>
      </w:r>
    </w:p>
    <w:p w:rsidR="00161D22" w:rsidRPr="006B7270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 xml:space="preserve">Общий объем расходов бюджета поселения в сумме </w:t>
      </w:r>
      <w:r w:rsidR="00F82BF6">
        <w:rPr>
          <w:rFonts w:ascii="Times New Roman" w:hAnsi="Times New Roman"/>
          <w:sz w:val="28"/>
          <w:szCs w:val="28"/>
        </w:rPr>
        <w:t>13 042,9</w:t>
      </w:r>
      <w:r w:rsidR="00161D22" w:rsidRPr="006B7270">
        <w:rPr>
          <w:rFonts w:ascii="Times New Roman" w:hAnsi="Times New Roman"/>
          <w:sz w:val="28"/>
          <w:szCs w:val="28"/>
        </w:rPr>
        <w:t xml:space="preserve"> тыс. рублей.</w:t>
      </w:r>
    </w:p>
    <w:p w:rsidR="00161D22" w:rsidRPr="006B7270" w:rsidRDefault="001321BB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 xml:space="preserve">Прогнозируемый дефицит бюджета поселения 0 рублей. </w:t>
      </w:r>
    </w:p>
    <w:p w:rsidR="00161D22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Фактическое исполнение бюджета поселения по данным ф.0503117, Проекта решения об исполнении бюджета за 202</w:t>
      </w:r>
      <w:r w:rsidR="00F82BF6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по доходам составило </w:t>
      </w:r>
      <w:r w:rsidR="00F82BF6">
        <w:rPr>
          <w:rFonts w:ascii="Times New Roman" w:hAnsi="Times New Roman"/>
          <w:sz w:val="28"/>
          <w:szCs w:val="28"/>
        </w:rPr>
        <w:t>12 395,0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 xml:space="preserve"> (</w:t>
      </w:r>
      <w:r w:rsidR="00F82BF6">
        <w:rPr>
          <w:rFonts w:ascii="Times New Roman" w:hAnsi="Times New Roman"/>
          <w:sz w:val="28"/>
          <w:szCs w:val="28"/>
        </w:rPr>
        <w:t>146,2</w:t>
      </w:r>
      <w:r w:rsidR="000959F7" w:rsidRPr="006B7270">
        <w:rPr>
          <w:rFonts w:ascii="Times New Roman" w:hAnsi="Times New Roman"/>
          <w:sz w:val="28"/>
          <w:szCs w:val="28"/>
        </w:rPr>
        <w:t>4</w:t>
      </w:r>
      <w:r w:rsidRPr="006B7270">
        <w:rPr>
          <w:rFonts w:ascii="Times New Roman" w:hAnsi="Times New Roman"/>
          <w:sz w:val="28"/>
          <w:szCs w:val="28"/>
        </w:rPr>
        <w:t xml:space="preserve">% уточненного плана), по расходам </w:t>
      </w:r>
      <w:r w:rsidR="00F82BF6">
        <w:rPr>
          <w:rFonts w:ascii="Times New Roman" w:hAnsi="Times New Roman"/>
          <w:sz w:val="28"/>
          <w:szCs w:val="28"/>
        </w:rPr>
        <w:t>13 042,9</w:t>
      </w:r>
      <w:r w:rsidRPr="006B7270">
        <w:rPr>
          <w:rFonts w:ascii="Times New Roman" w:hAnsi="Times New Roman"/>
          <w:sz w:val="28"/>
          <w:szCs w:val="28"/>
        </w:rPr>
        <w:t xml:space="preserve"> (</w:t>
      </w:r>
      <w:r w:rsidR="00F82BF6">
        <w:rPr>
          <w:rFonts w:ascii="Times New Roman" w:hAnsi="Times New Roman"/>
          <w:sz w:val="28"/>
          <w:szCs w:val="28"/>
        </w:rPr>
        <w:t>153,8</w:t>
      </w:r>
      <w:r w:rsidRPr="006B7270">
        <w:rPr>
          <w:rFonts w:ascii="Times New Roman" w:hAnsi="Times New Roman"/>
          <w:sz w:val="28"/>
          <w:szCs w:val="28"/>
        </w:rPr>
        <w:t>% от уточненного плана).</w:t>
      </w:r>
    </w:p>
    <w:p w:rsidR="00F404FD" w:rsidRPr="006B7270" w:rsidRDefault="00F404FD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Основные характеристики бюджета поселения на 202</w:t>
      </w:r>
      <w:r w:rsidR="003622B3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год.</w:t>
      </w:r>
    </w:p>
    <w:p w:rsidR="000A1E95" w:rsidRDefault="000A1E95" w:rsidP="00161D22">
      <w:pPr>
        <w:pStyle w:val="a3"/>
        <w:widowControl w:val="0"/>
        <w:autoSpaceDE w:val="0"/>
        <w:autoSpaceDN w:val="0"/>
        <w:adjustRightInd w:val="0"/>
        <w:ind w:left="0" w:right="-1"/>
        <w:rPr>
          <w:rFonts w:ascii="Times New Roman" w:hAnsi="Times New Roman"/>
          <w:sz w:val="28"/>
          <w:szCs w:val="28"/>
        </w:rPr>
      </w:pPr>
    </w:p>
    <w:p w:rsidR="000A1E95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d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161D22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Наименование показателя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700846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Утверждено Решением о бюджете на 202</w:t>
            </w:r>
            <w:r w:rsidR="003622B3">
              <w:rPr>
                <w:sz w:val="28"/>
                <w:szCs w:val="28"/>
                <w:vertAlign w:val="superscript"/>
              </w:rPr>
              <w:t>3</w:t>
            </w:r>
            <w:r w:rsidRPr="006B7270">
              <w:rPr>
                <w:sz w:val="28"/>
                <w:szCs w:val="28"/>
                <w:vertAlign w:val="superscript"/>
              </w:rPr>
              <w:t xml:space="preserve"> год (в редакции от 2</w:t>
            </w:r>
            <w:r w:rsidR="003622B3">
              <w:rPr>
                <w:sz w:val="28"/>
                <w:szCs w:val="28"/>
                <w:vertAlign w:val="superscript"/>
              </w:rPr>
              <w:t>8</w:t>
            </w:r>
            <w:r w:rsidRPr="006B7270">
              <w:rPr>
                <w:sz w:val="28"/>
                <w:szCs w:val="28"/>
                <w:vertAlign w:val="superscript"/>
              </w:rPr>
              <w:t>.12.202</w:t>
            </w:r>
            <w:r w:rsidR="003622B3">
              <w:rPr>
                <w:sz w:val="28"/>
                <w:szCs w:val="28"/>
                <w:vertAlign w:val="superscript"/>
              </w:rPr>
              <w:t>3</w:t>
            </w:r>
            <w:r w:rsidR="00F82BF6">
              <w:rPr>
                <w:sz w:val="28"/>
                <w:szCs w:val="28"/>
                <w:vertAlign w:val="superscript"/>
              </w:rPr>
              <w:t xml:space="preserve"> № 7</w:t>
            </w:r>
            <w:r w:rsidR="00700846" w:rsidRPr="006B7270">
              <w:rPr>
                <w:sz w:val="28"/>
                <w:szCs w:val="28"/>
                <w:vertAlign w:val="superscript"/>
              </w:rPr>
              <w:t>4</w:t>
            </w:r>
            <w:r w:rsidRPr="006B7270">
              <w:rPr>
                <w:sz w:val="28"/>
                <w:szCs w:val="28"/>
                <w:vertAlign w:val="superscript"/>
              </w:rPr>
              <w:t>), тыс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Исполнено, </w:t>
            </w:r>
          </w:p>
          <w:p w:rsidR="00161D22" w:rsidRPr="006B7270" w:rsidRDefault="00161D22" w:rsidP="00700846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Проект решения об исполнении бюджета за 202</w:t>
            </w:r>
            <w:r w:rsidR="003622B3">
              <w:rPr>
                <w:sz w:val="28"/>
                <w:szCs w:val="28"/>
                <w:vertAlign w:val="superscript"/>
              </w:rPr>
              <w:t>3</w:t>
            </w:r>
            <w:r w:rsidRPr="006B7270">
              <w:rPr>
                <w:sz w:val="28"/>
                <w:szCs w:val="28"/>
                <w:vertAlign w:val="superscript"/>
              </w:rPr>
              <w:t xml:space="preserve"> год  тыс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>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Процент исполнения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%</w:t>
            </w:r>
          </w:p>
        </w:tc>
      </w:tr>
      <w:tr w:rsidR="00161D22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Общий объем дохода</w:t>
            </w:r>
            <w:proofErr w:type="gramStart"/>
            <w:r w:rsidRPr="006B7270">
              <w:rPr>
                <w:b/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b/>
                <w:sz w:val="28"/>
                <w:szCs w:val="28"/>
                <w:vertAlign w:val="superscript"/>
              </w:rPr>
              <w:t xml:space="preserve"> в том числе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82BF6" w:rsidP="00700846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12 542,5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12 395,0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98,8</w:t>
            </w: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17093F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color w:val="444444"/>
                <w:sz w:val="28"/>
                <w:szCs w:val="28"/>
                <w:vertAlign w:val="superscript"/>
              </w:rPr>
              <w:t>136,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17093F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 xml:space="preserve"> </w:t>
            </w:r>
            <w:r>
              <w:rPr>
                <w:b/>
                <w:color w:val="444444"/>
                <w:sz w:val="28"/>
                <w:szCs w:val="28"/>
                <w:vertAlign w:val="superscript"/>
              </w:rPr>
              <w:t>136,</w:t>
            </w:r>
            <w:r w:rsidR="000A1E95">
              <w:rPr>
                <w:b/>
                <w:color w:val="444444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Общий объем поступлений без учета безвозмездных поступлений 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F82BF6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</w:t>
            </w:r>
            <w:r w:rsidR="000A1E95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>405,</w:t>
            </w:r>
            <w:r w:rsidR="000A1E95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6 258,1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97,7</w:t>
            </w:r>
          </w:p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Расходы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0A1E95">
            <w:pPr>
              <w:pStyle w:val="af"/>
              <w:rPr>
                <w:sz w:val="28"/>
                <w:szCs w:val="28"/>
                <w:highlight w:val="yellow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13 042,9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12 113,7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92,9</w:t>
            </w:r>
          </w:p>
        </w:tc>
      </w:tr>
      <w:tr w:rsidR="00152241" w:rsidRPr="006B7270" w:rsidTr="00161D22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Дефицит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(-)/ </w:t>
            </w:r>
            <w:proofErr w:type="spellStart"/>
            <w:proofErr w:type="gramEnd"/>
            <w:r w:rsidRPr="006B7270">
              <w:rPr>
                <w:sz w:val="28"/>
                <w:szCs w:val="28"/>
                <w:vertAlign w:val="superscript"/>
              </w:rPr>
              <w:t>профицит</w:t>
            </w:r>
            <w:proofErr w:type="spellEnd"/>
            <w:r w:rsidRPr="006B7270">
              <w:rPr>
                <w:sz w:val="28"/>
                <w:szCs w:val="28"/>
                <w:vertAlign w:val="superscript"/>
              </w:rPr>
              <w:t xml:space="preserve"> (+)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0A1E95" w:rsidP="000A1E95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500,3</w:t>
            </w:r>
            <w:r w:rsidR="00152241" w:rsidRPr="006B7270">
              <w:rPr>
                <w:sz w:val="28"/>
                <w:szCs w:val="28"/>
                <w:vertAlign w:val="superscript"/>
              </w:rPr>
              <w:t>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0A1E95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-</w:t>
            </w:r>
            <w:r w:rsidR="000A1E95">
              <w:rPr>
                <w:sz w:val="28"/>
                <w:szCs w:val="28"/>
                <w:vertAlign w:val="superscript"/>
              </w:rPr>
              <w:t>281,3</w:t>
            </w:r>
            <w:r w:rsidRPr="006B7270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41" w:rsidRPr="006B7270" w:rsidRDefault="0015224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proofErr w:type="spellStart"/>
            <w:r w:rsidRPr="006B7270">
              <w:rPr>
                <w:sz w:val="28"/>
                <w:szCs w:val="28"/>
                <w:vertAlign w:val="superscript"/>
              </w:rPr>
              <w:t>х</w:t>
            </w:r>
            <w:proofErr w:type="spellEnd"/>
          </w:p>
        </w:tc>
      </w:tr>
    </w:tbl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BD25EA">
        <w:rPr>
          <w:rFonts w:ascii="Times New Roman" w:hAnsi="Times New Roman"/>
          <w:sz w:val="28"/>
          <w:szCs w:val="28"/>
        </w:rPr>
        <w:t>Доходы</w:t>
      </w:r>
      <w:r w:rsidRPr="006B7270">
        <w:rPr>
          <w:rFonts w:ascii="Times New Roman" w:hAnsi="Times New Roman"/>
          <w:sz w:val="28"/>
          <w:szCs w:val="28"/>
        </w:rPr>
        <w:t xml:space="preserve"> исполнены на </w:t>
      </w:r>
      <w:r w:rsidR="000A1E95">
        <w:rPr>
          <w:rFonts w:ascii="Times New Roman" w:hAnsi="Times New Roman"/>
          <w:sz w:val="28"/>
          <w:szCs w:val="28"/>
        </w:rPr>
        <w:t>98,8</w:t>
      </w:r>
      <w:r w:rsidRPr="006B7270">
        <w:rPr>
          <w:rFonts w:ascii="Times New Roman" w:hAnsi="Times New Roman"/>
          <w:sz w:val="28"/>
          <w:szCs w:val="28"/>
        </w:rPr>
        <w:t xml:space="preserve"> %, </w:t>
      </w:r>
      <w:r w:rsidR="000A1E95">
        <w:rPr>
          <w:rFonts w:ascii="Times New Roman" w:hAnsi="Times New Roman"/>
          <w:sz w:val="28"/>
          <w:szCs w:val="28"/>
        </w:rPr>
        <w:t>неисполнение</w:t>
      </w:r>
      <w:r w:rsidRPr="006B7270">
        <w:rPr>
          <w:rFonts w:ascii="Times New Roman" w:hAnsi="Times New Roman"/>
          <w:sz w:val="28"/>
          <w:szCs w:val="28"/>
        </w:rPr>
        <w:t xml:space="preserve"> составило </w:t>
      </w:r>
      <w:r w:rsidR="000A1E95">
        <w:rPr>
          <w:rFonts w:ascii="Times New Roman" w:hAnsi="Times New Roman"/>
          <w:sz w:val="28"/>
          <w:szCs w:val="28"/>
        </w:rPr>
        <w:t>147,5</w:t>
      </w:r>
      <w:r w:rsidRPr="006B7270">
        <w:rPr>
          <w:rFonts w:ascii="Times New Roman" w:hAnsi="Times New Roman"/>
          <w:sz w:val="28"/>
          <w:szCs w:val="28"/>
        </w:rPr>
        <w:t xml:space="preserve"> тыс. рублей.</w:t>
      </w: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Расходы исполнены на </w:t>
      </w:r>
      <w:r w:rsidR="000A1E95">
        <w:rPr>
          <w:rFonts w:ascii="Times New Roman" w:hAnsi="Times New Roman"/>
          <w:sz w:val="28"/>
          <w:szCs w:val="28"/>
        </w:rPr>
        <w:t>92,9</w:t>
      </w:r>
      <w:r w:rsidRPr="006B7270">
        <w:rPr>
          <w:rFonts w:ascii="Times New Roman" w:hAnsi="Times New Roman"/>
          <w:sz w:val="28"/>
          <w:szCs w:val="28"/>
        </w:rPr>
        <w:t xml:space="preserve">%, неисполненные назначения составили сумму </w:t>
      </w:r>
      <w:r w:rsidR="000A1E95">
        <w:rPr>
          <w:rFonts w:ascii="Times New Roman" w:hAnsi="Times New Roman"/>
          <w:sz w:val="28"/>
          <w:szCs w:val="28"/>
        </w:rPr>
        <w:t>929,2</w:t>
      </w:r>
      <w:r w:rsidR="002C0A04"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</w:p>
    <w:p w:rsidR="0056486C" w:rsidRDefault="0056486C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366B75" w:rsidRPr="006B7270" w:rsidRDefault="00366B75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B7270">
        <w:rPr>
          <w:rFonts w:ascii="Times New Roman" w:hAnsi="Times New Roman"/>
          <w:b/>
          <w:sz w:val="28"/>
          <w:szCs w:val="28"/>
        </w:rPr>
        <w:t xml:space="preserve">Исполнение доходной части бюджета поселения за </w:t>
      </w:r>
      <w:r w:rsidR="009E4E82">
        <w:rPr>
          <w:rFonts w:ascii="Times New Roman" w:hAnsi="Times New Roman"/>
          <w:b/>
          <w:sz w:val="28"/>
          <w:szCs w:val="28"/>
        </w:rPr>
        <w:t>2023</w:t>
      </w:r>
      <w:r w:rsidRPr="006B7270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161D22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Исполнение доходной части бюджета за 202</w:t>
      </w:r>
      <w:r w:rsidR="009E4E82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характеризуется следующими показателями:</w:t>
      </w:r>
    </w:p>
    <w:p w:rsidR="000A1E95" w:rsidRPr="006B7270" w:rsidRDefault="000A1E95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0A1E95" w:rsidRDefault="000A1E95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0A1E95" w:rsidRDefault="000A1E95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Style w:val="ad"/>
        <w:tblW w:w="0" w:type="auto"/>
        <w:tblLook w:val="04A0"/>
      </w:tblPr>
      <w:tblGrid>
        <w:gridCol w:w="1787"/>
        <w:gridCol w:w="1855"/>
        <w:gridCol w:w="1667"/>
        <w:gridCol w:w="1667"/>
        <w:gridCol w:w="1667"/>
      </w:tblGrid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Виды доходов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0A1E95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Утверждено Решением о бюджете на 202</w:t>
            </w:r>
            <w:r w:rsidR="000A1E95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 (в редакции от </w:t>
            </w:r>
            <w:r w:rsidR="002C0A04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="009E4E82">
              <w:rPr>
                <w:color w:val="444444"/>
                <w:sz w:val="28"/>
                <w:szCs w:val="28"/>
                <w:vertAlign w:val="superscript"/>
              </w:rPr>
              <w:t>8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.12.202</w:t>
            </w:r>
            <w:r w:rsidR="009E4E82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№</w:t>
            </w:r>
            <w:r w:rsidR="000A1E95">
              <w:rPr>
                <w:color w:val="444444"/>
                <w:sz w:val="28"/>
                <w:szCs w:val="28"/>
                <w:vertAlign w:val="superscript"/>
              </w:rPr>
              <w:t>7</w:t>
            </w:r>
            <w:r w:rsidR="00EE7024" w:rsidRPr="006B7270">
              <w:rPr>
                <w:color w:val="444444"/>
                <w:sz w:val="28"/>
                <w:szCs w:val="28"/>
                <w:vertAlign w:val="superscript"/>
              </w:rPr>
              <w:t>4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), тыс</w:t>
            </w:r>
            <w:proofErr w:type="gramStart"/>
            <w:r w:rsidRPr="006B7270">
              <w:rPr>
                <w:color w:val="444444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color w:val="444444"/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Исполнено, Проект решения об исполнении бюджета за 202</w:t>
            </w:r>
            <w:r w:rsidR="009E4E82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</w:t>
            </w:r>
          </w:p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тыс</w:t>
            </w:r>
            <w:proofErr w:type="gramStart"/>
            <w:r w:rsidRPr="006B7270">
              <w:rPr>
                <w:color w:val="444444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уб. 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Удельный вес, в общем объеме доходов, %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Процент исполнения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%</w:t>
            </w:r>
          </w:p>
        </w:tc>
      </w:tr>
      <w:tr w:rsidR="00161D22" w:rsidRPr="006B7270" w:rsidTr="00161D22">
        <w:trPr>
          <w:trHeight w:val="605"/>
        </w:trPr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Налоговые доходы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3 685,4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B66CD3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3 537,9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28,6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96,00</w:t>
            </w:r>
          </w:p>
        </w:tc>
      </w:tr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Неналоговые доходы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B66CD3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2 720,2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B66CD3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2720,2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21,9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Безвозмездные поступления 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6 136,9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B66CD3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6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 xml:space="preserve"> </w:t>
            </w:r>
            <w:r>
              <w:rPr>
                <w:color w:val="444444"/>
                <w:sz w:val="28"/>
                <w:szCs w:val="28"/>
                <w:vertAlign w:val="superscript"/>
              </w:rPr>
              <w:t>136,9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>
              <w:rPr>
                <w:color w:val="444444"/>
                <w:sz w:val="28"/>
                <w:szCs w:val="28"/>
                <w:vertAlign w:val="superscript"/>
              </w:rPr>
              <w:t>49,5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100,04</w:t>
            </w:r>
          </w:p>
        </w:tc>
      </w:tr>
      <w:tr w:rsidR="00161D22" w:rsidRPr="006B7270" w:rsidTr="00161D22">
        <w:tc>
          <w:tcPr>
            <w:tcW w:w="1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Всего доходов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12 542,5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0A1E95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12 395,0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b/>
                <w:color w:val="444444"/>
                <w:sz w:val="28"/>
                <w:szCs w:val="28"/>
                <w:vertAlign w:val="superscript"/>
              </w:rPr>
              <w:t>100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98,8</w:t>
            </w:r>
          </w:p>
        </w:tc>
      </w:tr>
    </w:tbl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Доходная часть бюджета поселения исполнена на </w:t>
      </w:r>
      <w:r w:rsidR="00B704FB">
        <w:rPr>
          <w:rFonts w:ascii="Times New Roman" w:hAnsi="Times New Roman"/>
          <w:sz w:val="28"/>
          <w:szCs w:val="28"/>
        </w:rPr>
        <w:t>98,8</w:t>
      </w:r>
      <w:r w:rsidRPr="006B7270">
        <w:rPr>
          <w:rFonts w:ascii="Times New Roman" w:hAnsi="Times New Roman"/>
          <w:sz w:val="28"/>
          <w:szCs w:val="28"/>
        </w:rPr>
        <w:t xml:space="preserve"> % к уточненному плану, </w:t>
      </w:r>
      <w:r w:rsidR="00B704FB">
        <w:rPr>
          <w:rFonts w:ascii="Times New Roman" w:hAnsi="Times New Roman"/>
          <w:sz w:val="28"/>
          <w:szCs w:val="28"/>
        </w:rPr>
        <w:t xml:space="preserve">неисполнение </w:t>
      </w:r>
      <w:r w:rsidRPr="006B7270">
        <w:rPr>
          <w:rFonts w:ascii="Times New Roman" w:hAnsi="Times New Roman"/>
          <w:sz w:val="28"/>
          <w:szCs w:val="28"/>
        </w:rPr>
        <w:t xml:space="preserve">составило </w:t>
      </w:r>
      <w:r w:rsidR="00B704FB">
        <w:rPr>
          <w:rFonts w:ascii="Times New Roman" w:hAnsi="Times New Roman"/>
          <w:sz w:val="28"/>
          <w:szCs w:val="28"/>
        </w:rPr>
        <w:t>147,4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>Исполнение и структура доходной части бюджета за 202</w:t>
      </w:r>
      <w:r w:rsidR="009E4E82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 по основным источникам поступлений представлена в таблице:</w:t>
      </w:r>
    </w:p>
    <w:p w:rsidR="00161D22" w:rsidRDefault="00161D22" w:rsidP="00AF3C03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AF3C03">
        <w:rPr>
          <w:sz w:val="28"/>
          <w:szCs w:val="28"/>
        </w:rPr>
        <w:t>Таблица 3.</w:t>
      </w:r>
    </w:p>
    <w:tbl>
      <w:tblPr>
        <w:tblStyle w:val="ad"/>
        <w:tblW w:w="0" w:type="auto"/>
        <w:tblInd w:w="927" w:type="dxa"/>
        <w:tblLook w:val="04A0"/>
      </w:tblPr>
      <w:tblGrid>
        <w:gridCol w:w="2552"/>
        <w:gridCol w:w="1566"/>
        <w:gridCol w:w="1566"/>
        <w:gridCol w:w="1428"/>
        <w:gridCol w:w="1531"/>
      </w:tblGrid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Наименование показателя 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B704FB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Утверждено Решением о бюджете на 202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</w:t>
            </w:r>
            <w:r w:rsidR="002C0A04" w:rsidRPr="006B7270">
              <w:rPr>
                <w:color w:val="444444"/>
                <w:sz w:val="28"/>
                <w:szCs w:val="28"/>
                <w:vertAlign w:val="superscript"/>
              </w:rPr>
              <w:t xml:space="preserve">од (в редакции от 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28</w:t>
            </w:r>
            <w:r w:rsidR="002C0A04" w:rsidRPr="006B7270">
              <w:rPr>
                <w:color w:val="444444"/>
                <w:sz w:val="28"/>
                <w:szCs w:val="28"/>
                <w:vertAlign w:val="superscript"/>
              </w:rPr>
              <w:t>.12.202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3 № 7</w:t>
            </w:r>
            <w:r w:rsidR="00B66CD3" w:rsidRPr="006B7270">
              <w:rPr>
                <w:color w:val="444444"/>
                <w:sz w:val="28"/>
                <w:szCs w:val="28"/>
                <w:vertAlign w:val="superscript"/>
              </w:rPr>
              <w:t>4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), тыс</w:t>
            </w:r>
            <w:proofErr w:type="gramStart"/>
            <w:r w:rsidRPr="006B7270">
              <w:rPr>
                <w:color w:val="444444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color w:val="444444"/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Исполнено, </w:t>
            </w:r>
          </w:p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Проект решения об исполнении бюджета за 202</w:t>
            </w:r>
            <w:r w:rsidR="00B704FB">
              <w:rPr>
                <w:color w:val="444444"/>
                <w:sz w:val="28"/>
                <w:szCs w:val="28"/>
                <w:vertAlign w:val="superscript"/>
              </w:rPr>
              <w:t>3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</w:t>
            </w:r>
          </w:p>
          <w:p w:rsidR="00161D22" w:rsidRPr="006B7270" w:rsidRDefault="00161D22" w:rsidP="0056486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тыс</w:t>
            </w:r>
            <w:proofErr w:type="gramStart"/>
            <w:r w:rsidRPr="006B7270">
              <w:rPr>
                <w:color w:val="444444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ублей 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Удельный вес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в общем объеме доходов, %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Процент исполнения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%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u w:val="single"/>
                <w:vertAlign w:val="superscript"/>
              </w:rPr>
            </w:pPr>
            <w:r w:rsidRPr="006B7270">
              <w:rPr>
                <w:b/>
                <w:sz w:val="28"/>
                <w:szCs w:val="28"/>
                <w:u w:val="single"/>
                <w:vertAlign w:val="superscript"/>
              </w:rPr>
              <w:t>Налоговые и неналоговые доходы всего, в том числе: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66C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6</w:t>
            </w:r>
            <w:r w:rsidR="00BD72D8">
              <w:rPr>
                <w:b/>
                <w:sz w:val="28"/>
                <w:szCs w:val="28"/>
                <w:vertAlign w:val="superscript"/>
              </w:rPr>
              <w:t> 405,6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66C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6</w:t>
            </w:r>
            <w:r w:rsidR="00BD72D8">
              <w:rPr>
                <w:b/>
                <w:sz w:val="28"/>
                <w:szCs w:val="28"/>
                <w:vertAlign w:val="superscript"/>
              </w:rPr>
              <w:t> 258,1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66C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5</w:t>
            </w:r>
            <w:r w:rsidR="00F12323">
              <w:rPr>
                <w:b/>
                <w:sz w:val="28"/>
                <w:szCs w:val="28"/>
                <w:vertAlign w:val="superscript"/>
              </w:rPr>
              <w:t>0,5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97,7%</w:t>
            </w:r>
          </w:p>
        </w:tc>
      </w:tr>
      <w:tr w:rsidR="00161D22" w:rsidRPr="006B7270" w:rsidTr="0056486C">
        <w:trPr>
          <w:trHeight w:val="629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Налоговые доходы всего, из них: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3 685,4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3 537,9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28,</w:t>
            </w:r>
            <w:r w:rsidR="00B704FB">
              <w:rPr>
                <w:b/>
                <w:color w:val="444444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96</w:t>
            </w:r>
            <w:r w:rsidR="001D6D47">
              <w:rPr>
                <w:b/>
                <w:color w:val="444444"/>
                <w:sz w:val="28"/>
                <w:szCs w:val="28"/>
                <w:vertAlign w:val="superscript"/>
              </w:rPr>
              <w:t>,0</w:t>
            </w:r>
          </w:p>
        </w:tc>
      </w:tr>
      <w:tr w:rsidR="00161D22" w:rsidRPr="006B7270" w:rsidTr="00161D22">
        <w:trPr>
          <w:trHeight w:val="346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Налог на доходы физических лиц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166,</w:t>
            </w:r>
            <w:r w:rsidR="00B704FB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179,0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1,</w:t>
            </w:r>
            <w:r w:rsidR="001D6D47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9C20AF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107,</w:t>
            </w:r>
            <w:r w:rsidR="00BD72D8">
              <w:rPr>
                <w:sz w:val="28"/>
                <w:szCs w:val="28"/>
                <w:vertAlign w:val="superscript"/>
              </w:rPr>
              <w:t>5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Налоги на товары (работы, услуги) реализуемые на территории РФ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1 043,2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1 052,5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8,</w:t>
            </w:r>
            <w:r w:rsidR="00B704FB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100,9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Единый сельскохозяйственный налог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474,4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474,4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3,8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 на имущество физических лиц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90,0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67,7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9C20A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</w:t>
            </w:r>
            <w:r w:rsidR="001D6D47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75,3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Земельный налог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1 911,3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1 764,3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14,2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D72D8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92,3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B704FB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B704FB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Неналоговые доходы всего, из них: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B704FB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2 720,2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B704FB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2 720,2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21,9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Доходы от использования имущества находящегося в государственной и </w:t>
            </w:r>
            <w:r w:rsidRPr="006B7270">
              <w:rPr>
                <w:sz w:val="28"/>
                <w:szCs w:val="28"/>
                <w:vertAlign w:val="superscript"/>
              </w:rPr>
              <w:lastRenderedPageBreak/>
              <w:t xml:space="preserve">муниципальной собственности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lastRenderedPageBreak/>
              <w:t>1932,4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1932,4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15,</w:t>
            </w:r>
            <w:r w:rsidR="001D6D47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5385E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</w:t>
            </w:r>
            <w:r w:rsidR="00411BD3">
              <w:rPr>
                <w:sz w:val="28"/>
                <w:szCs w:val="28"/>
                <w:vertAlign w:val="superscript"/>
              </w:rPr>
              <w:t>00</w:t>
            </w:r>
          </w:p>
        </w:tc>
      </w:tr>
      <w:tr w:rsidR="00161D22" w:rsidRPr="006B7270" w:rsidTr="00161D22">
        <w:trPr>
          <w:trHeight w:val="41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787,2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787,2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6,</w:t>
            </w:r>
            <w:r w:rsidR="001D6D47">
              <w:rPr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5385E" w:rsidRPr="006B7270" w:rsidTr="00161D22">
        <w:trPr>
          <w:trHeight w:val="41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 xml:space="preserve">Государственная пошлина за </w:t>
            </w:r>
            <w:r w:rsidR="0015385E" w:rsidRPr="006B7270">
              <w:rPr>
                <w:sz w:val="28"/>
                <w:szCs w:val="28"/>
                <w:vertAlign w:val="superscript"/>
              </w:rPr>
              <w:t>совершение нотариальных действий (за исключением действий</w:t>
            </w:r>
            <w:r w:rsidR="00B62C10" w:rsidRPr="006B7270">
              <w:rPr>
                <w:sz w:val="28"/>
                <w:szCs w:val="28"/>
                <w:vertAlign w:val="superscript"/>
              </w:rPr>
              <w:t>, совершаемых консульскими учреждениями Российской Федерации)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0,6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411BD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0,6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385E" w:rsidRPr="006B7270" w:rsidRDefault="00B62C10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u w:val="single"/>
                <w:vertAlign w:val="superscript"/>
              </w:rPr>
            </w:pPr>
            <w:r w:rsidRPr="006B7270">
              <w:rPr>
                <w:b/>
                <w:sz w:val="28"/>
                <w:szCs w:val="28"/>
                <w:u w:val="single"/>
                <w:vertAlign w:val="superscript"/>
              </w:rPr>
              <w:t>Безвозмездные поступления  в том числе</w:t>
            </w:r>
            <w:proofErr w:type="gramStart"/>
            <w:r w:rsidRPr="006B7270">
              <w:rPr>
                <w:b/>
                <w:sz w:val="28"/>
                <w:szCs w:val="28"/>
                <w:u w:val="single"/>
                <w:vertAlign w:val="superscript"/>
              </w:rPr>
              <w:t xml:space="preserve"> :</w:t>
            </w:r>
            <w:proofErr w:type="gramEnd"/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6136,8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6136,8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49,5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b/>
                <w:color w:val="444444"/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Дотации бюджетам сельских 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>поселений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а выравнивание бюджетной обеспеченности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B62C10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1860,0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1860,0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15,0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125,8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125,8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1,0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Иные межбюджетные трансферты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1913,4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B62C10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1913,4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15,4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4A3664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A52997">
        <w:trPr>
          <w:trHeight w:val="92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Субсидии бюджетам субъектам Российской Федерации и муниципальных образований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2 237,5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2 237,5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18,1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22" w:rsidRPr="006B7270" w:rsidRDefault="001D6D47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</w:t>
            </w:r>
          </w:p>
        </w:tc>
      </w:tr>
      <w:tr w:rsidR="00161D22" w:rsidRPr="006B7270" w:rsidTr="00161D22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 w:rsidP="0056486C">
            <w:pPr>
              <w:pStyle w:val="af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ИТОГО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A52997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12 542,4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A52997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12 394,9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F12323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100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A52997" w:rsidP="0056486C">
            <w:pPr>
              <w:pStyle w:val="af"/>
              <w:rPr>
                <w:b/>
                <w:color w:val="444444"/>
                <w:sz w:val="28"/>
                <w:szCs w:val="28"/>
                <w:vertAlign w:val="superscript"/>
              </w:rPr>
            </w:pPr>
            <w:r>
              <w:rPr>
                <w:b/>
                <w:color w:val="444444"/>
                <w:sz w:val="28"/>
                <w:szCs w:val="28"/>
                <w:vertAlign w:val="superscript"/>
              </w:rPr>
              <w:t>98,8</w:t>
            </w:r>
          </w:p>
        </w:tc>
      </w:tr>
    </w:tbl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BD25EA">
        <w:rPr>
          <w:rFonts w:ascii="Times New Roman" w:hAnsi="Times New Roman"/>
          <w:sz w:val="28"/>
          <w:szCs w:val="28"/>
        </w:rPr>
        <w:t>Бюджетные</w:t>
      </w:r>
      <w:r w:rsidRPr="006B7270">
        <w:rPr>
          <w:rFonts w:ascii="Times New Roman" w:hAnsi="Times New Roman"/>
          <w:sz w:val="28"/>
          <w:szCs w:val="28"/>
        </w:rPr>
        <w:t xml:space="preserve"> назначения в 202</w:t>
      </w:r>
      <w:r w:rsidR="00F12323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 xml:space="preserve"> году по группе доходов «Налоговые и неналоговые доходы» в целом выполнено на </w:t>
      </w:r>
      <w:r w:rsidR="00F12323">
        <w:rPr>
          <w:rFonts w:ascii="Times New Roman" w:hAnsi="Times New Roman"/>
          <w:sz w:val="28"/>
          <w:szCs w:val="28"/>
        </w:rPr>
        <w:t>9</w:t>
      </w:r>
      <w:r w:rsidR="001D6D47">
        <w:rPr>
          <w:rFonts w:ascii="Times New Roman" w:hAnsi="Times New Roman"/>
          <w:sz w:val="28"/>
          <w:szCs w:val="28"/>
        </w:rPr>
        <w:t>6</w:t>
      </w:r>
      <w:r w:rsidR="00B62C10" w:rsidRPr="006B7270">
        <w:rPr>
          <w:rFonts w:ascii="Times New Roman" w:hAnsi="Times New Roman"/>
          <w:sz w:val="28"/>
          <w:szCs w:val="28"/>
        </w:rPr>
        <w:t>%</w:t>
      </w:r>
      <w:r w:rsidRPr="006B7270">
        <w:rPr>
          <w:rFonts w:ascii="Times New Roman" w:hAnsi="Times New Roman"/>
          <w:sz w:val="28"/>
          <w:szCs w:val="28"/>
        </w:rPr>
        <w:t>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Фактическое поступление налоговых доходов составило </w:t>
      </w:r>
      <w:r w:rsidR="0031539F">
        <w:rPr>
          <w:rFonts w:ascii="Times New Roman" w:hAnsi="Times New Roman"/>
          <w:sz w:val="28"/>
          <w:szCs w:val="28"/>
        </w:rPr>
        <w:t>3</w:t>
      </w:r>
      <w:r w:rsidR="001D6D47">
        <w:rPr>
          <w:rFonts w:ascii="Times New Roman" w:hAnsi="Times New Roman"/>
          <w:sz w:val="28"/>
          <w:szCs w:val="28"/>
        </w:rPr>
        <w:t xml:space="preserve"> 537,9 </w:t>
      </w:r>
      <w:r w:rsidR="001B09B9" w:rsidRPr="006B7270">
        <w:rPr>
          <w:rFonts w:ascii="Times New Roman" w:hAnsi="Times New Roman"/>
          <w:color w:val="444444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Основным источником дохода бюджета поселения являются земельный налог (удельный вес в структуре налоговых доходов составил </w:t>
      </w:r>
      <w:r w:rsidR="00CA244A">
        <w:rPr>
          <w:rFonts w:ascii="Times New Roman" w:hAnsi="Times New Roman"/>
          <w:sz w:val="28"/>
          <w:szCs w:val="28"/>
        </w:rPr>
        <w:t>14,2</w:t>
      </w:r>
      <w:r w:rsidRPr="006B7270">
        <w:rPr>
          <w:rFonts w:ascii="Times New Roman" w:hAnsi="Times New Roman"/>
          <w:sz w:val="28"/>
          <w:szCs w:val="28"/>
        </w:rPr>
        <w:t xml:space="preserve"> %), Единый сельскохозяйственный налог (удельный вес в структуре налоговых доходов составил </w:t>
      </w:r>
      <w:r w:rsidR="0031539F">
        <w:rPr>
          <w:rFonts w:ascii="Times New Roman" w:hAnsi="Times New Roman"/>
          <w:sz w:val="28"/>
          <w:szCs w:val="28"/>
        </w:rPr>
        <w:t>3,8</w:t>
      </w:r>
      <w:r w:rsidRPr="006B7270">
        <w:rPr>
          <w:rFonts w:ascii="Times New Roman" w:hAnsi="Times New Roman"/>
          <w:sz w:val="28"/>
          <w:szCs w:val="28"/>
        </w:rPr>
        <w:t>%).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План поступлений по </w:t>
      </w:r>
      <w:r w:rsidR="0031539F">
        <w:rPr>
          <w:rFonts w:ascii="Times New Roman" w:hAnsi="Times New Roman"/>
          <w:sz w:val="28"/>
          <w:szCs w:val="28"/>
        </w:rPr>
        <w:t>неналоговым доходам выполнен на</w:t>
      </w:r>
      <w:r w:rsidR="001D6D47">
        <w:rPr>
          <w:rFonts w:ascii="Times New Roman" w:hAnsi="Times New Roman"/>
          <w:sz w:val="28"/>
          <w:szCs w:val="28"/>
        </w:rPr>
        <w:t xml:space="preserve"> </w:t>
      </w:r>
      <w:r w:rsidR="0031539F">
        <w:rPr>
          <w:rFonts w:ascii="Times New Roman" w:hAnsi="Times New Roman"/>
          <w:sz w:val="28"/>
          <w:szCs w:val="28"/>
        </w:rPr>
        <w:t>100</w:t>
      </w:r>
      <w:r w:rsidRPr="006B7270">
        <w:rPr>
          <w:rFonts w:ascii="Times New Roman" w:hAnsi="Times New Roman"/>
          <w:sz w:val="28"/>
          <w:szCs w:val="28"/>
        </w:rPr>
        <w:t xml:space="preserve"> %, фактическое поступление</w:t>
      </w:r>
      <w:r w:rsidR="00CA244A">
        <w:rPr>
          <w:rFonts w:ascii="Times New Roman" w:hAnsi="Times New Roman"/>
          <w:sz w:val="28"/>
          <w:szCs w:val="28"/>
        </w:rPr>
        <w:t xml:space="preserve"> в бюджет поселения составило </w:t>
      </w:r>
      <w:r w:rsidR="0031539F">
        <w:rPr>
          <w:rFonts w:ascii="Times New Roman" w:hAnsi="Times New Roman"/>
          <w:sz w:val="28"/>
          <w:szCs w:val="28"/>
        </w:rPr>
        <w:t>2</w:t>
      </w:r>
      <w:r w:rsidR="001D6D47">
        <w:rPr>
          <w:rFonts w:ascii="Times New Roman" w:hAnsi="Times New Roman"/>
          <w:sz w:val="28"/>
          <w:szCs w:val="28"/>
        </w:rPr>
        <w:t> </w:t>
      </w:r>
      <w:r w:rsidR="0031539F">
        <w:rPr>
          <w:rFonts w:ascii="Times New Roman" w:hAnsi="Times New Roman"/>
          <w:sz w:val="28"/>
          <w:szCs w:val="28"/>
        </w:rPr>
        <w:t>7</w:t>
      </w:r>
      <w:r w:rsidR="001D6D47">
        <w:rPr>
          <w:rFonts w:ascii="Times New Roman" w:hAnsi="Times New Roman"/>
          <w:sz w:val="28"/>
          <w:szCs w:val="28"/>
        </w:rPr>
        <w:t>20,2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B09B9" w:rsidRPr="006B7270">
        <w:rPr>
          <w:rFonts w:ascii="Times New Roman" w:hAnsi="Times New Roman"/>
          <w:sz w:val="28"/>
          <w:szCs w:val="28"/>
        </w:rPr>
        <w:t>тыс. рублей</w:t>
      </w:r>
      <w:r w:rsidRPr="006B7270">
        <w:rPr>
          <w:rFonts w:ascii="Times New Roman" w:hAnsi="Times New Roman"/>
          <w:sz w:val="28"/>
          <w:szCs w:val="28"/>
        </w:rPr>
        <w:t>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>В структуре доходов поселения доходы в виде безвозмездных поступлений из других бюджетов бюдж</w:t>
      </w:r>
      <w:r w:rsidR="0031539F">
        <w:rPr>
          <w:rFonts w:ascii="Times New Roman" w:hAnsi="Times New Roman"/>
          <w:sz w:val="28"/>
          <w:szCs w:val="28"/>
        </w:rPr>
        <w:t xml:space="preserve">етной системы РФ составляют </w:t>
      </w:r>
      <w:r w:rsidR="001D6D47">
        <w:rPr>
          <w:rFonts w:ascii="Times New Roman" w:hAnsi="Times New Roman"/>
          <w:sz w:val="28"/>
          <w:szCs w:val="28"/>
        </w:rPr>
        <w:t>21,9</w:t>
      </w:r>
      <w:r w:rsidRPr="006B7270">
        <w:rPr>
          <w:rFonts w:ascii="Times New Roman" w:hAnsi="Times New Roman"/>
          <w:sz w:val="28"/>
          <w:szCs w:val="28"/>
        </w:rPr>
        <w:t xml:space="preserve"> % в общем объеме поступлений. Плановы</w:t>
      </w:r>
      <w:r w:rsidR="0031539F">
        <w:rPr>
          <w:rFonts w:ascii="Times New Roman" w:hAnsi="Times New Roman"/>
          <w:sz w:val="28"/>
          <w:szCs w:val="28"/>
        </w:rPr>
        <w:t>е показатели исполнены на 100</w:t>
      </w:r>
      <w:r w:rsidRPr="006B7270">
        <w:rPr>
          <w:rFonts w:ascii="Times New Roman" w:hAnsi="Times New Roman"/>
          <w:sz w:val="28"/>
          <w:szCs w:val="28"/>
        </w:rPr>
        <w:t xml:space="preserve">%. </w:t>
      </w:r>
    </w:p>
    <w:p w:rsidR="00161D22" w:rsidRDefault="001B09B9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161D22" w:rsidRPr="006B7270">
        <w:rPr>
          <w:rFonts w:ascii="Times New Roman" w:hAnsi="Times New Roman"/>
          <w:sz w:val="28"/>
          <w:szCs w:val="28"/>
        </w:rPr>
        <w:t>Причины перевыполнения (неисполнения) плана по отдельным видам доходов отражены в Таблице 4:</w:t>
      </w:r>
    </w:p>
    <w:p w:rsidR="001D6D47" w:rsidRPr="006B7270" w:rsidRDefault="001D6D47" w:rsidP="00161D22">
      <w:pPr>
        <w:pStyle w:val="a3"/>
        <w:widowControl w:val="0"/>
        <w:autoSpaceDE w:val="0"/>
        <w:autoSpaceDN w:val="0"/>
        <w:adjustRightInd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161D22" w:rsidRPr="006B7270" w:rsidRDefault="00161D22" w:rsidP="00161D22">
      <w:pPr>
        <w:pStyle w:val="a3"/>
        <w:widowControl w:val="0"/>
        <w:autoSpaceDE w:val="0"/>
        <w:autoSpaceDN w:val="0"/>
        <w:adjustRightInd w:val="0"/>
        <w:ind w:left="927" w:right="-1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lastRenderedPageBreak/>
        <w:t>Таблица 4</w:t>
      </w:r>
    </w:p>
    <w:tbl>
      <w:tblPr>
        <w:tblStyle w:val="ad"/>
        <w:tblW w:w="0" w:type="auto"/>
        <w:tblInd w:w="927" w:type="dxa"/>
        <w:tblLook w:val="04A0"/>
      </w:tblPr>
      <w:tblGrid>
        <w:gridCol w:w="1820"/>
        <w:gridCol w:w="1724"/>
        <w:gridCol w:w="1674"/>
        <w:gridCol w:w="1680"/>
        <w:gridCol w:w="1745"/>
      </w:tblGrid>
      <w:tr w:rsidR="00161D22" w:rsidRPr="006B7270" w:rsidTr="00161D22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Наименование дохода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Уточненный план, тыс</w:t>
            </w:r>
            <w:proofErr w:type="gramStart"/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Исполнено, рублей</w:t>
            </w:r>
          </w:p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тыс</w:t>
            </w:r>
            <w:proofErr w:type="gramStart"/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.р</w:t>
            </w:r>
            <w:proofErr w:type="gramEnd"/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Процент  исполнения, %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D22" w:rsidRPr="006B7270" w:rsidRDefault="00161D22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rFonts w:ascii="Times New Roman" w:hAnsi="Times New Roman"/>
                <w:sz w:val="28"/>
                <w:szCs w:val="28"/>
                <w:vertAlign w:val="superscript"/>
              </w:rPr>
              <w:t>Причины.</w:t>
            </w:r>
          </w:p>
        </w:tc>
      </w:tr>
      <w:tr w:rsidR="00CA244A" w:rsidRPr="006B7270" w:rsidTr="00161D22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 на доходы физических лиц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166,4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178,9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107,</w:t>
            </w:r>
            <w:r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56486C">
            <w:pPr>
              <w:pStyle w:val="af"/>
              <w:rPr>
                <w:sz w:val="28"/>
                <w:szCs w:val="28"/>
                <w:highlight w:val="yellow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Перевыполнение за счет роста средней заработной платы       (увеличения МРОТ)</w:t>
            </w:r>
          </w:p>
        </w:tc>
      </w:tr>
      <w:tr w:rsidR="00CA244A" w:rsidRPr="006B7270" w:rsidTr="00161D22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Налог на товары</w:t>
            </w:r>
            <w:r w:rsidR="00C47119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>(работы, услуги</w:t>
            </w:r>
            <w:proofErr w:type="gramStart"/>
            <w:r>
              <w:rPr>
                <w:sz w:val="28"/>
                <w:szCs w:val="28"/>
                <w:vertAlign w:val="superscript"/>
              </w:rPr>
              <w:t>0</w:t>
            </w:r>
            <w:proofErr w:type="gramEnd"/>
            <w:r>
              <w:rPr>
                <w:sz w:val="28"/>
                <w:szCs w:val="28"/>
                <w:vertAlign w:val="superscript"/>
              </w:rPr>
              <w:t xml:space="preserve"> реализуемые на территории РФ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1 043,2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1 052,5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100,9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Плановые показатели устанавливает ГАДБ</w:t>
            </w:r>
          </w:p>
        </w:tc>
      </w:tr>
      <w:tr w:rsidR="00CA244A" w:rsidRPr="006B7270" w:rsidTr="00161D22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Налог на имущество физических лиц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90,0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6B7270" w:rsidRDefault="00CA244A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67,7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Default="00CA244A">
            <w:pPr>
              <w:pStyle w:val="a3"/>
              <w:widowControl w:val="0"/>
              <w:autoSpaceDE w:val="0"/>
              <w:autoSpaceDN w:val="0"/>
              <w:adjustRightInd w:val="0"/>
              <w:ind w:left="0"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75,3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4A" w:rsidRPr="001E3BE3" w:rsidRDefault="00C47119" w:rsidP="0056486C">
            <w:pPr>
              <w:pStyle w:val="af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Неисполнение за счет образовавшейся задолженности по оплате налога </w:t>
            </w:r>
          </w:p>
        </w:tc>
      </w:tr>
      <w:tr w:rsidR="001E3BE3" w:rsidRPr="006B7270" w:rsidTr="00161D22">
        <w:tc>
          <w:tcPr>
            <w:tcW w:w="1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Земельный налог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1 911,3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1 764,3</w:t>
            </w:r>
          </w:p>
        </w:tc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6B7270" w:rsidRDefault="001E3BE3" w:rsidP="0017093F">
            <w:pPr>
              <w:pStyle w:val="af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92,3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BE3" w:rsidRPr="001E3BE3" w:rsidRDefault="001E3BE3" w:rsidP="0017093F">
            <w:pPr>
              <w:pStyle w:val="af"/>
              <w:rPr>
                <w:sz w:val="20"/>
                <w:szCs w:val="20"/>
                <w:vertAlign w:val="superscript"/>
              </w:rPr>
            </w:pPr>
            <w:r w:rsidRPr="001E3BE3">
              <w:rPr>
                <w:sz w:val="20"/>
                <w:szCs w:val="20"/>
              </w:rPr>
              <w:t>переплата</w:t>
            </w:r>
            <w:r w:rsidR="00C47119">
              <w:rPr>
                <w:sz w:val="20"/>
                <w:szCs w:val="20"/>
              </w:rPr>
              <w:t xml:space="preserve"> Неисполнение за счет образовавшейся задолженности по оплате налога</w:t>
            </w:r>
            <w:r w:rsidRPr="001E3BE3">
              <w:rPr>
                <w:sz w:val="20"/>
                <w:szCs w:val="20"/>
              </w:rPr>
              <w:t xml:space="preserve"> была поднята на ЕПН</w:t>
            </w:r>
          </w:p>
        </w:tc>
      </w:tr>
    </w:tbl>
    <w:p w:rsidR="0056486C" w:rsidRPr="006B7270" w:rsidRDefault="0056486C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6267FE" w:rsidRPr="006B7270" w:rsidRDefault="006267FE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9D365B" w:rsidRPr="001D6D47" w:rsidRDefault="009D365B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  <w:color w:val="FF0000"/>
          <w:sz w:val="28"/>
          <w:szCs w:val="28"/>
        </w:rPr>
      </w:pPr>
      <w:r w:rsidRPr="001D6D47">
        <w:rPr>
          <w:b/>
          <w:color w:val="FF0000"/>
          <w:sz w:val="28"/>
          <w:szCs w:val="28"/>
        </w:rPr>
        <w:t>5.Исполнение расходной части бюджета поселения за 2</w:t>
      </w:r>
      <w:r w:rsidR="00034931" w:rsidRPr="001D6D47">
        <w:rPr>
          <w:b/>
          <w:color w:val="FF0000"/>
          <w:sz w:val="28"/>
          <w:szCs w:val="28"/>
        </w:rPr>
        <w:t>0</w:t>
      </w:r>
      <w:r w:rsidR="00F313F4" w:rsidRPr="001D6D47">
        <w:rPr>
          <w:b/>
          <w:color w:val="FF0000"/>
          <w:sz w:val="28"/>
          <w:szCs w:val="28"/>
        </w:rPr>
        <w:t>2</w:t>
      </w:r>
      <w:r w:rsidR="0017093F" w:rsidRPr="001D6D47">
        <w:rPr>
          <w:b/>
          <w:color w:val="FF0000"/>
          <w:sz w:val="28"/>
          <w:szCs w:val="28"/>
        </w:rPr>
        <w:t>3</w:t>
      </w:r>
      <w:r w:rsidRPr="001D6D47">
        <w:rPr>
          <w:b/>
          <w:color w:val="FF0000"/>
          <w:sz w:val="28"/>
          <w:szCs w:val="28"/>
        </w:rPr>
        <w:t xml:space="preserve"> год.</w:t>
      </w:r>
    </w:p>
    <w:p w:rsidR="0056486C" w:rsidRPr="006B7270" w:rsidRDefault="0056486C" w:rsidP="00D614A7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9D365B" w:rsidRPr="006B7270" w:rsidRDefault="009D365B" w:rsidP="00D614A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BD25EA">
        <w:rPr>
          <w:sz w:val="28"/>
          <w:szCs w:val="28"/>
        </w:rPr>
        <w:t>Решением</w:t>
      </w:r>
      <w:r w:rsidRPr="006B7270">
        <w:rPr>
          <w:sz w:val="28"/>
          <w:szCs w:val="28"/>
        </w:rPr>
        <w:t xml:space="preserve"> Совета депутатов </w:t>
      </w:r>
      <w:proofErr w:type="spellStart"/>
      <w:r w:rsidR="00E07BD0" w:rsidRPr="006B7270">
        <w:rPr>
          <w:color w:val="333333"/>
          <w:sz w:val="28"/>
          <w:szCs w:val="28"/>
        </w:rPr>
        <w:t>Баррикад</w:t>
      </w:r>
      <w:r w:rsidRPr="006B7270">
        <w:rPr>
          <w:sz w:val="28"/>
          <w:szCs w:val="28"/>
        </w:rPr>
        <w:t>ск</w:t>
      </w:r>
      <w:r w:rsidR="00E07BD0" w:rsidRPr="006B7270">
        <w:rPr>
          <w:sz w:val="28"/>
          <w:szCs w:val="28"/>
        </w:rPr>
        <w:t>ого</w:t>
      </w:r>
      <w:proofErr w:type="spellEnd"/>
      <w:r w:rsidR="00E07BD0" w:rsidRPr="006B7270">
        <w:rPr>
          <w:sz w:val="28"/>
          <w:szCs w:val="28"/>
        </w:rPr>
        <w:t xml:space="preserve"> сельского поселения от </w:t>
      </w:r>
      <w:r w:rsidR="0017093F">
        <w:rPr>
          <w:sz w:val="28"/>
          <w:szCs w:val="28"/>
        </w:rPr>
        <w:t>23</w:t>
      </w:r>
      <w:r w:rsidR="0037178B" w:rsidRPr="006B7270">
        <w:rPr>
          <w:sz w:val="28"/>
          <w:szCs w:val="28"/>
        </w:rPr>
        <w:t>.1</w:t>
      </w:r>
      <w:r w:rsidR="00E07BD0" w:rsidRPr="006B7270">
        <w:rPr>
          <w:sz w:val="28"/>
          <w:szCs w:val="28"/>
        </w:rPr>
        <w:t>2</w:t>
      </w:r>
      <w:r w:rsidR="0037178B" w:rsidRPr="006B7270">
        <w:rPr>
          <w:sz w:val="28"/>
          <w:szCs w:val="28"/>
        </w:rPr>
        <w:t>.20</w:t>
      </w:r>
      <w:r w:rsidR="00FA5C32" w:rsidRPr="006B7270">
        <w:rPr>
          <w:sz w:val="28"/>
          <w:szCs w:val="28"/>
        </w:rPr>
        <w:t>2</w:t>
      </w:r>
      <w:r w:rsidR="007D095F">
        <w:rPr>
          <w:sz w:val="28"/>
          <w:szCs w:val="28"/>
        </w:rPr>
        <w:t>3</w:t>
      </w:r>
      <w:r w:rsidR="0037178B" w:rsidRPr="006B7270">
        <w:rPr>
          <w:sz w:val="28"/>
          <w:szCs w:val="28"/>
        </w:rPr>
        <w:t xml:space="preserve"> №</w:t>
      </w:r>
      <w:r w:rsidR="0017093F">
        <w:rPr>
          <w:sz w:val="28"/>
          <w:szCs w:val="28"/>
        </w:rPr>
        <w:t>63</w:t>
      </w:r>
      <w:r w:rsidRPr="006B7270">
        <w:rPr>
          <w:sz w:val="28"/>
          <w:szCs w:val="28"/>
        </w:rPr>
        <w:t xml:space="preserve"> «О бюджете </w:t>
      </w:r>
      <w:proofErr w:type="spellStart"/>
      <w:r w:rsidR="001755BF" w:rsidRPr="006B7270">
        <w:rPr>
          <w:color w:val="333333"/>
          <w:sz w:val="28"/>
          <w:szCs w:val="28"/>
        </w:rPr>
        <w:t>Баррикад</w:t>
      </w:r>
      <w:r w:rsidRPr="006B7270">
        <w:rPr>
          <w:sz w:val="28"/>
          <w:szCs w:val="28"/>
        </w:rPr>
        <w:t>ского</w:t>
      </w:r>
      <w:proofErr w:type="spellEnd"/>
      <w:r w:rsidRPr="006B7270">
        <w:rPr>
          <w:sz w:val="28"/>
          <w:szCs w:val="28"/>
        </w:rPr>
        <w:t xml:space="preserve"> сельского поселения на 20</w:t>
      </w:r>
      <w:r w:rsidR="00F313F4" w:rsidRPr="006B7270">
        <w:rPr>
          <w:sz w:val="28"/>
          <w:szCs w:val="28"/>
        </w:rPr>
        <w:t>2</w:t>
      </w:r>
      <w:r w:rsidR="0017093F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 и на плановый период 202</w:t>
      </w:r>
      <w:r w:rsidR="0017093F">
        <w:rPr>
          <w:sz w:val="28"/>
          <w:szCs w:val="28"/>
        </w:rPr>
        <w:t>4</w:t>
      </w:r>
      <w:r w:rsidRPr="006B7270">
        <w:rPr>
          <w:sz w:val="28"/>
          <w:szCs w:val="28"/>
        </w:rPr>
        <w:t xml:space="preserve"> и 202</w:t>
      </w:r>
      <w:r w:rsidR="0017093F">
        <w:rPr>
          <w:sz w:val="28"/>
          <w:szCs w:val="28"/>
        </w:rPr>
        <w:t>5</w:t>
      </w:r>
      <w:r w:rsidRPr="006B7270">
        <w:rPr>
          <w:sz w:val="28"/>
          <w:szCs w:val="28"/>
        </w:rPr>
        <w:t xml:space="preserve"> годов» бюджет по расходам первоначально утвержден в сумме </w:t>
      </w:r>
      <w:r w:rsidR="0017093F">
        <w:rPr>
          <w:sz w:val="28"/>
          <w:szCs w:val="28"/>
        </w:rPr>
        <w:t>8 479,0</w:t>
      </w:r>
      <w:r w:rsidR="00CA002B" w:rsidRPr="006B7270">
        <w:rPr>
          <w:sz w:val="28"/>
          <w:szCs w:val="28"/>
        </w:rPr>
        <w:t xml:space="preserve"> </w:t>
      </w:r>
      <w:r w:rsidR="00F24679" w:rsidRPr="006B7270">
        <w:rPr>
          <w:sz w:val="28"/>
          <w:szCs w:val="28"/>
        </w:rPr>
        <w:t>тыс.</w:t>
      </w:r>
      <w:r w:rsidR="004F56F8" w:rsidRPr="006B7270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рублей.</w:t>
      </w:r>
      <w:r w:rsidR="007435B3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>С учетом внесенных изменений и дополнений в</w:t>
      </w:r>
      <w:r w:rsidR="00C67C79" w:rsidRPr="006B7270">
        <w:rPr>
          <w:sz w:val="28"/>
          <w:szCs w:val="28"/>
        </w:rPr>
        <w:t xml:space="preserve"> решение Совета депутатов от </w:t>
      </w:r>
      <w:r w:rsidR="00FA5C32" w:rsidRPr="006B7270">
        <w:rPr>
          <w:sz w:val="28"/>
          <w:szCs w:val="28"/>
        </w:rPr>
        <w:t>2</w:t>
      </w:r>
      <w:r w:rsidR="0017093F">
        <w:rPr>
          <w:sz w:val="28"/>
          <w:szCs w:val="28"/>
        </w:rPr>
        <w:t>8</w:t>
      </w:r>
      <w:r w:rsidR="00EF0E25" w:rsidRPr="006B7270">
        <w:rPr>
          <w:sz w:val="28"/>
          <w:szCs w:val="28"/>
        </w:rPr>
        <w:t>.12.20</w:t>
      </w:r>
      <w:r w:rsidR="00F313F4" w:rsidRPr="006B7270">
        <w:rPr>
          <w:sz w:val="28"/>
          <w:szCs w:val="28"/>
        </w:rPr>
        <w:t>2</w:t>
      </w:r>
      <w:r w:rsidR="0017093F">
        <w:rPr>
          <w:sz w:val="28"/>
          <w:szCs w:val="28"/>
        </w:rPr>
        <w:t>3</w:t>
      </w:r>
      <w:r w:rsidR="00EF0E25" w:rsidRPr="006B7270">
        <w:rPr>
          <w:sz w:val="28"/>
          <w:szCs w:val="28"/>
        </w:rPr>
        <w:t xml:space="preserve"> №</w:t>
      </w:r>
      <w:r w:rsidR="007D095F">
        <w:rPr>
          <w:sz w:val="28"/>
          <w:szCs w:val="28"/>
        </w:rPr>
        <w:t xml:space="preserve"> </w:t>
      </w:r>
      <w:r w:rsidR="0017093F">
        <w:rPr>
          <w:sz w:val="28"/>
          <w:szCs w:val="28"/>
        </w:rPr>
        <w:t>73</w:t>
      </w:r>
      <w:r w:rsidRPr="006B7270">
        <w:rPr>
          <w:sz w:val="28"/>
          <w:szCs w:val="28"/>
        </w:rPr>
        <w:t xml:space="preserve"> расходы бюджета составили </w:t>
      </w:r>
      <w:r w:rsidR="0017093F">
        <w:rPr>
          <w:sz w:val="28"/>
          <w:szCs w:val="28"/>
        </w:rPr>
        <w:t xml:space="preserve">13 042,9 </w:t>
      </w:r>
      <w:r w:rsidR="00F24679" w:rsidRPr="006B7270">
        <w:rPr>
          <w:sz w:val="28"/>
          <w:szCs w:val="28"/>
        </w:rPr>
        <w:t>тыс.</w:t>
      </w:r>
      <w:r w:rsidR="004F56F8" w:rsidRPr="006B7270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 xml:space="preserve">рублей (расходы увеличены на </w:t>
      </w:r>
      <w:r w:rsidR="0017093F">
        <w:rPr>
          <w:sz w:val="28"/>
          <w:szCs w:val="28"/>
        </w:rPr>
        <w:t>4 563,9</w:t>
      </w:r>
      <w:r w:rsidR="00B3471C" w:rsidRPr="006B7270">
        <w:rPr>
          <w:sz w:val="28"/>
          <w:szCs w:val="28"/>
        </w:rPr>
        <w:t xml:space="preserve"> </w:t>
      </w:r>
      <w:r w:rsidR="00F24679" w:rsidRPr="006B7270">
        <w:rPr>
          <w:sz w:val="28"/>
          <w:szCs w:val="28"/>
        </w:rPr>
        <w:t>тыс.</w:t>
      </w:r>
      <w:r w:rsidR="00C67C79" w:rsidRPr="006B7270">
        <w:rPr>
          <w:sz w:val="28"/>
          <w:szCs w:val="28"/>
        </w:rPr>
        <w:t xml:space="preserve"> </w:t>
      </w:r>
      <w:r w:rsidRPr="006B7270">
        <w:rPr>
          <w:sz w:val="28"/>
          <w:szCs w:val="28"/>
        </w:rPr>
        <w:t xml:space="preserve"> рублей или на </w:t>
      </w:r>
      <w:r w:rsidR="0017093F">
        <w:rPr>
          <w:sz w:val="28"/>
          <w:szCs w:val="28"/>
        </w:rPr>
        <w:t>65</w:t>
      </w:r>
      <w:r w:rsidR="008D0FC8" w:rsidRPr="006B7270">
        <w:rPr>
          <w:sz w:val="28"/>
          <w:szCs w:val="28"/>
        </w:rPr>
        <w:t>%).</w:t>
      </w:r>
    </w:p>
    <w:p w:rsidR="008D0FC8" w:rsidRDefault="008D0FC8" w:rsidP="00D614A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Исполнение расходов бюджета поселения согласно отчету об исполнении (ф.0503117</w:t>
      </w:r>
      <w:r w:rsidR="00EF0E25" w:rsidRPr="006B7270">
        <w:rPr>
          <w:sz w:val="28"/>
          <w:szCs w:val="28"/>
        </w:rPr>
        <w:t xml:space="preserve"> «</w:t>
      </w:r>
      <w:r w:rsidRPr="006B7270">
        <w:rPr>
          <w:sz w:val="28"/>
          <w:szCs w:val="28"/>
        </w:rPr>
        <w:t>Отчет об исполнении бюджета») на 01.01.202</w:t>
      </w:r>
      <w:r w:rsidR="0017093F">
        <w:rPr>
          <w:sz w:val="28"/>
          <w:szCs w:val="28"/>
        </w:rPr>
        <w:t>4</w:t>
      </w:r>
      <w:r w:rsidRPr="006B7270">
        <w:rPr>
          <w:sz w:val="28"/>
          <w:szCs w:val="28"/>
        </w:rPr>
        <w:t xml:space="preserve"> года составило </w:t>
      </w:r>
      <w:r w:rsidR="0017093F">
        <w:rPr>
          <w:sz w:val="28"/>
          <w:szCs w:val="28"/>
        </w:rPr>
        <w:t>12 113,7</w:t>
      </w:r>
      <w:r w:rsidR="00B3471C" w:rsidRPr="006B7270">
        <w:rPr>
          <w:sz w:val="28"/>
          <w:szCs w:val="28"/>
        </w:rPr>
        <w:t xml:space="preserve"> </w:t>
      </w:r>
      <w:r w:rsidR="00F24679" w:rsidRPr="006B7270">
        <w:rPr>
          <w:sz w:val="28"/>
          <w:szCs w:val="28"/>
        </w:rPr>
        <w:t>тыс.</w:t>
      </w:r>
      <w:r w:rsidRPr="006B7270">
        <w:rPr>
          <w:sz w:val="28"/>
          <w:szCs w:val="28"/>
        </w:rPr>
        <w:t xml:space="preserve"> рублей  или </w:t>
      </w:r>
      <w:r w:rsidR="0017093F">
        <w:rPr>
          <w:sz w:val="28"/>
          <w:szCs w:val="28"/>
        </w:rPr>
        <w:t>92,9</w:t>
      </w:r>
      <w:r w:rsidRPr="006B7270">
        <w:rPr>
          <w:sz w:val="28"/>
          <w:szCs w:val="28"/>
        </w:rPr>
        <w:t>% уточненного плана.</w:t>
      </w:r>
    </w:p>
    <w:p w:rsidR="00FA5C32" w:rsidRPr="006B7270" w:rsidRDefault="008D0FC8" w:rsidP="00D614A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Исполнение расходной части бюджета поселения за 20</w:t>
      </w:r>
      <w:r w:rsidR="008624AD" w:rsidRPr="006B7270">
        <w:rPr>
          <w:sz w:val="28"/>
          <w:szCs w:val="28"/>
        </w:rPr>
        <w:t>2</w:t>
      </w:r>
      <w:r w:rsidR="0017093F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 характеризуется следующими показателями:</w:t>
      </w:r>
    </w:p>
    <w:p w:rsidR="008D0FC8" w:rsidRPr="006B7270" w:rsidRDefault="008D0FC8" w:rsidP="00D614A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Таблица 5</w:t>
      </w:r>
    </w:p>
    <w:tbl>
      <w:tblPr>
        <w:tblStyle w:val="ad"/>
        <w:tblW w:w="0" w:type="auto"/>
        <w:tblLook w:val="04A0"/>
      </w:tblPr>
      <w:tblGrid>
        <w:gridCol w:w="3510"/>
        <w:gridCol w:w="1384"/>
        <w:gridCol w:w="1310"/>
        <w:gridCol w:w="1235"/>
        <w:gridCol w:w="1271"/>
      </w:tblGrid>
      <w:tr w:rsidR="00E709C1" w:rsidRPr="006B7270" w:rsidTr="00B3471C">
        <w:trPr>
          <w:trHeight w:val="3054"/>
        </w:trPr>
        <w:tc>
          <w:tcPr>
            <w:tcW w:w="3510" w:type="dxa"/>
          </w:tcPr>
          <w:p w:rsidR="00E709C1" w:rsidRPr="006B7270" w:rsidRDefault="00E709C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lastRenderedPageBreak/>
              <w:t>Наименование раздела</w:t>
            </w:r>
          </w:p>
        </w:tc>
        <w:tc>
          <w:tcPr>
            <w:tcW w:w="1384" w:type="dxa"/>
          </w:tcPr>
          <w:p w:rsidR="00E709C1" w:rsidRPr="006B7270" w:rsidRDefault="00E709C1" w:rsidP="00B3471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Утверждено Решением о бюдже</w:t>
            </w:r>
            <w:r w:rsidR="00BC17C7" w:rsidRPr="006B7270">
              <w:rPr>
                <w:color w:val="444444"/>
                <w:sz w:val="28"/>
                <w:szCs w:val="28"/>
                <w:vertAlign w:val="superscript"/>
              </w:rPr>
              <w:t>т</w:t>
            </w:r>
            <w:r w:rsidR="00C67C79" w:rsidRPr="006B7270">
              <w:rPr>
                <w:color w:val="444444"/>
                <w:sz w:val="28"/>
                <w:szCs w:val="28"/>
                <w:vertAlign w:val="superscript"/>
              </w:rPr>
              <w:t>е на 20</w:t>
            </w:r>
            <w:r w:rsidR="008624AD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="00B3471C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="00C67C79"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</w:t>
            </w:r>
            <w:r w:rsidR="00B3471C" w:rsidRPr="006B7270">
              <w:rPr>
                <w:color w:val="444444"/>
                <w:sz w:val="28"/>
                <w:szCs w:val="28"/>
                <w:vertAlign w:val="superscript"/>
              </w:rPr>
              <w:t xml:space="preserve">    </w:t>
            </w:r>
            <w:r w:rsidR="00C67C79" w:rsidRPr="006B7270">
              <w:rPr>
                <w:color w:val="444444"/>
                <w:sz w:val="28"/>
                <w:szCs w:val="28"/>
                <w:vertAlign w:val="superscript"/>
              </w:rPr>
              <w:t xml:space="preserve"> (в редакции от </w:t>
            </w:r>
            <w:r w:rsidR="007A7B08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="00B3471C" w:rsidRPr="006B7270">
              <w:rPr>
                <w:color w:val="444444"/>
                <w:sz w:val="28"/>
                <w:szCs w:val="28"/>
                <w:vertAlign w:val="superscript"/>
              </w:rPr>
              <w:t>6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.12.20</w:t>
            </w:r>
            <w:r w:rsidR="008624AD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</w:t>
            </w:r>
            <w:r w:rsidR="00B3471C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№</w:t>
            </w:r>
            <w:r w:rsidR="00B3471C" w:rsidRPr="006B7270">
              <w:rPr>
                <w:color w:val="444444"/>
                <w:sz w:val="28"/>
                <w:szCs w:val="28"/>
                <w:vertAlign w:val="superscript"/>
              </w:rPr>
              <w:t>64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), </w:t>
            </w:r>
            <w:r w:rsidR="00DE53C7" w:rsidRPr="006B7270">
              <w:rPr>
                <w:color w:val="444444"/>
                <w:sz w:val="28"/>
                <w:szCs w:val="28"/>
                <w:vertAlign w:val="superscript"/>
              </w:rPr>
              <w:t>тыс</w:t>
            </w:r>
            <w:proofErr w:type="gramStart"/>
            <w:r w:rsidR="00DE53C7" w:rsidRPr="006B7270">
              <w:rPr>
                <w:color w:val="444444"/>
                <w:sz w:val="28"/>
                <w:szCs w:val="28"/>
                <w:vertAlign w:val="superscript"/>
              </w:rPr>
              <w:t>.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>р</w:t>
            </w:r>
            <w:proofErr w:type="gramEnd"/>
            <w:r w:rsidRPr="006B7270">
              <w:rPr>
                <w:color w:val="444444"/>
                <w:sz w:val="28"/>
                <w:szCs w:val="28"/>
                <w:vertAlign w:val="superscript"/>
              </w:rPr>
              <w:t>ублей</w:t>
            </w:r>
          </w:p>
        </w:tc>
        <w:tc>
          <w:tcPr>
            <w:tcW w:w="1310" w:type="dxa"/>
          </w:tcPr>
          <w:p w:rsidR="00E709C1" w:rsidRPr="006B7270" w:rsidRDefault="00E709C1" w:rsidP="00B3471C">
            <w:pPr>
              <w:pStyle w:val="af"/>
              <w:rPr>
                <w:color w:val="444444"/>
                <w:sz w:val="28"/>
                <w:szCs w:val="28"/>
                <w:vertAlign w:val="superscript"/>
              </w:rPr>
            </w:pPr>
            <w:r w:rsidRPr="006B7270">
              <w:rPr>
                <w:color w:val="444444"/>
                <w:sz w:val="28"/>
                <w:szCs w:val="28"/>
                <w:vertAlign w:val="superscript"/>
              </w:rPr>
              <w:t>Исполнено, Проект решения об исполнении бюджета за 20</w:t>
            </w:r>
            <w:r w:rsidR="008624AD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="00B3471C" w:rsidRPr="006B7270">
              <w:rPr>
                <w:color w:val="444444"/>
                <w:sz w:val="28"/>
                <w:szCs w:val="28"/>
                <w:vertAlign w:val="superscript"/>
              </w:rPr>
              <w:t>2</w:t>
            </w:r>
            <w:r w:rsidRPr="006B7270">
              <w:rPr>
                <w:color w:val="444444"/>
                <w:sz w:val="28"/>
                <w:szCs w:val="28"/>
                <w:vertAlign w:val="superscript"/>
              </w:rPr>
              <w:t xml:space="preserve"> год </w:t>
            </w:r>
          </w:p>
        </w:tc>
        <w:tc>
          <w:tcPr>
            <w:tcW w:w="1235" w:type="dxa"/>
          </w:tcPr>
          <w:p w:rsidR="00E709C1" w:rsidRPr="006B7270" w:rsidRDefault="00383A22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Удельный вес, в общем объеме рас</w:t>
            </w:r>
            <w:r w:rsidR="00E709C1" w:rsidRPr="006B7270">
              <w:rPr>
                <w:sz w:val="28"/>
                <w:szCs w:val="28"/>
                <w:vertAlign w:val="superscript"/>
              </w:rPr>
              <w:t>ходов, %</w:t>
            </w:r>
          </w:p>
        </w:tc>
        <w:tc>
          <w:tcPr>
            <w:tcW w:w="1271" w:type="dxa"/>
          </w:tcPr>
          <w:p w:rsidR="00E709C1" w:rsidRPr="006B7270" w:rsidRDefault="00E709C1" w:rsidP="0056486C">
            <w:pPr>
              <w:pStyle w:val="af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Процент исполнения</w:t>
            </w:r>
            <w:proofErr w:type="gramStart"/>
            <w:r w:rsidRPr="006B7270">
              <w:rPr>
                <w:sz w:val="28"/>
                <w:szCs w:val="28"/>
                <w:vertAlign w:val="superscript"/>
              </w:rPr>
              <w:t xml:space="preserve"> ,</w:t>
            </w:r>
            <w:proofErr w:type="gramEnd"/>
            <w:r w:rsidRPr="006B7270">
              <w:rPr>
                <w:sz w:val="28"/>
                <w:szCs w:val="28"/>
                <w:vertAlign w:val="superscript"/>
              </w:rPr>
              <w:t xml:space="preserve"> %</w:t>
            </w:r>
          </w:p>
        </w:tc>
      </w:tr>
      <w:tr w:rsidR="00E709C1" w:rsidRPr="006B7270" w:rsidTr="00B3471C">
        <w:tc>
          <w:tcPr>
            <w:tcW w:w="3510" w:type="dxa"/>
          </w:tcPr>
          <w:p w:rsidR="00E709C1" w:rsidRPr="006B7270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01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7A7B08" w:rsidRPr="006B7270" w:rsidRDefault="00E709C1" w:rsidP="0056486C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Общегосударственные вопросы</w:t>
            </w:r>
            <w:r w:rsidR="00D10D60" w:rsidRPr="006B7270">
              <w:rPr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384" w:type="dxa"/>
          </w:tcPr>
          <w:p w:rsidR="00E709C1" w:rsidRPr="006B7270" w:rsidRDefault="0017093F" w:rsidP="00B3471C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2 903,3</w:t>
            </w:r>
          </w:p>
        </w:tc>
        <w:tc>
          <w:tcPr>
            <w:tcW w:w="1310" w:type="dxa"/>
          </w:tcPr>
          <w:p w:rsidR="00E709C1" w:rsidRPr="006B7270" w:rsidRDefault="0017093F" w:rsidP="00B3471C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2 873,3</w:t>
            </w:r>
          </w:p>
        </w:tc>
        <w:tc>
          <w:tcPr>
            <w:tcW w:w="1235" w:type="dxa"/>
          </w:tcPr>
          <w:p w:rsidR="00E709C1" w:rsidRPr="006B7270" w:rsidRDefault="003F470B" w:rsidP="00DD0FB5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23,7</w:t>
            </w:r>
          </w:p>
        </w:tc>
        <w:tc>
          <w:tcPr>
            <w:tcW w:w="1271" w:type="dxa"/>
          </w:tcPr>
          <w:p w:rsidR="00E709C1" w:rsidRPr="006B7270" w:rsidRDefault="00DD0FB5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9</w:t>
            </w:r>
            <w:r w:rsidR="003F470B">
              <w:rPr>
                <w:sz w:val="28"/>
                <w:szCs w:val="28"/>
                <w:vertAlign w:val="superscript"/>
              </w:rPr>
              <w:t>9,0</w:t>
            </w:r>
          </w:p>
        </w:tc>
      </w:tr>
      <w:tr w:rsidR="007A278B" w:rsidRPr="006B7270" w:rsidTr="00B3471C">
        <w:tc>
          <w:tcPr>
            <w:tcW w:w="3510" w:type="dxa"/>
          </w:tcPr>
          <w:p w:rsidR="007A278B" w:rsidRPr="006B7270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02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7A278B" w:rsidRPr="006B7270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Национальная оборона</w:t>
            </w:r>
          </w:p>
        </w:tc>
        <w:tc>
          <w:tcPr>
            <w:tcW w:w="1384" w:type="dxa"/>
          </w:tcPr>
          <w:p w:rsidR="007A278B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125,8</w:t>
            </w:r>
          </w:p>
        </w:tc>
        <w:tc>
          <w:tcPr>
            <w:tcW w:w="1310" w:type="dxa"/>
          </w:tcPr>
          <w:p w:rsidR="007A278B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125,8</w:t>
            </w:r>
          </w:p>
        </w:tc>
        <w:tc>
          <w:tcPr>
            <w:tcW w:w="1235" w:type="dxa"/>
          </w:tcPr>
          <w:p w:rsidR="007A278B" w:rsidRPr="006B7270" w:rsidRDefault="003F470B" w:rsidP="001F002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1,0</w:t>
            </w:r>
          </w:p>
        </w:tc>
        <w:tc>
          <w:tcPr>
            <w:tcW w:w="1271" w:type="dxa"/>
          </w:tcPr>
          <w:p w:rsidR="007A278B" w:rsidRPr="006B7270" w:rsidRDefault="00383A22" w:rsidP="00D614A7">
            <w:pPr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100,00</w:t>
            </w:r>
          </w:p>
        </w:tc>
      </w:tr>
      <w:tr w:rsidR="00E709C1" w:rsidRPr="006B7270" w:rsidTr="00B3471C">
        <w:tc>
          <w:tcPr>
            <w:tcW w:w="3510" w:type="dxa"/>
          </w:tcPr>
          <w:p w:rsidR="00E709C1" w:rsidRPr="006B7270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04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E709C1" w:rsidRPr="006B7270" w:rsidRDefault="00E709C1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Национальная экономика</w:t>
            </w:r>
          </w:p>
        </w:tc>
        <w:tc>
          <w:tcPr>
            <w:tcW w:w="1384" w:type="dxa"/>
          </w:tcPr>
          <w:p w:rsidR="00E709C1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5 878,0</w:t>
            </w:r>
          </w:p>
        </w:tc>
        <w:tc>
          <w:tcPr>
            <w:tcW w:w="1310" w:type="dxa"/>
          </w:tcPr>
          <w:p w:rsidR="00E709C1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4 978,8</w:t>
            </w:r>
          </w:p>
        </w:tc>
        <w:tc>
          <w:tcPr>
            <w:tcW w:w="1235" w:type="dxa"/>
          </w:tcPr>
          <w:p w:rsidR="00E709C1" w:rsidRPr="006B7270" w:rsidRDefault="003F470B" w:rsidP="00372C76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41,2</w:t>
            </w:r>
          </w:p>
        </w:tc>
        <w:tc>
          <w:tcPr>
            <w:tcW w:w="1271" w:type="dxa"/>
          </w:tcPr>
          <w:p w:rsidR="00E709C1" w:rsidRPr="006B7270" w:rsidRDefault="003F470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84,792,9</w:t>
            </w:r>
          </w:p>
        </w:tc>
      </w:tr>
      <w:tr w:rsidR="00E709C1" w:rsidRPr="006B7270" w:rsidTr="00B3471C">
        <w:tc>
          <w:tcPr>
            <w:tcW w:w="3510" w:type="dxa"/>
          </w:tcPr>
          <w:p w:rsidR="001755BF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05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E709C1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Жилищно-коммунальное хозяйство</w:t>
            </w:r>
          </w:p>
        </w:tc>
        <w:tc>
          <w:tcPr>
            <w:tcW w:w="1384" w:type="dxa"/>
          </w:tcPr>
          <w:p w:rsidR="00E709C1" w:rsidRPr="006B7270" w:rsidRDefault="00B3471C" w:rsidP="0017093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="0017093F">
              <w:rPr>
                <w:sz w:val="28"/>
                <w:szCs w:val="28"/>
                <w:vertAlign w:val="superscript"/>
              </w:rPr>
              <w:t>3 366,1</w:t>
            </w:r>
          </w:p>
        </w:tc>
        <w:tc>
          <w:tcPr>
            <w:tcW w:w="1310" w:type="dxa"/>
          </w:tcPr>
          <w:p w:rsidR="00E709C1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3 366,1</w:t>
            </w:r>
          </w:p>
        </w:tc>
        <w:tc>
          <w:tcPr>
            <w:tcW w:w="1235" w:type="dxa"/>
          </w:tcPr>
          <w:p w:rsidR="00E709C1" w:rsidRPr="006B7270" w:rsidRDefault="003F470B" w:rsidP="00372C76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27,8</w:t>
            </w:r>
          </w:p>
        </w:tc>
        <w:tc>
          <w:tcPr>
            <w:tcW w:w="1271" w:type="dxa"/>
          </w:tcPr>
          <w:p w:rsidR="00E709C1" w:rsidRPr="006B7270" w:rsidRDefault="00383A2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100,00</w:t>
            </w:r>
          </w:p>
        </w:tc>
      </w:tr>
      <w:tr w:rsidR="001F0023" w:rsidRPr="006B7270" w:rsidTr="00B3471C">
        <w:tc>
          <w:tcPr>
            <w:tcW w:w="3510" w:type="dxa"/>
          </w:tcPr>
          <w:p w:rsidR="001F0023" w:rsidRPr="006B7270" w:rsidRDefault="001F0023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07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 xml:space="preserve">00 </w:t>
            </w:r>
          </w:p>
          <w:p w:rsidR="001F0023" w:rsidRPr="006B7270" w:rsidRDefault="001F0023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Образование</w:t>
            </w:r>
          </w:p>
        </w:tc>
        <w:tc>
          <w:tcPr>
            <w:tcW w:w="1384" w:type="dxa"/>
          </w:tcPr>
          <w:p w:rsidR="001F0023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61,2</w:t>
            </w:r>
          </w:p>
        </w:tc>
        <w:tc>
          <w:tcPr>
            <w:tcW w:w="1310" w:type="dxa"/>
          </w:tcPr>
          <w:p w:rsidR="001F0023" w:rsidRPr="006B7270" w:rsidRDefault="0017093F" w:rsidP="007A7B08">
            <w:pPr>
              <w:widowControl w:val="0"/>
              <w:tabs>
                <w:tab w:val="left" w:pos="673"/>
              </w:tabs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61,2</w:t>
            </w:r>
          </w:p>
        </w:tc>
        <w:tc>
          <w:tcPr>
            <w:tcW w:w="1235" w:type="dxa"/>
          </w:tcPr>
          <w:p w:rsidR="001F0023" w:rsidRPr="006B7270" w:rsidRDefault="003F470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0,5</w:t>
            </w:r>
          </w:p>
        </w:tc>
        <w:tc>
          <w:tcPr>
            <w:tcW w:w="1271" w:type="dxa"/>
          </w:tcPr>
          <w:p w:rsidR="001F0023" w:rsidRPr="006B7270" w:rsidRDefault="001F0023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100,00</w:t>
            </w:r>
          </w:p>
        </w:tc>
      </w:tr>
      <w:tr w:rsidR="007A278B" w:rsidRPr="006B7270" w:rsidTr="00B3471C">
        <w:tc>
          <w:tcPr>
            <w:tcW w:w="3510" w:type="dxa"/>
          </w:tcPr>
          <w:p w:rsidR="001755BF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08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7A278B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Культура, кинематография</w:t>
            </w:r>
          </w:p>
        </w:tc>
        <w:tc>
          <w:tcPr>
            <w:tcW w:w="1384" w:type="dxa"/>
          </w:tcPr>
          <w:p w:rsidR="007A278B" w:rsidRPr="006B7270" w:rsidRDefault="0017093F" w:rsidP="0017093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418</w:t>
            </w:r>
            <w:r w:rsidR="003F470B">
              <w:rPr>
                <w:sz w:val="28"/>
                <w:szCs w:val="28"/>
                <w:vertAlign w:val="superscript"/>
              </w:rPr>
              <w:t>,0</w:t>
            </w:r>
          </w:p>
        </w:tc>
        <w:tc>
          <w:tcPr>
            <w:tcW w:w="1310" w:type="dxa"/>
          </w:tcPr>
          <w:p w:rsidR="007A278B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418</w:t>
            </w:r>
            <w:r w:rsidR="003F470B">
              <w:rPr>
                <w:sz w:val="28"/>
                <w:szCs w:val="28"/>
                <w:vertAlign w:val="superscript"/>
              </w:rPr>
              <w:t>,0</w:t>
            </w:r>
          </w:p>
        </w:tc>
        <w:tc>
          <w:tcPr>
            <w:tcW w:w="1235" w:type="dxa"/>
          </w:tcPr>
          <w:p w:rsidR="00E87BD0" w:rsidRPr="006B7270" w:rsidRDefault="003F470B" w:rsidP="00DD0FB5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3,5</w:t>
            </w:r>
          </w:p>
        </w:tc>
        <w:tc>
          <w:tcPr>
            <w:tcW w:w="1271" w:type="dxa"/>
          </w:tcPr>
          <w:p w:rsidR="007A278B" w:rsidRPr="006B7270" w:rsidRDefault="00383A22" w:rsidP="00D614A7">
            <w:pPr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100,00</w:t>
            </w:r>
          </w:p>
        </w:tc>
      </w:tr>
      <w:tr w:rsidR="007A278B" w:rsidRPr="006B7270" w:rsidTr="00B3471C">
        <w:tc>
          <w:tcPr>
            <w:tcW w:w="3510" w:type="dxa"/>
          </w:tcPr>
          <w:p w:rsidR="001755BF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7A278B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Социальная политика</w:t>
            </w:r>
          </w:p>
        </w:tc>
        <w:tc>
          <w:tcPr>
            <w:tcW w:w="1384" w:type="dxa"/>
          </w:tcPr>
          <w:p w:rsidR="007A278B" w:rsidRPr="006B7270" w:rsidRDefault="0017093F" w:rsidP="00B3471C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272,4</w:t>
            </w:r>
          </w:p>
        </w:tc>
        <w:tc>
          <w:tcPr>
            <w:tcW w:w="1310" w:type="dxa"/>
          </w:tcPr>
          <w:p w:rsidR="007A278B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272,4</w:t>
            </w:r>
          </w:p>
        </w:tc>
        <w:tc>
          <w:tcPr>
            <w:tcW w:w="1235" w:type="dxa"/>
          </w:tcPr>
          <w:p w:rsidR="007A278B" w:rsidRPr="006B7270" w:rsidRDefault="003F470B" w:rsidP="001F002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2,2</w:t>
            </w:r>
          </w:p>
        </w:tc>
        <w:tc>
          <w:tcPr>
            <w:tcW w:w="1271" w:type="dxa"/>
          </w:tcPr>
          <w:p w:rsidR="007A278B" w:rsidRPr="006B7270" w:rsidRDefault="00383A22" w:rsidP="00D614A7">
            <w:pPr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100,00</w:t>
            </w:r>
          </w:p>
        </w:tc>
      </w:tr>
      <w:tr w:rsidR="001755BF" w:rsidRPr="006B7270" w:rsidTr="00B3471C">
        <w:tc>
          <w:tcPr>
            <w:tcW w:w="3510" w:type="dxa"/>
          </w:tcPr>
          <w:p w:rsidR="001755BF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11</w:t>
            </w:r>
            <w:r w:rsidR="007A7B08" w:rsidRPr="006B7270">
              <w:rPr>
                <w:sz w:val="28"/>
                <w:szCs w:val="28"/>
                <w:vertAlign w:val="superscript"/>
              </w:rPr>
              <w:t xml:space="preserve"> </w:t>
            </w:r>
            <w:r w:rsidRPr="006B7270">
              <w:rPr>
                <w:sz w:val="28"/>
                <w:szCs w:val="28"/>
                <w:vertAlign w:val="superscript"/>
              </w:rPr>
              <w:t>00</w:t>
            </w:r>
          </w:p>
          <w:p w:rsidR="001755BF" w:rsidRPr="006B7270" w:rsidRDefault="001755BF" w:rsidP="001755B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Физическая культура и спорт</w:t>
            </w:r>
          </w:p>
        </w:tc>
        <w:tc>
          <w:tcPr>
            <w:tcW w:w="1384" w:type="dxa"/>
          </w:tcPr>
          <w:p w:rsidR="001755BF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18,1</w:t>
            </w:r>
          </w:p>
        </w:tc>
        <w:tc>
          <w:tcPr>
            <w:tcW w:w="1310" w:type="dxa"/>
          </w:tcPr>
          <w:p w:rsidR="001755BF" w:rsidRPr="006B7270" w:rsidRDefault="0017093F" w:rsidP="00F24679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18,1</w:t>
            </w:r>
          </w:p>
        </w:tc>
        <w:tc>
          <w:tcPr>
            <w:tcW w:w="1235" w:type="dxa"/>
          </w:tcPr>
          <w:p w:rsidR="001755BF" w:rsidRPr="006B7270" w:rsidRDefault="003F470B" w:rsidP="00DD0FB5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0,1</w:t>
            </w:r>
          </w:p>
        </w:tc>
        <w:tc>
          <w:tcPr>
            <w:tcW w:w="1271" w:type="dxa"/>
          </w:tcPr>
          <w:p w:rsidR="001755BF" w:rsidRPr="006B7270" w:rsidRDefault="001F0023" w:rsidP="00D614A7">
            <w:pPr>
              <w:jc w:val="both"/>
              <w:rPr>
                <w:sz w:val="28"/>
                <w:szCs w:val="28"/>
                <w:vertAlign w:val="superscript"/>
              </w:rPr>
            </w:pPr>
            <w:r w:rsidRPr="006B7270">
              <w:rPr>
                <w:sz w:val="28"/>
                <w:szCs w:val="28"/>
                <w:vertAlign w:val="superscript"/>
              </w:rPr>
              <w:t>100</w:t>
            </w:r>
            <w:r w:rsidR="006267FE" w:rsidRPr="006B7270">
              <w:rPr>
                <w:sz w:val="28"/>
                <w:szCs w:val="28"/>
                <w:vertAlign w:val="superscript"/>
              </w:rPr>
              <w:t>,00</w:t>
            </w:r>
          </w:p>
        </w:tc>
      </w:tr>
      <w:tr w:rsidR="007A278B" w:rsidRPr="006B7270" w:rsidTr="00B3471C">
        <w:tc>
          <w:tcPr>
            <w:tcW w:w="3510" w:type="dxa"/>
          </w:tcPr>
          <w:p w:rsidR="007A278B" w:rsidRPr="006B7270" w:rsidRDefault="007A278B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Итого</w:t>
            </w:r>
          </w:p>
        </w:tc>
        <w:tc>
          <w:tcPr>
            <w:tcW w:w="1384" w:type="dxa"/>
          </w:tcPr>
          <w:p w:rsidR="007A278B" w:rsidRPr="006B7270" w:rsidRDefault="003F470B" w:rsidP="007A7B0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13 042,9</w:t>
            </w:r>
          </w:p>
        </w:tc>
        <w:tc>
          <w:tcPr>
            <w:tcW w:w="1310" w:type="dxa"/>
          </w:tcPr>
          <w:p w:rsidR="007A278B" w:rsidRPr="006B7270" w:rsidRDefault="006267FE" w:rsidP="003F470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 xml:space="preserve">12 </w:t>
            </w:r>
            <w:r w:rsidR="003F470B">
              <w:rPr>
                <w:b/>
                <w:sz w:val="28"/>
                <w:szCs w:val="28"/>
                <w:vertAlign w:val="superscript"/>
              </w:rPr>
              <w:t>113,7</w:t>
            </w:r>
          </w:p>
        </w:tc>
        <w:tc>
          <w:tcPr>
            <w:tcW w:w="1235" w:type="dxa"/>
          </w:tcPr>
          <w:p w:rsidR="007A278B" w:rsidRPr="006B7270" w:rsidRDefault="00383A22" w:rsidP="00D614A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100,00</w:t>
            </w:r>
          </w:p>
        </w:tc>
        <w:tc>
          <w:tcPr>
            <w:tcW w:w="1271" w:type="dxa"/>
          </w:tcPr>
          <w:p w:rsidR="007A278B" w:rsidRPr="006B7270" w:rsidRDefault="008624AD" w:rsidP="00DD0FB5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  <w:sz w:val="28"/>
                <w:szCs w:val="28"/>
                <w:vertAlign w:val="superscript"/>
              </w:rPr>
            </w:pPr>
            <w:r w:rsidRPr="006B7270">
              <w:rPr>
                <w:b/>
                <w:sz w:val="28"/>
                <w:szCs w:val="28"/>
                <w:vertAlign w:val="superscript"/>
              </w:rPr>
              <w:t>98,</w:t>
            </w:r>
            <w:r w:rsidR="00DD0FB5" w:rsidRPr="006B7270">
              <w:rPr>
                <w:b/>
                <w:sz w:val="28"/>
                <w:szCs w:val="28"/>
                <w:vertAlign w:val="superscript"/>
              </w:rPr>
              <w:t>05</w:t>
            </w:r>
          </w:p>
        </w:tc>
      </w:tr>
    </w:tbl>
    <w:p w:rsidR="00BC0ECB" w:rsidRPr="007435B3" w:rsidRDefault="007A278B" w:rsidP="00D614A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Расходная часть бюджета поселения за 20</w:t>
      </w:r>
      <w:r w:rsidR="008624AD" w:rsidRPr="006B7270">
        <w:rPr>
          <w:sz w:val="28"/>
          <w:szCs w:val="28"/>
        </w:rPr>
        <w:t>2</w:t>
      </w:r>
      <w:r w:rsidR="003F470B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 исполнена на </w:t>
      </w:r>
      <w:r w:rsidR="003F470B">
        <w:rPr>
          <w:sz w:val="28"/>
          <w:szCs w:val="28"/>
        </w:rPr>
        <w:t>92,9</w:t>
      </w:r>
      <w:r w:rsidRPr="006B7270">
        <w:rPr>
          <w:sz w:val="28"/>
          <w:szCs w:val="28"/>
        </w:rPr>
        <w:t>% к уточненному плану.</w:t>
      </w:r>
      <w:r w:rsidR="007435B3">
        <w:rPr>
          <w:sz w:val="28"/>
          <w:szCs w:val="28"/>
        </w:rPr>
        <w:t xml:space="preserve"> </w:t>
      </w:r>
      <w:r w:rsidR="008A0BFA" w:rsidRPr="006B7270">
        <w:rPr>
          <w:sz w:val="28"/>
          <w:szCs w:val="28"/>
        </w:rPr>
        <w:t>Основная доля</w:t>
      </w:r>
      <w:r w:rsidRPr="006B7270">
        <w:rPr>
          <w:sz w:val="28"/>
          <w:szCs w:val="28"/>
        </w:rPr>
        <w:t xml:space="preserve"> расходов бюджета поселения приходится на разделы</w:t>
      </w:r>
      <w:r w:rsidR="00E87BD0" w:rsidRPr="006B7270">
        <w:rPr>
          <w:sz w:val="28"/>
          <w:szCs w:val="28"/>
        </w:rPr>
        <w:t xml:space="preserve"> «</w:t>
      </w:r>
      <w:r w:rsidR="00372C76" w:rsidRPr="006B7270">
        <w:rPr>
          <w:sz w:val="28"/>
          <w:szCs w:val="28"/>
        </w:rPr>
        <w:t>Жилищно-коммунальное хозяйство</w:t>
      </w:r>
      <w:r w:rsidR="00E87BD0" w:rsidRPr="006B7270">
        <w:rPr>
          <w:sz w:val="28"/>
          <w:szCs w:val="28"/>
        </w:rPr>
        <w:t xml:space="preserve">» - </w:t>
      </w:r>
      <w:r w:rsidR="00B90380">
        <w:rPr>
          <w:sz w:val="28"/>
          <w:szCs w:val="28"/>
        </w:rPr>
        <w:t>25.6</w:t>
      </w:r>
      <w:r w:rsidR="00E87BD0" w:rsidRPr="006B7270">
        <w:rPr>
          <w:sz w:val="28"/>
          <w:szCs w:val="28"/>
        </w:rPr>
        <w:t xml:space="preserve">%, </w:t>
      </w:r>
      <w:r w:rsidR="00D10D60" w:rsidRPr="006B7270">
        <w:rPr>
          <w:sz w:val="28"/>
          <w:szCs w:val="28"/>
        </w:rPr>
        <w:t>«Национальная экономика»-</w:t>
      </w:r>
      <w:r w:rsidR="008624AD" w:rsidRPr="006B7270">
        <w:rPr>
          <w:sz w:val="28"/>
          <w:szCs w:val="28"/>
        </w:rPr>
        <w:t xml:space="preserve"> </w:t>
      </w:r>
      <w:r w:rsidR="00B90380">
        <w:rPr>
          <w:sz w:val="28"/>
          <w:szCs w:val="28"/>
        </w:rPr>
        <w:t>41,1</w:t>
      </w:r>
      <w:r w:rsidR="004229F7" w:rsidRPr="006B7270">
        <w:rPr>
          <w:sz w:val="28"/>
          <w:szCs w:val="28"/>
        </w:rPr>
        <w:t>%</w:t>
      </w:r>
      <w:r w:rsidR="00D10D60" w:rsidRPr="006B7270">
        <w:rPr>
          <w:sz w:val="28"/>
          <w:szCs w:val="28"/>
        </w:rPr>
        <w:t>.</w:t>
      </w:r>
      <w:r w:rsidR="007435B3">
        <w:rPr>
          <w:sz w:val="28"/>
          <w:szCs w:val="28"/>
        </w:rPr>
        <w:t xml:space="preserve"> </w:t>
      </w:r>
      <w:r w:rsidR="00D10D60" w:rsidRPr="006B7270">
        <w:rPr>
          <w:rFonts w:eastAsia="Calibri"/>
          <w:sz w:val="28"/>
          <w:szCs w:val="28"/>
        </w:rPr>
        <w:t>Плановые назначения в 20</w:t>
      </w:r>
      <w:r w:rsidR="008624AD" w:rsidRPr="006B7270">
        <w:rPr>
          <w:rFonts w:eastAsia="Calibri"/>
          <w:sz w:val="28"/>
          <w:szCs w:val="28"/>
        </w:rPr>
        <w:t>2</w:t>
      </w:r>
      <w:r w:rsidR="00B90380">
        <w:rPr>
          <w:rFonts w:eastAsia="Calibri"/>
          <w:sz w:val="28"/>
          <w:szCs w:val="28"/>
        </w:rPr>
        <w:t>3</w:t>
      </w:r>
      <w:r w:rsidR="00D10D60" w:rsidRPr="006B7270">
        <w:rPr>
          <w:rFonts w:eastAsia="Calibri"/>
          <w:sz w:val="28"/>
          <w:szCs w:val="28"/>
        </w:rPr>
        <w:t xml:space="preserve"> году не выполнены по разделу бюджетной классификации «</w:t>
      </w:r>
      <w:r w:rsidR="00D10D60" w:rsidRPr="006B7270">
        <w:rPr>
          <w:sz w:val="28"/>
          <w:szCs w:val="28"/>
        </w:rPr>
        <w:t xml:space="preserve">Национальная экономика», выполнение составило </w:t>
      </w:r>
      <w:r w:rsidR="00992AB2">
        <w:rPr>
          <w:sz w:val="28"/>
          <w:szCs w:val="28"/>
        </w:rPr>
        <w:t>84,7</w:t>
      </w:r>
      <w:r w:rsidR="00D10D60" w:rsidRPr="006B7270">
        <w:rPr>
          <w:sz w:val="28"/>
          <w:szCs w:val="28"/>
        </w:rPr>
        <w:t>%</w:t>
      </w:r>
      <w:r w:rsidR="00E87BD0" w:rsidRPr="006B7270">
        <w:rPr>
          <w:sz w:val="28"/>
          <w:szCs w:val="28"/>
        </w:rPr>
        <w:t xml:space="preserve">. </w:t>
      </w:r>
      <w:r w:rsidR="00BC0ECB" w:rsidRPr="006B7270">
        <w:rPr>
          <w:sz w:val="28"/>
          <w:szCs w:val="28"/>
        </w:rPr>
        <w:t>По</w:t>
      </w:r>
      <w:r w:rsidR="00F35C52" w:rsidRPr="006B7270">
        <w:rPr>
          <w:sz w:val="28"/>
          <w:szCs w:val="28"/>
        </w:rPr>
        <w:t xml:space="preserve"> </w:t>
      </w:r>
      <w:r w:rsidR="00BC0ECB" w:rsidRPr="006B7270">
        <w:rPr>
          <w:sz w:val="28"/>
          <w:szCs w:val="28"/>
        </w:rPr>
        <w:t xml:space="preserve">данным </w:t>
      </w:r>
      <w:r w:rsidR="00F35C52" w:rsidRPr="006B7270">
        <w:rPr>
          <w:sz w:val="28"/>
          <w:szCs w:val="28"/>
        </w:rPr>
        <w:t>(</w:t>
      </w:r>
      <w:r w:rsidR="00BC0ECB" w:rsidRPr="006B7270">
        <w:rPr>
          <w:sz w:val="28"/>
          <w:szCs w:val="28"/>
        </w:rPr>
        <w:t>ф.0503164</w:t>
      </w:r>
      <w:r w:rsidR="00F35C52" w:rsidRPr="006B7270">
        <w:rPr>
          <w:sz w:val="28"/>
          <w:szCs w:val="28"/>
        </w:rPr>
        <w:t>) п</w:t>
      </w:r>
      <w:r w:rsidR="00BC0ECB" w:rsidRPr="006B7270">
        <w:rPr>
          <w:sz w:val="28"/>
          <w:szCs w:val="28"/>
        </w:rPr>
        <w:t>ричины отклонений от планового задания</w:t>
      </w:r>
      <w:r w:rsidR="00DD0FB5" w:rsidRPr="006B7270">
        <w:rPr>
          <w:sz w:val="28"/>
          <w:szCs w:val="28"/>
        </w:rPr>
        <w:t xml:space="preserve"> отсутствие договоров в конце года на содержание дорог,</w:t>
      </w:r>
      <w:r w:rsidR="00BC0ECB" w:rsidRPr="006B7270">
        <w:rPr>
          <w:sz w:val="28"/>
          <w:szCs w:val="28"/>
        </w:rPr>
        <w:t xml:space="preserve"> по коду </w:t>
      </w:r>
      <w:r w:rsidR="00372C76" w:rsidRPr="006B7270">
        <w:rPr>
          <w:sz w:val="28"/>
          <w:szCs w:val="28"/>
        </w:rPr>
        <w:t>0111</w:t>
      </w:r>
      <w:r w:rsidR="00BC0ECB" w:rsidRPr="006B7270">
        <w:rPr>
          <w:sz w:val="28"/>
          <w:szCs w:val="28"/>
        </w:rPr>
        <w:t xml:space="preserve"> «</w:t>
      </w:r>
      <w:r w:rsidR="00372C76" w:rsidRPr="006B7270">
        <w:rPr>
          <w:sz w:val="28"/>
          <w:szCs w:val="28"/>
        </w:rPr>
        <w:t>Резервный фонд</w:t>
      </w:r>
      <w:r w:rsidR="00BC0ECB" w:rsidRPr="006B7270">
        <w:rPr>
          <w:sz w:val="28"/>
          <w:szCs w:val="28"/>
        </w:rPr>
        <w:t xml:space="preserve">– </w:t>
      </w:r>
      <w:proofErr w:type="gramStart"/>
      <w:r w:rsidR="00372C76" w:rsidRPr="006B7270">
        <w:rPr>
          <w:sz w:val="28"/>
          <w:szCs w:val="28"/>
        </w:rPr>
        <w:t>от</w:t>
      </w:r>
      <w:proofErr w:type="gramEnd"/>
      <w:r w:rsidR="00372C76" w:rsidRPr="006B7270">
        <w:rPr>
          <w:sz w:val="28"/>
          <w:szCs w:val="28"/>
        </w:rPr>
        <w:t>сутствие ЧС</w:t>
      </w:r>
      <w:r w:rsidR="00E87BD0" w:rsidRPr="006B7270">
        <w:rPr>
          <w:sz w:val="28"/>
          <w:szCs w:val="28"/>
        </w:rPr>
        <w:t>.</w:t>
      </w:r>
      <w:r w:rsidR="007435B3">
        <w:rPr>
          <w:sz w:val="28"/>
          <w:szCs w:val="28"/>
        </w:rPr>
        <w:t xml:space="preserve"> </w:t>
      </w:r>
      <w:r w:rsidR="00BC0ECB" w:rsidRPr="006B7270">
        <w:rPr>
          <w:sz w:val="28"/>
          <w:szCs w:val="28"/>
        </w:rPr>
        <w:t>Просроченная кредиторская задолженность отсутствует.</w:t>
      </w:r>
    </w:p>
    <w:p w:rsidR="0056486C" w:rsidRPr="006B7270" w:rsidRDefault="0056486C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  <w:sz w:val="28"/>
          <w:szCs w:val="28"/>
        </w:rPr>
      </w:pPr>
    </w:p>
    <w:p w:rsidR="00172D68" w:rsidRPr="006B7270" w:rsidRDefault="00BC0ECB" w:rsidP="00D614A7">
      <w:pPr>
        <w:widowControl w:val="0"/>
        <w:autoSpaceDE w:val="0"/>
        <w:autoSpaceDN w:val="0"/>
        <w:adjustRightInd w:val="0"/>
        <w:ind w:right="-1"/>
        <w:jc w:val="center"/>
        <w:rPr>
          <w:rFonts w:eastAsia="Calibri"/>
          <w:b/>
          <w:sz w:val="28"/>
          <w:szCs w:val="28"/>
        </w:rPr>
      </w:pPr>
      <w:r w:rsidRPr="006B7270">
        <w:rPr>
          <w:rFonts w:eastAsia="Calibri"/>
          <w:b/>
          <w:sz w:val="28"/>
          <w:szCs w:val="28"/>
        </w:rPr>
        <w:t>6.Источики внутреннего финансирования дефицита бюджета поселения.</w:t>
      </w:r>
    </w:p>
    <w:p w:rsidR="000E16E0" w:rsidRPr="007435B3" w:rsidRDefault="00BC0ECB" w:rsidP="007435B3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sz w:val="28"/>
          <w:szCs w:val="28"/>
        </w:rPr>
      </w:pPr>
      <w:r w:rsidRPr="006B7270">
        <w:rPr>
          <w:rFonts w:eastAsia="Calibri"/>
          <w:sz w:val="28"/>
          <w:szCs w:val="28"/>
        </w:rPr>
        <w:t>В соответствии с приложением №</w:t>
      </w:r>
      <w:r w:rsidR="00372C76" w:rsidRPr="006B7270">
        <w:rPr>
          <w:rFonts w:eastAsia="Calibri"/>
          <w:sz w:val="28"/>
          <w:szCs w:val="28"/>
        </w:rPr>
        <w:t>5</w:t>
      </w:r>
      <w:r w:rsidRPr="006B7270">
        <w:rPr>
          <w:rFonts w:eastAsia="Calibri"/>
          <w:sz w:val="28"/>
          <w:szCs w:val="28"/>
        </w:rPr>
        <w:t xml:space="preserve"> к решению Совета депутатов </w:t>
      </w:r>
      <w:proofErr w:type="spellStart"/>
      <w:r w:rsidR="00372C76" w:rsidRPr="006B7270">
        <w:rPr>
          <w:color w:val="333333"/>
          <w:sz w:val="28"/>
          <w:szCs w:val="28"/>
        </w:rPr>
        <w:t>Баррикад</w:t>
      </w:r>
      <w:r w:rsidRPr="006B7270">
        <w:rPr>
          <w:rFonts w:eastAsia="Calibri"/>
          <w:sz w:val="28"/>
          <w:szCs w:val="28"/>
        </w:rPr>
        <w:t>ского</w:t>
      </w:r>
      <w:proofErr w:type="spellEnd"/>
      <w:r w:rsidRPr="006B7270">
        <w:rPr>
          <w:rFonts w:eastAsia="Calibri"/>
          <w:sz w:val="28"/>
          <w:szCs w:val="28"/>
        </w:rPr>
        <w:t xml:space="preserve"> сельского поселения </w:t>
      </w:r>
      <w:r w:rsidR="00372C76" w:rsidRPr="006B7270">
        <w:rPr>
          <w:rFonts w:eastAsia="Calibri"/>
          <w:sz w:val="28"/>
          <w:szCs w:val="28"/>
        </w:rPr>
        <w:t xml:space="preserve">от </w:t>
      </w:r>
      <w:r w:rsidR="006267FE" w:rsidRPr="006B7270">
        <w:rPr>
          <w:rFonts w:eastAsia="Calibri"/>
          <w:sz w:val="28"/>
          <w:szCs w:val="28"/>
        </w:rPr>
        <w:t>16</w:t>
      </w:r>
      <w:r w:rsidR="00EE473B" w:rsidRPr="006B7270">
        <w:rPr>
          <w:rFonts w:eastAsia="Calibri"/>
          <w:sz w:val="28"/>
          <w:szCs w:val="28"/>
        </w:rPr>
        <w:t>.1</w:t>
      </w:r>
      <w:r w:rsidR="00372C76" w:rsidRPr="006B7270">
        <w:rPr>
          <w:rFonts w:eastAsia="Calibri"/>
          <w:sz w:val="28"/>
          <w:szCs w:val="28"/>
        </w:rPr>
        <w:t>2</w:t>
      </w:r>
      <w:r w:rsidR="00EE473B" w:rsidRPr="006B7270">
        <w:rPr>
          <w:rFonts w:eastAsia="Calibri"/>
          <w:sz w:val="28"/>
          <w:szCs w:val="28"/>
        </w:rPr>
        <w:t>.2</w:t>
      </w:r>
      <w:r w:rsidR="006C27AA" w:rsidRPr="006B7270">
        <w:rPr>
          <w:rFonts w:eastAsia="Calibri"/>
          <w:sz w:val="28"/>
          <w:szCs w:val="28"/>
        </w:rPr>
        <w:t>0</w:t>
      </w:r>
      <w:r w:rsidR="00DD0FB5" w:rsidRPr="006B7270">
        <w:rPr>
          <w:rFonts w:eastAsia="Calibri"/>
          <w:sz w:val="28"/>
          <w:szCs w:val="28"/>
        </w:rPr>
        <w:t>2</w:t>
      </w:r>
      <w:r w:rsidR="006267FE" w:rsidRPr="006B7270">
        <w:rPr>
          <w:rFonts w:eastAsia="Calibri"/>
          <w:sz w:val="28"/>
          <w:szCs w:val="28"/>
        </w:rPr>
        <w:t>1</w:t>
      </w:r>
      <w:r w:rsidR="00EE473B" w:rsidRPr="006B7270">
        <w:rPr>
          <w:rFonts w:eastAsia="Calibri"/>
          <w:sz w:val="28"/>
          <w:szCs w:val="28"/>
        </w:rPr>
        <w:t xml:space="preserve"> № </w:t>
      </w:r>
      <w:r w:rsidR="00DD0FB5" w:rsidRPr="006B7270">
        <w:rPr>
          <w:rFonts w:eastAsia="Calibri"/>
          <w:sz w:val="28"/>
          <w:szCs w:val="28"/>
        </w:rPr>
        <w:t>23</w:t>
      </w:r>
      <w:r w:rsidR="004229F7" w:rsidRPr="006B7270">
        <w:rPr>
          <w:rFonts w:eastAsia="Calibri"/>
          <w:sz w:val="28"/>
          <w:szCs w:val="28"/>
        </w:rPr>
        <w:t xml:space="preserve"> (в редакции от </w:t>
      </w:r>
      <w:r w:rsidR="00DD0FB5" w:rsidRPr="006B7270">
        <w:rPr>
          <w:rFonts w:eastAsia="Calibri"/>
          <w:sz w:val="28"/>
          <w:szCs w:val="28"/>
        </w:rPr>
        <w:t>28</w:t>
      </w:r>
      <w:r w:rsidR="00EE473B" w:rsidRPr="006B7270">
        <w:rPr>
          <w:rFonts w:eastAsia="Calibri"/>
          <w:sz w:val="28"/>
          <w:szCs w:val="28"/>
        </w:rPr>
        <w:t>.12.20</w:t>
      </w:r>
      <w:r w:rsidR="00E0258E" w:rsidRPr="006B7270">
        <w:rPr>
          <w:rFonts w:eastAsia="Calibri"/>
          <w:sz w:val="28"/>
          <w:szCs w:val="28"/>
        </w:rPr>
        <w:t>2</w:t>
      </w:r>
      <w:r w:rsidR="00DD0FB5" w:rsidRPr="006B7270">
        <w:rPr>
          <w:rFonts w:eastAsia="Calibri"/>
          <w:sz w:val="28"/>
          <w:szCs w:val="28"/>
        </w:rPr>
        <w:t>1</w:t>
      </w:r>
      <w:r w:rsidR="00EE473B" w:rsidRPr="006B7270">
        <w:rPr>
          <w:rFonts w:eastAsia="Calibri"/>
          <w:sz w:val="28"/>
          <w:szCs w:val="28"/>
        </w:rPr>
        <w:t xml:space="preserve"> №</w:t>
      </w:r>
      <w:r w:rsidR="008E5C77" w:rsidRPr="006B7270">
        <w:rPr>
          <w:rFonts w:eastAsia="Calibri"/>
          <w:sz w:val="28"/>
          <w:szCs w:val="28"/>
        </w:rPr>
        <w:t xml:space="preserve"> </w:t>
      </w:r>
      <w:r w:rsidR="00DD0FB5" w:rsidRPr="006B7270">
        <w:rPr>
          <w:rFonts w:eastAsia="Calibri"/>
          <w:sz w:val="28"/>
          <w:szCs w:val="28"/>
        </w:rPr>
        <w:t>79</w:t>
      </w:r>
      <w:r w:rsidR="00EE473B" w:rsidRPr="006B7270">
        <w:rPr>
          <w:rFonts w:eastAsia="Calibri"/>
          <w:sz w:val="28"/>
          <w:szCs w:val="28"/>
        </w:rPr>
        <w:t xml:space="preserve">) главным администратором источников внутреннего финансирования </w:t>
      </w:r>
      <w:r w:rsidR="002022F6" w:rsidRPr="006B7270">
        <w:rPr>
          <w:rFonts w:eastAsia="Calibri"/>
          <w:sz w:val="28"/>
          <w:szCs w:val="28"/>
        </w:rPr>
        <w:t xml:space="preserve">дефицита </w:t>
      </w:r>
      <w:r w:rsidR="00EE473B" w:rsidRPr="006B7270">
        <w:rPr>
          <w:rFonts w:eastAsia="Calibri"/>
          <w:sz w:val="28"/>
          <w:szCs w:val="28"/>
        </w:rPr>
        <w:t xml:space="preserve">бюджета утверждена Администрация </w:t>
      </w:r>
      <w:proofErr w:type="spellStart"/>
      <w:r w:rsidR="00372C76" w:rsidRPr="006B7270">
        <w:rPr>
          <w:color w:val="333333"/>
          <w:sz w:val="28"/>
          <w:szCs w:val="28"/>
        </w:rPr>
        <w:t>Баррикад</w:t>
      </w:r>
      <w:r w:rsidR="00EE473B" w:rsidRPr="006B7270">
        <w:rPr>
          <w:rFonts w:eastAsia="Calibri"/>
          <w:sz w:val="28"/>
          <w:szCs w:val="28"/>
        </w:rPr>
        <w:t>ского</w:t>
      </w:r>
      <w:proofErr w:type="spellEnd"/>
      <w:r w:rsidR="00EE473B" w:rsidRPr="006B7270">
        <w:rPr>
          <w:rFonts w:eastAsia="Calibri"/>
          <w:sz w:val="28"/>
          <w:szCs w:val="28"/>
        </w:rPr>
        <w:t xml:space="preserve"> сельского </w:t>
      </w:r>
      <w:proofErr w:type="spellStart"/>
      <w:r w:rsidR="00EE473B" w:rsidRPr="006B7270">
        <w:rPr>
          <w:rFonts w:eastAsia="Calibri"/>
          <w:sz w:val="28"/>
          <w:szCs w:val="28"/>
        </w:rPr>
        <w:t>поселения</w:t>
      </w:r>
      <w:proofErr w:type="gramStart"/>
      <w:r w:rsidR="00EE473B" w:rsidRPr="006B7270">
        <w:rPr>
          <w:rFonts w:eastAsia="Calibri"/>
          <w:sz w:val="28"/>
          <w:szCs w:val="28"/>
        </w:rPr>
        <w:t>.П</w:t>
      </w:r>
      <w:proofErr w:type="gramEnd"/>
      <w:r w:rsidR="00EE473B" w:rsidRPr="006B7270">
        <w:rPr>
          <w:rFonts w:eastAsia="Calibri"/>
          <w:sz w:val="28"/>
          <w:szCs w:val="28"/>
        </w:rPr>
        <w:t>ервоначально</w:t>
      </w:r>
      <w:proofErr w:type="spellEnd"/>
      <w:r w:rsidR="00EE473B" w:rsidRPr="006B7270">
        <w:rPr>
          <w:rFonts w:eastAsia="Calibri"/>
          <w:sz w:val="28"/>
          <w:szCs w:val="28"/>
        </w:rPr>
        <w:t xml:space="preserve"> бюдже</w:t>
      </w:r>
      <w:r w:rsidR="00E0258E" w:rsidRPr="006B7270">
        <w:rPr>
          <w:rFonts w:eastAsia="Calibri"/>
          <w:sz w:val="28"/>
          <w:szCs w:val="28"/>
        </w:rPr>
        <w:t>т поселения на 202</w:t>
      </w:r>
      <w:r w:rsidR="00992AB2">
        <w:rPr>
          <w:rFonts w:eastAsia="Calibri"/>
          <w:sz w:val="28"/>
          <w:szCs w:val="28"/>
        </w:rPr>
        <w:t>3</w:t>
      </w:r>
      <w:r w:rsidR="00EE473B" w:rsidRPr="006B7270">
        <w:rPr>
          <w:rFonts w:eastAsia="Calibri"/>
          <w:sz w:val="28"/>
          <w:szCs w:val="28"/>
        </w:rPr>
        <w:t>год был утвержден сбалансированным по доходам и расходам.</w:t>
      </w:r>
      <w:r w:rsidR="007435B3">
        <w:rPr>
          <w:rFonts w:eastAsia="Calibri"/>
          <w:sz w:val="28"/>
          <w:szCs w:val="28"/>
        </w:rPr>
        <w:t xml:space="preserve"> </w:t>
      </w:r>
      <w:r w:rsidR="00EE473B" w:rsidRPr="006B7270">
        <w:rPr>
          <w:rFonts w:eastAsia="Calibri"/>
          <w:sz w:val="28"/>
          <w:szCs w:val="28"/>
        </w:rPr>
        <w:t xml:space="preserve">Уточненным </w:t>
      </w:r>
      <w:r w:rsidR="008A0BFA" w:rsidRPr="006B7270">
        <w:rPr>
          <w:rFonts w:eastAsia="Calibri"/>
          <w:sz w:val="28"/>
          <w:szCs w:val="28"/>
        </w:rPr>
        <w:t>бюджетом поселения</w:t>
      </w:r>
      <w:r w:rsidR="004229F7" w:rsidRPr="006B7270">
        <w:rPr>
          <w:rFonts w:eastAsia="Calibri"/>
          <w:sz w:val="28"/>
          <w:szCs w:val="28"/>
        </w:rPr>
        <w:t xml:space="preserve"> в редакции от </w:t>
      </w:r>
      <w:r w:rsidR="006E1962" w:rsidRPr="006B7270">
        <w:rPr>
          <w:rFonts w:eastAsia="Calibri"/>
          <w:sz w:val="28"/>
          <w:szCs w:val="28"/>
        </w:rPr>
        <w:t>2</w:t>
      </w:r>
      <w:r w:rsidR="00992AB2">
        <w:rPr>
          <w:rFonts w:eastAsia="Calibri"/>
          <w:sz w:val="28"/>
          <w:szCs w:val="28"/>
        </w:rPr>
        <w:t>8</w:t>
      </w:r>
      <w:r w:rsidR="00EE473B" w:rsidRPr="006B7270">
        <w:rPr>
          <w:rFonts w:eastAsia="Calibri"/>
          <w:sz w:val="28"/>
          <w:szCs w:val="28"/>
        </w:rPr>
        <w:t>.12.20</w:t>
      </w:r>
      <w:r w:rsidR="00E0258E" w:rsidRPr="006B7270">
        <w:rPr>
          <w:rFonts w:eastAsia="Calibri"/>
          <w:sz w:val="28"/>
          <w:szCs w:val="28"/>
        </w:rPr>
        <w:t>2</w:t>
      </w:r>
      <w:r w:rsidR="00992AB2">
        <w:rPr>
          <w:rFonts w:eastAsia="Calibri"/>
          <w:sz w:val="28"/>
          <w:szCs w:val="28"/>
        </w:rPr>
        <w:t>3</w:t>
      </w:r>
      <w:r w:rsidR="00EE473B" w:rsidRPr="006B7270">
        <w:rPr>
          <w:rFonts w:eastAsia="Calibri"/>
          <w:sz w:val="28"/>
          <w:szCs w:val="28"/>
        </w:rPr>
        <w:t xml:space="preserve"> № </w:t>
      </w:r>
      <w:r w:rsidR="00992AB2">
        <w:rPr>
          <w:rFonts w:eastAsia="Calibri"/>
          <w:sz w:val="28"/>
          <w:szCs w:val="28"/>
        </w:rPr>
        <w:t>73</w:t>
      </w:r>
      <w:r w:rsidR="00EE473B" w:rsidRPr="006B7270">
        <w:rPr>
          <w:rFonts w:eastAsia="Calibri"/>
          <w:sz w:val="28"/>
          <w:szCs w:val="28"/>
        </w:rPr>
        <w:t xml:space="preserve"> утвержден прогнозируемый </w:t>
      </w:r>
      <w:r w:rsidR="006267FE" w:rsidRPr="006B7270">
        <w:rPr>
          <w:rFonts w:eastAsia="Calibri"/>
          <w:sz w:val="28"/>
          <w:szCs w:val="28"/>
        </w:rPr>
        <w:t>де</w:t>
      </w:r>
      <w:r w:rsidR="008E5C77" w:rsidRPr="006B7270">
        <w:rPr>
          <w:rFonts w:eastAsia="Calibri"/>
          <w:sz w:val="28"/>
          <w:szCs w:val="28"/>
        </w:rPr>
        <w:t>фи</w:t>
      </w:r>
      <w:r w:rsidR="00EE473B" w:rsidRPr="006B7270">
        <w:rPr>
          <w:rFonts w:eastAsia="Calibri"/>
          <w:sz w:val="28"/>
          <w:szCs w:val="28"/>
        </w:rPr>
        <w:t xml:space="preserve">цит бюджета </w:t>
      </w:r>
      <w:proofErr w:type="spellStart"/>
      <w:r w:rsidR="00372C76" w:rsidRPr="006B7270">
        <w:rPr>
          <w:color w:val="333333"/>
          <w:sz w:val="28"/>
          <w:szCs w:val="28"/>
        </w:rPr>
        <w:t>Баррикад</w:t>
      </w:r>
      <w:r w:rsidR="00EE473B" w:rsidRPr="006B7270">
        <w:rPr>
          <w:rFonts w:eastAsia="Calibri"/>
          <w:sz w:val="28"/>
          <w:szCs w:val="28"/>
        </w:rPr>
        <w:t>ского</w:t>
      </w:r>
      <w:proofErr w:type="spellEnd"/>
      <w:r w:rsidR="00EE473B" w:rsidRPr="006B7270">
        <w:rPr>
          <w:rFonts w:eastAsia="Calibri"/>
          <w:sz w:val="28"/>
          <w:szCs w:val="28"/>
        </w:rPr>
        <w:t xml:space="preserve"> сельского </w:t>
      </w:r>
      <w:r w:rsidR="008A0BFA" w:rsidRPr="006B7270">
        <w:rPr>
          <w:rFonts w:eastAsia="Calibri"/>
          <w:sz w:val="28"/>
          <w:szCs w:val="28"/>
        </w:rPr>
        <w:t>поселения на</w:t>
      </w:r>
      <w:r w:rsidR="00EE473B" w:rsidRPr="006B7270">
        <w:rPr>
          <w:rFonts w:eastAsia="Calibri"/>
          <w:sz w:val="28"/>
          <w:szCs w:val="28"/>
        </w:rPr>
        <w:t xml:space="preserve"> 20</w:t>
      </w:r>
      <w:r w:rsidR="00E0258E" w:rsidRPr="006B7270">
        <w:rPr>
          <w:rFonts w:eastAsia="Calibri"/>
          <w:sz w:val="28"/>
          <w:szCs w:val="28"/>
        </w:rPr>
        <w:t>2</w:t>
      </w:r>
      <w:r w:rsidR="00992AB2">
        <w:rPr>
          <w:rFonts w:eastAsia="Calibri"/>
          <w:sz w:val="28"/>
          <w:szCs w:val="28"/>
        </w:rPr>
        <w:t>3</w:t>
      </w:r>
      <w:r w:rsidR="00EE473B" w:rsidRPr="006B7270">
        <w:rPr>
          <w:rFonts w:eastAsia="Calibri"/>
          <w:sz w:val="28"/>
          <w:szCs w:val="28"/>
        </w:rPr>
        <w:t xml:space="preserve"> год в сумме </w:t>
      </w:r>
      <w:r w:rsidR="00992AB2">
        <w:rPr>
          <w:rFonts w:eastAsia="Calibri"/>
          <w:sz w:val="28"/>
          <w:szCs w:val="28"/>
        </w:rPr>
        <w:t>500,4</w:t>
      </w:r>
      <w:r w:rsidR="006E1962" w:rsidRPr="006B7270">
        <w:rPr>
          <w:rFonts w:eastAsia="Calibri"/>
          <w:sz w:val="28"/>
          <w:szCs w:val="28"/>
        </w:rPr>
        <w:t xml:space="preserve"> </w:t>
      </w:r>
      <w:r w:rsidR="00DE53C7" w:rsidRPr="006B7270">
        <w:rPr>
          <w:rFonts w:eastAsia="Calibri"/>
          <w:sz w:val="28"/>
          <w:szCs w:val="28"/>
        </w:rPr>
        <w:t>тыс.</w:t>
      </w:r>
      <w:r w:rsidR="00EE473B" w:rsidRPr="006B7270">
        <w:rPr>
          <w:rFonts w:eastAsia="Calibri"/>
          <w:sz w:val="28"/>
          <w:szCs w:val="28"/>
        </w:rPr>
        <w:t xml:space="preserve"> рублей.</w:t>
      </w:r>
      <w:r w:rsidR="007435B3">
        <w:rPr>
          <w:rFonts w:eastAsia="Calibri"/>
          <w:sz w:val="28"/>
          <w:szCs w:val="28"/>
        </w:rPr>
        <w:t xml:space="preserve"> </w:t>
      </w:r>
      <w:r w:rsidR="00E9503C" w:rsidRPr="006B7270">
        <w:rPr>
          <w:rFonts w:eastAsia="Calibri"/>
          <w:sz w:val="28"/>
          <w:szCs w:val="28"/>
        </w:rPr>
        <w:t>По данным отчета об исполнении бюджета (ф.05031</w:t>
      </w:r>
      <w:r w:rsidR="00373D96" w:rsidRPr="006B7270">
        <w:rPr>
          <w:rFonts w:eastAsia="Calibri"/>
          <w:sz w:val="28"/>
          <w:szCs w:val="28"/>
        </w:rPr>
        <w:t>1</w:t>
      </w:r>
      <w:r w:rsidR="00E9503C" w:rsidRPr="006B7270">
        <w:rPr>
          <w:rFonts w:eastAsia="Calibri"/>
          <w:sz w:val="28"/>
          <w:szCs w:val="28"/>
        </w:rPr>
        <w:t>7) в 2</w:t>
      </w:r>
      <w:r w:rsidR="002022F6" w:rsidRPr="006B7270">
        <w:rPr>
          <w:rFonts w:eastAsia="Calibri"/>
          <w:sz w:val="28"/>
          <w:szCs w:val="28"/>
        </w:rPr>
        <w:t>0</w:t>
      </w:r>
      <w:r w:rsidR="00E0258E" w:rsidRPr="006B7270">
        <w:rPr>
          <w:rFonts w:eastAsia="Calibri"/>
          <w:sz w:val="28"/>
          <w:szCs w:val="28"/>
        </w:rPr>
        <w:t>2</w:t>
      </w:r>
      <w:r w:rsidR="006267FE" w:rsidRPr="006B7270">
        <w:rPr>
          <w:rFonts w:eastAsia="Calibri"/>
          <w:sz w:val="28"/>
          <w:szCs w:val="28"/>
        </w:rPr>
        <w:t>2</w:t>
      </w:r>
      <w:r w:rsidR="00E9503C" w:rsidRPr="006B7270">
        <w:rPr>
          <w:rFonts w:eastAsia="Calibri"/>
          <w:sz w:val="28"/>
          <w:szCs w:val="28"/>
        </w:rPr>
        <w:t xml:space="preserve"> году бюджет поселения исполнен с </w:t>
      </w:r>
      <w:proofErr w:type="spellStart"/>
      <w:r w:rsidR="00992AB2">
        <w:rPr>
          <w:rFonts w:eastAsia="Calibri"/>
          <w:sz w:val="28"/>
          <w:szCs w:val="28"/>
        </w:rPr>
        <w:lastRenderedPageBreak/>
        <w:t>про</w:t>
      </w:r>
      <w:r w:rsidR="00E9503C" w:rsidRPr="006B7270">
        <w:rPr>
          <w:rFonts w:eastAsia="Calibri"/>
          <w:sz w:val="28"/>
          <w:szCs w:val="28"/>
        </w:rPr>
        <w:t>фицитом</w:t>
      </w:r>
      <w:proofErr w:type="spellEnd"/>
      <w:r w:rsidR="00E9503C" w:rsidRPr="006B7270">
        <w:rPr>
          <w:rFonts w:eastAsia="Calibri"/>
          <w:sz w:val="28"/>
          <w:szCs w:val="28"/>
        </w:rPr>
        <w:t xml:space="preserve"> в сумме </w:t>
      </w:r>
      <w:r w:rsidR="00992AB2">
        <w:rPr>
          <w:rFonts w:eastAsia="Calibri"/>
          <w:sz w:val="28"/>
          <w:szCs w:val="28"/>
        </w:rPr>
        <w:t>281,3</w:t>
      </w:r>
      <w:r w:rsidR="006E1962" w:rsidRPr="006B7270">
        <w:rPr>
          <w:rFonts w:eastAsia="Calibri"/>
          <w:sz w:val="28"/>
          <w:szCs w:val="28"/>
        </w:rPr>
        <w:t xml:space="preserve"> </w:t>
      </w:r>
      <w:r w:rsidR="001B09B9" w:rsidRPr="006B7270">
        <w:rPr>
          <w:rFonts w:eastAsia="Calibri"/>
          <w:sz w:val="28"/>
          <w:szCs w:val="28"/>
        </w:rPr>
        <w:t>тыс. рублей</w:t>
      </w:r>
      <w:r w:rsidR="00DE53C7" w:rsidRPr="006B7270">
        <w:rPr>
          <w:rFonts w:eastAsia="Calibri"/>
          <w:sz w:val="28"/>
          <w:szCs w:val="28"/>
        </w:rPr>
        <w:t>.</w:t>
      </w:r>
      <w:r w:rsidR="007435B3">
        <w:rPr>
          <w:rFonts w:eastAsia="Calibri"/>
          <w:sz w:val="28"/>
          <w:szCs w:val="28"/>
        </w:rPr>
        <w:t xml:space="preserve"> </w:t>
      </w:r>
      <w:r w:rsidR="000E16E0" w:rsidRPr="006B7270">
        <w:rPr>
          <w:sz w:val="28"/>
          <w:szCs w:val="28"/>
        </w:rPr>
        <w:t>Муниципальный внутренний долг бюджета поселения по состоянию на 01.01.20</w:t>
      </w:r>
      <w:r w:rsidR="00E0258E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3</w:t>
      </w:r>
      <w:r w:rsidR="000E16E0" w:rsidRPr="006B7270">
        <w:rPr>
          <w:sz w:val="28"/>
          <w:szCs w:val="28"/>
        </w:rPr>
        <w:t xml:space="preserve"> и на 01.01.202</w:t>
      </w:r>
      <w:r w:rsidR="00992AB2">
        <w:rPr>
          <w:sz w:val="28"/>
          <w:szCs w:val="28"/>
        </w:rPr>
        <w:t>4</w:t>
      </w:r>
      <w:r w:rsidR="000E16E0" w:rsidRPr="006B7270">
        <w:rPr>
          <w:sz w:val="28"/>
          <w:szCs w:val="28"/>
        </w:rPr>
        <w:t xml:space="preserve"> годов отсутств</w:t>
      </w:r>
      <w:r w:rsidR="006E1962" w:rsidRPr="006B7270">
        <w:rPr>
          <w:sz w:val="28"/>
          <w:szCs w:val="28"/>
        </w:rPr>
        <w:t>ует</w:t>
      </w:r>
      <w:r w:rsidR="000E16E0" w:rsidRPr="006B7270">
        <w:rPr>
          <w:sz w:val="28"/>
          <w:szCs w:val="28"/>
        </w:rPr>
        <w:t>.</w:t>
      </w:r>
    </w:p>
    <w:p w:rsidR="00E9218E" w:rsidRPr="006B7270" w:rsidRDefault="00E9218E" w:rsidP="00E9218E">
      <w:pPr>
        <w:jc w:val="both"/>
        <w:rPr>
          <w:sz w:val="28"/>
          <w:szCs w:val="28"/>
        </w:rPr>
      </w:pPr>
      <w:r w:rsidRPr="006B7270">
        <w:rPr>
          <w:sz w:val="28"/>
          <w:szCs w:val="28"/>
        </w:rPr>
        <w:t>Администрацией сельского поселения в 20</w:t>
      </w:r>
      <w:r w:rsidR="00E0258E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году муниципальные гарантии предприятиям и организациям не представлялись.</w:t>
      </w:r>
    </w:p>
    <w:p w:rsidR="0056486C" w:rsidRPr="006B7270" w:rsidRDefault="0056486C" w:rsidP="00562278">
      <w:pPr>
        <w:jc w:val="center"/>
        <w:rPr>
          <w:b/>
          <w:sz w:val="28"/>
          <w:szCs w:val="28"/>
        </w:rPr>
      </w:pPr>
    </w:p>
    <w:p w:rsidR="007435B3" w:rsidRDefault="0071568F" w:rsidP="007435B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B7270">
        <w:rPr>
          <w:b/>
          <w:sz w:val="28"/>
          <w:szCs w:val="28"/>
        </w:rPr>
        <w:t>7</w:t>
      </w:r>
      <w:r w:rsidR="002659C8" w:rsidRPr="006B7270">
        <w:rPr>
          <w:b/>
          <w:sz w:val="28"/>
          <w:szCs w:val="28"/>
        </w:rPr>
        <w:t>.</w:t>
      </w:r>
      <w:r w:rsidR="000624C4" w:rsidRPr="006B7270">
        <w:rPr>
          <w:b/>
          <w:sz w:val="28"/>
          <w:szCs w:val="28"/>
        </w:rPr>
        <w:t xml:space="preserve">Анализ </w:t>
      </w:r>
      <w:proofErr w:type="gramStart"/>
      <w:r w:rsidR="000624C4" w:rsidRPr="006B7270">
        <w:rPr>
          <w:b/>
          <w:sz w:val="28"/>
          <w:szCs w:val="28"/>
        </w:rPr>
        <w:t>расходования средств резервного фонда</w:t>
      </w:r>
      <w:r w:rsidR="00562278" w:rsidRPr="006B7270">
        <w:rPr>
          <w:b/>
          <w:sz w:val="28"/>
          <w:szCs w:val="28"/>
        </w:rPr>
        <w:t xml:space="preserve"> </w:t>
      </w:r>
      <w:r w:rsidR="000624C4" w:rsidRPr="006B7270">
        <w:rPr>
          <w:b/>
          <w:sz w:val="28"/>
          <w:szCs w:val="28"/>
        </w:rPr>
        <w:t>администрации сельского поселения</w:t>
      </w:r>
      <w:proofErr w:type="gramEnd"/>
    </w:p>
    <w:p w:rsidR="0028614D" w:rsidRPr="007435B3" w:rsidRDefault="00E7020E" w:rsidP="007435B3">
      <w:pPr>
        <w:rPr>
          <w:b/>
          <w:sz w:val="28"/>
          <w:szCs w:val="28"/>
        </w:rPr>
      </w:pPr>
      <w:r w:rsidRPr="006B7270">
        <w:rPr>
          <w:sz w:val="28"/>
          <w:szCs w:val="28"/>
        </w:rPr>
        <w:t xml:space="preserve">Решением Совета депутатов от </w:t>
      </w:r>
      <w:r w:rsidR="006E1962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3</w:t>
      </w:r>
      <w:r w:rsidR="00AF6324" w:rsidRPr="006B7270">
        <w:rPr>
          <w:sz w:val="28"/>
          <w:szCs w:val="28"/>
        </w:rPr>
        <w:t>.1</w:t>
      </w:r>
      <w:r w:rsidR="0071568F" w:rsidRPr="006B7270">
        <w:rPr>
          <w:sz w:val="28"/>
          <w:szCs w:val="28"/>
        </w:rPr>
        <w:t>2</w:t>
      </w:r>
      <w:r w:rsidR="00AF6324" w:rsidRPr="006B7270">
        <w:rPr>
          <w:sz w:val="28"/>
          <w:szCs w:val="28"/>
        </w:rPr>
        <w:t>.20</w:t>
      </w:r>
      <w:r w:rsidR="00992AB2">
        <w:rPr>
          <w:sz w:val="28"/>
          <w:szCs w:val="28"/>
        </w:rPr>
        <w:t>23</w:t>
      </w:r>
      <w:r w:rsidR="00F54F91" w:rsidRPr="006B7270">
        <w:rPr>
          <w:sz w:val="28"/>
          <w:szCs w:val="28"/>
        </w:rPr>
        <w:t xml:space="preserve"> №</w:t>
      </w:r>
      <w:r w:rsidR="00992AB2">
        <w:rPr>
          <w:sz w:val="28"/>
          <w:szCs w:val="28"/>
        </w:rPr>
        <w:t xml:space="preserve"> 63</w:t>
      </w:r>
      <w:r w:rsidR="007435B3">
        <w:rPr>
          <w:sz w:val="28"/>
          <w:szCs w:val="28"/>
        </w:rPr>
        <w:t xml:space="preserve"> резервный фонд администрации</w:t>
      </w:r>
      <w:r w:rsidR="00992AB2">
        <w:rPr>
          <w:sz w:val="28"/>
          <w:szCs w:val="28"/>
        </w:rPr>
        <w:t xml:space="preserve"> </w:t>
      </w:r>
      <w:r w:rsidR="00B95E58" w:rsidRPr="006B7270">
        <w:rPr>
          <w:sz w:val="28"/>
          <w:szCs w:val="28"/>
        </w:rPr>
        <w:t xml:space="preserve">сельского </w:t>
      </w:r>
      <w:r w:rsidR="008A0BFA" w:rsidRPr="006B7270">
        <w:rPr>
          <w:sz w:val="28"/>
          <w:szCs w:val="28"/>
        </w:rPr>
        <w:t>поселения на</w:t>
      </w:r>
      <w:r w:rsidR="00B95E58" w:rsidRPr="006B7270">
        <w:rPr>
          <w:sz w:val="28"/>
          <w:szCs w:val="28"/>
        </w:rPr>
        <w:t xml:space="preserve"> 20</w:t>
      </w:r>
      <w:r w:rsidR="00E0258E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3</w:t>
      </w:r>
      <w:r w:rsidRPr="006B7270">
        <w:rPr>
          <w:sz w:val="28"/>
          <w:szCs w:val="28"/>
        </w:rPr>
        <w:t xml:space="preserve"> год </w:t>
      </w:r>
      <w:r w:rsidR="00537621" w:rsidRPr="006B7270">
        <w:rPr>
          <w:sz w:val="28"/>
          <w:szCs w:val="28"/>
        </w:rPr>
        <w:t>предусмотрен</w:t>
      </w:r>
      <w:r w:rsidR="00545608" w:rsidRPr="006B7270">
        <w:rPr>
          <w:sz w:val="28"/>
          <w:szCs w:val="28"/>
        </w:rPr>
        <w:t xml:space="preserve"> в сумме </w:t>
      </w:r>
      <w:r w:rsidR="00DD0FB5" w:rsidRPr="006B7270">
        <w:rPr>
          <w:sz w:val="28"/>
          <w:szCs w:val="28"/>
        </w:rPr>
        <w:t>3</w:t>
      </w:r>
      <w:r w:rsidR="00E0258E" w:rsidRPr="006B7270">
        <w:rPr>
          <w:sz w:val="28"/>
          <w:szCs w:val="28"/>
        </w:rPr>
        <w:t>0</w:t>
      </w:r>
      <w:r w:rsidR="00AF6324" w:rsidRPr="006B7270">
        <w:rPr>
          <w:sz w:val="28"/>
          <w:szCs w:val="28"/>
        </w:rPr>
        <w:t>,0</w:t>
      </w:r>
      <w:r w:rsidR="006E1962" w:rsidRPr="006B7270">
        <w:rPr>
          <w:sz w:val="28"/>
          <w:szCs w:val="28"/>
        </w:rPr>
        <w:t xml:space="preserve"> </w:t>
      </w:r>
      <w:r w:rsidR="00DE53C7" w:rsidRPr="006B7270">
        <w:rPr>
          <w:sz w:val="28"/>
          <w:szCs w:val="28"/>
        </w:rPr>
        <w:t>тыс.</w:t>
      </w:r>
      <w:r w:rsidR="00545608" w:rsidRPr="006B7270">
        <w:rPr>
          <w:sz w:val="28"/>
          <w:szCs w:val="28"/>
        </w:rPr>
        <w:t xml:space="preserve"> рублей</w:t>
      </w:r>
      <w:r w:rsidR="00141B9E" w:rsidRPr="006B7270">
        <w:rPr>
          <w:sz w:val="28"/>
          <w:szCs w:val="28"/>
        </w:rPr>
        <w:t xml:space="preserve">, что </w:t>
      </w:r>
      <w:r w:rsidR="008A0BFA" w:rsidRPr="006B7270">
        <w:rPr>
          <w:sz w:val="28"/>
          <w:szCs w:val="28"/>
        </w:rPr>
        <w:t>составляет 0</w:t>
      </w:r>
      <w:r w:rsidR="00141B9E" w:rsidRPr="006B7270">
        <w:rPr>
          <w:sz w:val="28"/>
          <w:szCs w:val="28"/>
        </w:rPr>
        <w:t>,</w:t>
      </w:r>
      <w:r w:rsidR="00DD0FB5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5</w:t>
      </w:r>
      <w:r w:rsidR="00141B9E" w:rsidRPr="006B7270">
        <w:rPr>
          <w:sz w:val="28"/>
          <w:szCs w:val="28"/>
        </w:rPr>
        <w:t xml:space="preserve">% от общего объема </w:t>
      </w:r>
      <w:r w:rsidR="008A0BFA" w:rsidRPr="006B7270">
        <w:rPr>
          <w:sz w:val="28"/>
          <w:szCs w:val="28"/>
        </w:rPr>
        <w:t>расходов и</w:t>
      </w:r>
      <w:r w:rsidR="00141B9E" w:rsidRPr="006B7270">
        <w:rPr>
          <w:sz w:val="28"/>
          <w:szCs w:val="28"/>
        </w:rPr>
        <w:t xml:space="preserve"> не превышает норматив, установленный ст. 81 БК РФ (3% от утвержденного объема расходов).  </w:t>
      </w:r>
      <w:r w:rsidR="007435B3">
        <w:rPr>
          <w:b/>
          <w:sz w:val="28"/>
          <w:szCs w:val="28"/>
        </w:rPr>
        <w:t xml:space="preserve"> </w:t>
      </w:r>
      <w:proofErr w:type="gramStart"/>
      <w:r w:rsidR="000624C4" w:rsidRPr="006B7270">
        <w:rPr>
          <w:sz w:val="28"/>
          <w:szCs w:val="28"/>
        </w:rPr>
        <w:t>Согласно отчета</w:t>
      </w:r>
      <w:proofErr w:type="gramEnd"/>
      <w:r w:rsidR="000624C4" w:rsidRPr="006B7270">
        <w:rPr>
          <w:sz w:val="28"/>
          <w:szCs w:val="28"/>
        </w:rPr>
        <w:t xml:space="preserve"> </w:t>
      </w:r>
      <w:r w:rsidR="00C90919" w:rsidRPr="006B7270">
        <w:rPr>
          <w:sz w:val="28"/>
          <w:szCs w:val="28"/>
        </w:rPr>
        <w:t xml:space="preserve">об использовании бюджетных ассигнований резервного фонда </w:t>
      </w:r>
      <w:r w:rsidR="006452DF" w:rsidRPr="006B7270">
        <w:rPr>
          <w:sz w:val="28"/>
          <w:szCs w:val="28"/>
        </w:rPr>
        <w:t>выплат</w:t>
      </w:r>
      <w:r w:rsidR="00916250" w:rsidRPr="006B7270">
        <w:rPr>
          <w:sz w:val="28"/>
          <w:szCs w:val="28"/>
        </w:rPr>
        <w:t>ы</w:t>
      </w:r>
      <w:r w:rsidR="006452DF" w:rsidRPr="006B7270">
        <w:rPr>
          <w:sz w:val="28"/>
          <w:szCs w:val="28"/>
        </w:rPr>
        <w:t xml:space="preserve"> </w:t>
      </w:r>
      <w:r w:rsidR="00F54F91" w:rsidRPr="006B7270">
        <w:rPr>
          <w:sz w:val="28"/>
          <w:szCs w:val="28"/>
        </w:rPr>
        <w:t>в 20</w:t>
      </w:r>
      <w:r w:rsidR="00E0258E" w:rsidRPr="006B7270">
        <w:rPr>
          <w:sz w:val="28"/>
          <w:szCs w:val="28"/>
        </w:rPr>
        <w:t>2</w:t>
      </w:r>
      <w:r w:rsidR="00992AB2">
        <w:rPr>
          <w:sz w:val="28"/>
          <w:szCs w:val="28"/>
        </w:rPr>
        <w:t>3</w:t>
      </w:r>
      <w:r w:rsidR="00F54F91" w:rsidRPr="006B7270">
        <w:rPr>
          <w:sz w:val="28"/>
          <w:szCs w:val="28"/>
        </w:rPr>
        <w:t xml:space="preserve"> </w:t>
      </w:r>
      <w:r w:rsidR="001B09B9" w:rsidRPr="006B7270">
        <w:rPr>
          <w:sz w:val="28"/>
          <w:szCs w:val="28"/>
        </w:rPr>
        <w:t>году не</w:t>
      </w:r>
      <w:r w:rsidR="00BA53D1" w:rsidRPr="006B7270">
        <w:rPr>
          <w:sz w:val="28"/>
          <w:szCs w:val="28"/>
        </w:rPr>
        <w:t xml:space="preserve"> </w:t>
      </w:r>
      <w:r w:rsidR="000F0A54" w:rsidRPr="006B7270">
        <w:rPr>
          <w:sz w:val="28"/>
          <w:szCs w:val="28"/>
        </w:rPr>
        <w:t>произв</w:t>
      </w:r>
      <w:r w:rsidR="00BA53D1" w:rsidRPr="006B7270">
        <w:rPr>
          <w:sz w:val="28"/>
          <w:szCs w:val="28"/>
        </w:rPr>
        <w:t>одились</w:t>
      </w:r>
      <w:r w:rsidR="006E1962" w:rsidRPr="006B7270">
        <w:rPr>
          <w:sz w:val="28"/>
          <w:szCs w:val="28"/>
        </w:rPr>
        <w:t>, отсутствие решений исполнительного органа субъекта Российской Федерации (муниципального образования) об использовании бюджетных ассигнований</w:t>
      </w:r>
      <w:r w:rsidR="00BD25EA">
        <w:rPr>
          <w:sz w:val="28"/>
          <w:szCs w:val="28"/>
        </w:rPr>
        <w:t>.</w:t>
      </w:r>
    </w:p>
    <w:p w:rsidR="00231EE5" w:rsidRPr="006B7270" w:rsidRDefault="0071568F" w:rsidP="00562278">
      <w:pPr>
        <w:jc w:val="center"/>
        <w:rPr>
          <w:b/>
          <w:sz w:val="28"/>
          <w:szCs w:val="28"/>
        </w:rPr>
      </w:pPr>
      <w:r w:rsidRPr="006B7270">
        <w:rPr>
          <w:b/>
          <w:sz w:val="28"/>
          <w:szCs w:val="28"/>
        </w:rPr>
        <w:t>8</w:t>
      </w:r>
      <w:r w:rsidR="0028614D" w:rsidRPr="006B7270">
        <w:rPr>
          <w:b/>
          <w:sz w:val="28"/>
          <w:szCs w:val="28"/>
        </w:rPr>
        <w:t xml:space="preserve">.Анализ расходования средств дорожного фонда бюджета </w:t>
      </w:r>
      <w:proofErr w:type="spellStart"/>
      <w:r w:rsidRPr="006B7270">
        <w:rPr>
          <w:b/>
          <w:color w:val="333333"/>
          <w:sz w:val="28"/>
          <w:szCs w:val="28"/>
        </w:rPr>
        <w:t>Баррикад</w:t>
      </w:r>
      <w:r w:rsidR="0028614D" w:rsidRPr="006B7270">
        <w:rPr>
          <w:b/>
          <w:sz w:val="28"/>
          <w:szCs w:val="28"/>
        </w:rPr>
        <w:t>ского</w:t>
      </w:r>
      <w:proofErr w:type="spellEnd"/>
      <w:r w:rsidR="0028614D" w:rsidRPr="006B7270">
        <w:rPr>
          <w:b/>
          <w:sz w:val="28"/>
          <w:szCs w:val="28"/>
        </w:rPr>
        <w:t xml:space="preserve"> сельского поселения</w:t>
      </w:r>
    </w:p>
    <w:p w:rsidR="00BD41B3" w:rsidRPr="006B7270" w:rsidRDefault="0028614D" w:rsidP="007435B3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 w:rsidRPr="006B7270">
        <w:rPr>
          <w:rFonts w:ascii="Times New Roman" w:hAnsi="Times New Roman"/>
          <w:sz w:val="28"/>
          <w:szCs w:val="28"/>
        </w:rPr>
        <w:t xml:space="preserve">Остаток средств дорожного фонда </w:t>
      </w:r>
      <w:proofErr w:type="spellStart"/>
      <w:r w:rsidR="0071568F" w:rsidRPr="006B7270">
        <w:rPr>
          <w:rFonts w:ascii="Times New Roman" w:hAnsi="Times New Roman"/>
          <w:color w:val="333333"/>
          <w:sz w:val="28"/>
          <w:szCs w:val="28"/>
        </w:rPr>
        <w:t>Баррикад</w:t>
      </w:r>
      <w:r w:rsidRPr="006B7270">
        <w:rPr>
          <w:rFonts w:ascii="Times New Roman" w:hAnsi="Times New Roman"/>
          <w:sz w:val="28"/>
          <w:szCs w:val="28"/>
        </w:rPr>
        <w:t>ского</w:t>
      </w:r>
      <w:proofErr w:type="spellEnd"/>
      <w:r w:rsidRPr="006B7270">
        <w:rPr>
          <w:rFonts w:ascii="Times New Roman" w:hAnsi="Times New Roman"/>
          <w:sz w:val="28"/>
          <w:szCs w:val="28"/>
        </w:rPr>
        <w:t xml:space="preserve"> сельского поселения на 01.01.20</w:t>
      </w:r>
      <w:r w:rsidR="00E0258E" w:rsidRPr="006B7270">
        <w:rPr>
          <w:rFonts w:ascii="Times New Roman" w:hAnsi="Times New Roman"/>
          <w:sz w:val="28"/>
          <w:szCs w:val="28"/>
        </w:rPr>
        <w:t>2</w:t>
      </w:r>
      <w:r w:rsidR="00992AB2">
        <w:rPr>
          <w:rFonts w:ascii="Times New Roman" w:hAnsi="Times New Roman"/>
          <w:sz w:val="28"/>
          <w:szCs w:val="28"/>
        </w:rPr>
        <w:t>3</w:t>
      </w:r>
      <w:r w:rsidRPr="006B7270">
        <w:rPr>
          <w:rFonts w:ascii="Times New Roman" w:hAnsi="Times New Roman"/>
          <w:sz w:val="28"/>
          <w:szCs w:val="28"/>
        </w:rPr>
        <w:t>г с</w:t>
      </w:r>
      <w:r w:rsidR="00BD41B3" w:rsidRPr="006B7270">
        <w:rPr>
          <w:rFonts w:ascii="Times New Roman" w:hAnsi="Times New Roman"/>
          <w:sz w:val="28"/>
          <w:szCs w:val="28"/>
        </w:rPr>
        <w:t>оставил</w:t>
      </w:r>
      <w:r w:rsidRPr="006B7270">
        <w:rPr>
          <w:rFonts w:ascii="Times New Roman" w:hAnsi="Times New Roman"/>
          <w:sz w:val="28"/>
          <w:szCs w:val="28"/>
        </w:rPr>
        <w:t xml:space="preserve"> </w:t>
      </w:r>
      <w:r w:rsidR="00E0258E" w:rsidRPr="006B7270">
        <w:rPr>
          <w:rFonts w:ascii="Times New Roman" w:hAnsi="Times New Roman"/>
          <w:sz w:val="28"/>
          <w:szCs w:val="28"/>
        </w:rPr>
        <w:t>-</w:t>
      </w:r>
      <w:r w:rsidR="00992AB2">
        <w:rPr>
          <w:rFonts w:ascii="Times New Roman" w:hAnsi="Times New Roman"/>
          <w:sz w:val="28"/>
          <w:szCs w:val="28"/>
        </w:rPr>
        <w:t>189,1</w:t>
      </w:r>
      <w:r w:rsidR="006B7270" w:rsidRPr="006B7270">
        <w:rPr>
          <w:rFonts w:ascii="Times New Roman" w:hAnsi="Times New Roman"/>
          <w:sz w:val="28"/>
          <w:szCs w:val="28"/>
        </w:rPr>
        <w:t xml:space="preserve"> </w:t>
      </w:r>
      <w:r w:rsidR="00DE53C7" w:rsidRPr="006B7270">
        <w:rPr>
          <w:rFonts w:ascii="Times New Roman" w:hAnsi="Times New Roman"/>
          <w:sz w:val="28"/>
          <w:szCs w:val="28"/>
        </w:rPr>
        <w:t>тыс.</w:t>
      </w:r>
      <w:r w:rsidRPr="006B7270">
        <w:rPr>
          <w:rFonts w:ascii="Times New Roman" w:hAnsi="Times New Roman"/>
          <w:sz w:val="28"/>
          <w:szCs w:val="28"/>
        </w:rPr>
        <w:t xml:space="preserve"> рублей</w:t>
      </w:r>
      <w:r w:rsidR="00582398" w:rsidRPr="006B7270">
        <w:rPr>
          <w:rFonts w:ascii="Times New Roman" w:hAnsi="Times New Roman"/>
          <w:sz w:val="28"/>
          <w:szCs w:val="28"/>
        </w:rPr>
        <w:t xml:space="preserve">, поступило </w:t>
      </w:r>
      <w:r w:rsidR="00992AB2">
        <w:rPr>
          <w:rFonts w:ascii="Times New Roman" w:hAnsi="Times New Roman"/>
          <w:sz w:val="28"/>
          <w:szCs w:val="28"/>
        </w:rPr>
        <w:t>1 052,5</w:t>
      </w:r>
      <w:r w:rsidR="001B09B9" w:rsidRPr="006B7270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1B09B9" w:rsidRPr="006B7270">
        <w:rPr>
          <w:rFonts w:ascii="Times New Roman" w:hAnsi="Times New Roman"/>
          <w:sz w:val="28"/>
          <w:szCs w:val="28"/>
        </w:rPr>
        <w:t>.р</w:t>
      </w:r>
      <w:proofErr w:type="gramEnd"/>
      <w:r w:rsidR="001B09B9" w:rsidRPr="006B7270">
        <w:rPr>
          <w:rFonts w:ascii="Times New Roman" w:hAnsi="Times New Roman"/>
          <w:sz w:val="28"/>
          <w:szCs w:val="28"/>
        </w:rPr>
        <w:t>ублей</w:t>
      </w:r>
      <w:r w:rsidRPr="006B7270">
        <w:rPr>
          <w:rFonts w:ascii="Times New Roman" w:hAnsi="Times New Roman"/>
          <w:sz w:val="28"/>
          <w:szCs w:val="28"/>
        </w:rPr>
        <w:t>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Плановые назначения поступлений доходов от акцизов на нефтепродукты выполнены на </w:t>
      </w:r>
      <w:r w:rsidR="00992AB2">
        <w:rPr>
          <w:rFonts w:ascii="Times New Roman" w:hAnsi="Times New Roman"/>
          <w:sz w:val="28"/>
          <w:szCs w:val="28"/>
        </w:rPr>
        <w:t>100,9</w:t>
      </w:r>
      <w:r w:rsidR="008A0BFA" w:rsidRPr="006B7270">
        <w:rPr>
          <w:rFonts w:ascii="Times New Roman" w:hAnsi="Times New Roman"/>
          <w:sz w:val="28"/>
          <w:szCs w:val="28"/>
        </w:rPr>
        <w:t>%,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Pr="006B7270">
        <w:rPr>
          <w:rFonts w:ascii="Times New Roman" w:hAnsi="Times New Roman"/>
          <w:sz w:val="28"/>
          <w:szCs w:val="28"/>
        </w:rPr>
        <w:t xml:space="preserve">в сумме </w:t>
      </w:r>
      <w:r w:rsidR="00992AB2">
        <w:rPr>
          <w:rFonts w:ascii="Times New Roman" w:hAnsi="Times New Roman"/>
          <w:sz w:val="28"/>
          <w:szCs w:val="28"/>
        </w:rPr>
        <w:t>1 052,5</w:t>
      </w:r>
      <w:r w:rsidR="006B7270" w:rsidRPr="006B7270">
        <w:rPr>
          <w:rFonts w:ascii="Times New Roman" w:hAnsi="Times New Roman"/>
          <w:sz w:val="28"/>
          <w:szCs w:val="28"/>
        </w:rPr>
        <w:t>тыс</w:t>
      </w:r>
      <w:proofErr w:type="gramStart"/>
      <w:r w:rsidR="006B7270" w:rsidRPr="006B7270">
        <w:rPr>
          <w:rFonts w:ascii="Times New Roman" w:hAnsi="Times New Roman"/>
          <w:sz w:val="28"/>
          <w:szCs w:val="28"/>
        </w:rPr>
        <w:t>.</w:t>
      </w:r>
      <w:r w:rsidRPr="006B7270">
        <w:rPr>
          <w:rFonts w:ascii="Times New Roman" w:hAnsi="Times New Roman"/>
          <w:sz w:val="28"/>
          <w:szCs w:val="28"/>
        </w:rPr>
        <w:t>р</w:t>
      </w:r>
      <w:proofErr w:type="gramEnd"/>
      <w:r w:rsidRPr="006B7270">
        <w:rPr>
          <w:rFonts w:ascii="Times New Roman" w:hAnsi="Times New Roman"/>
          <w:sz w:val="28"/>
          <w:szCs w:val="28"/>
        </w:rPr>
        <w:t xml:space="preserve">ублей, </w:t>
      </w:r>
      <w:r w:rsidR="00A53E75" w:rsidRPr="006B7270">
        <w:rPr>
          <w:rFonts w:ascii="Times New Roman" w:hAnsi="Times New Roman"/>
          <w:sz w:val="28"/>
          <w:szCs w:val="28"/>
        </w:rPr>
        <w:t>перевыполнение</w:t>
      </w:r>
      <w:r w:rsidRPr="006B7270">
        <w:rPr>
          <w:rFonts w:ascii="Times New Roman" w:hAnsi="Times New Roman"/>
          <w:sz w:val="28"/>
          <w:szCs w:val="28"/>
        </w:rPr>
        <w:t xml:space="preserve"> плановы</w:t>
      </w:r>
      <w:r w:rsidR="00A53E75" w:rsidRPr="006B7270">
        <w:rPr>
          <w:rFonts w:ascii="Times New Roman" w:hAnsi="Times New Roman"/>
          <w:sz w:val="28"/>
          <w:szCs w:val="28"/>
        </w:rPr>
        <w:t>х</w:t>
      </w:r>
      <w:r w:rsidRPr="006B7270">
        <w:rPr>
          <w:rFonts w:ascii="Times New Roman" w:hAnsi="Times New Roman"/>
          <w:sz w:val="28"/>
          <w:szCs w:val="28"/>
        </w:rPr>
        <w:t xml:space="preserve"> назначени</w:t>
      </w:r>
      <w:r w:rsidR="00A53E75" w:rsidRPr="006B7270">
        <w:rPr>
          <w:rFonts w:ascii="Times New Roman" w:hAnsi="Times New Roman"/>
          <w:sz w:val="28"/>
          <w:szCs w:val="28"/>
        </w:rPr>
        <w:t>й</w:t>
      </w:r>
      <w:r w:rsidRPr="006B7270">
        <w:rPr>
          <w:rFonts w:ascii="Times New Roman" w:hAnsi="Times New Roman"/>
          <w:sz w:val="28"/>
          <w:szCs w:val="28"/>
        </w:rPr>
        <w:t xml:space="preserve"> составили сумму </w:t>
      </w:r>
      <w:r w:rsidR="00992AB2">
        <w:rPr>
          <w:rFonts w:ascii="Times New Roman" w:hAnsi="Times New Roman"/>
          <w:sz w:val="28"/>
          <w:szCs w:val="28"/>
        </w:rPr>
        <w:t>9,3</w:t>
      </w:r>
      <w:r w:rsidR="006B7270" w:rsidRPr="006B7270">
        <w:rPr>
          <w:rFonts w:ascii="Times New Roman" w:hAnsi="Times New Roman"/>
          <w:sz w:val="28"/>
          <w:szCs w:val="28"/>
        </w:rPr>
        <w:t xml:space="preserve"> </w:t>
      </w:r>
      <w:r w:rsidR="00DE53C7" w:rsidRPr="006B7270">
        <w:rPr>
          <w:rFonts w:ascii="Times New Roman" w:hAnsi="Times New Roman"/>
          <w:sz w:val="28"/>
          <w:szCs w:val="28"/>
        </w:rPr>
        <w:t>тыс.</w:t>
      </w:r>
      <w:r w:rsidRPr="006B7270">
        <w:rPr>
          <w:rFonts w:ascii="Times New Roman" w:hAnsi="Times New Roman"/>
          <w:sz w:val="28"/>
          <w:szCs w:val="28"/>
        </w:rPr>
        <w:t xml:space="preserve"> рублей.</w:t>
      </w:r>
      <w:r w:rsidR="007435B3">
        <w:rPr>
          <w:rFonts w:ascii="Times New Roman" w:hAnsi="Times New Roman"/>
          <w:sz w:val="28"/>
          <w:szCs w:val="28"/>
        </w:rPr>
        <w:t xml:space="preserve"> </w:t>
      </w:r>
      <w:r w:rsidR="00BD41B3" w:rsidRPr="006B7270">
        <w:rPr>
          <w:rFonts w:ascii="Times New Roman" w:hAnsi="Times New Roman"/>
          <w:sz w:val="28"/>
          <w:szCs w:val="28"/>
        </w:rPr>
        <w:t xml:space="preserve">Остаток средств </w:t>
      </w:r>
      <w:r w:rsidR="00FB38E2" w:rsidRPr="006B7270">
        <w:rPr>
          <w:rFonts w:ascii="Times New Roman" w:hAnsi="Times New Roman"/>
          <w:sz w:val="28"/>
          <w:szCs w:val="28"/>
        </w:rPr>
        <w:t xml:space="preserve">дорожного фонда </w:t>
      </w:r>
      <w:r w:rsidR="00BD41B3" w:rsidRPr="006B7270">
        <w:rPr>
          <w:rFonts w:ascii="Times New Roman" w:hAnsi="Times New Roman"/>
          <w:sz w:val="28"/>
          <w:szCs w:val="28"/>
        </w:rPr>
        <w:t xml:space="preserve">на конец отчетного периода составил </w:t>
      </w:r>
      <w:r w:rsidR="00992AB2">
        <w:rPr>
          <w:rFonts w:ascii="Times New Roman" w:hAnsi="Times New Roman"/>
          <w:sz w:val="28"/>
          <w:szCs w:val="28"/>
        </w:rPr>
        <w:t>899,2</w:t>
      </w:r>
      <w:r w:rsidR="006B7270" w:rsidRPr="006B7270">
        <w:rPr>
          <w:rFonts w:ascii="Times New Roman" w:hAnsi="Times New Roman"/>
          <w:sz w:val="28"/>
          <w:szCs w:val="28"/>
        </w:rPr>
        <w:t xml:space="preserve"> </w:t>
      </w:r>
      <w:r w:rsidR="00DE53C7" w:rsidRPr="006B7270">
        <w:rPr>
          <w:rFonts w:ascii="Times New Roman" w:hAnsi="Times New Roman"/>
          <w:sz w:val="28"/>
          <w:szCs w:val="28"/>
        </w:rPr>
        <w:t>тыс.</w:t>
      </w:r>
      <w:r w:rsidR="00BD41B3" w:rsidRPr="006B7270">
        <w:rPr>
          <w:rFonts w:ascii="Times New Roman" w:hAnsi="Times New Roman"/>
          <w:sz w:val="28"/>
          <w:szCs w:val="28"/>
        </w:rPr>
        <w:t xml:space="preserve"> рублей</w:t>
      </w:r>
      <w:r w:rsidR="00FB38E2" w:rsidRPr="006B7270">
        <w:rPr>
          <w:rFonts w:ascii="Times New Roman" w:hAnsi="Times New Roman"/>
          <w:sz w:val="28"/>
          <w:szCs w:val="28"/>
        </w:rPr>
        <w:t>.</w:t>
      </w:r>
    </w:p>
    <w:p w:rsidR="00902AA4" w:rsidRPr="006B7270" w:rsidRDefault="0071568F" w:rsidP="00D614A7">
      <w:pPr>
        <w:jc w:val="center"/>
        <w:rPr>
          <w:b/>
          <w:sz w:val="28"/>
          <w:szCs w:val="28"/>
        </w:rPr>
      </w:pPr>
      <w:r w:rsidRPr="006B7270">
        <w:rPr>
          <w:b/>
          <w:sz w:val="28"/>
          <w:szCs w:val="28"/>
        </w:rPr>
        <w:t>9</w:t>
      </w:r>
      <w:r w:rsidR="00902AA4" w:rsidRPr="006B7270">
        <w:rPr>
          <w:b/>
          <w:sz w:val="28"/>
          <w:szCs w:val="28"/>
        </w:rPr>
        <w:t xml:space="preserve">.Результаты внешней проверки годовой бюджетной отчетности </w:t>
      </w:r>
      <w:proofErr w:type="spellStart"/>
      <w:r w:rsidR="00B626F4" w:rsidRPr="006B7270">
        <w:rPr>
          <w:b/>
          <w:color w:val="333333"/>
          <w:sz w:val="28"/>
          <w:szCs w:val="28"/>
        </w:rPr>
        <w:t>Баррикадского</w:t>
      </w:r>
      <w:proofErr w:type="spellEnd"/>
      <w:r w:rsidR="00445A5F" w:rsidRPr="006B7270">
        <w:rPr>
          <w:b/>
          <w:color w:val="333333"/>
          <w:sz w:val="28"/>
          <w:szCs w:val="28"/>
        </w:rPr>
        <w:t xml:space="preserve"> </w:t>
      </w:r>
      <w:r w:rsidR="00902AA4" w:rsidRPr="006B7270">
        <w:rPr>
          <w:b/>
          <w:sz w:val="28"/>
          <w:szCs w:val="28"/>
        </w:rPr>
        <w:t>сельского поселения.</w:t>
      </w:r>
    </w:p>
    <w:p w:rsidR="006B7270" w:rsidRPr="006B7270" w:rsidRDefault="00902AA4" w:rsidP="006B7270">
      <w:pPr>
        <w:jc w:val="both"/>
        <w:rPr>
          <w:sz w:val="28"/>
          <w:szCs w:val="28"/>
        </w:rPr>
      </w:pPr>
      <w:r w:rsidRPr="006B7270">
        <w:rPr>
          <w:sz w:val="28"/>
          <w:szCs w:val="28"/>
        </w:rPr>
        <w:t xml:space="preserve">Оценка достоверности, полноты и своевременности предоставления бюджетной отчетности в составе форм, предусмотренных Инструкцией №191н, осуществлялась путем анализа бюджетной </w:t>
      </w:r>
      <w:r w:rsidR="008A0BFA" w:rsidRPr="006B7270">
        <w:rPr>
          <w:sz w:val="28"/>
          <w:szCs w:val="28"/>
        </w:rPr>
        <w:t>отчетности предоставленной</w:t>
      </w:r>
      <w:r w:rsidR="005E755D" w:rsidRPr="006B7270">
        <w:rPr>
          <w:sz w:val="28"/>
          <w:szCs w:val="28"/>
        </w:rPr>
        <w:t xml:space="preserve"> главными администраторами доходов</w:t>
      </w:r>
      <w:r w:rsidR="00C93D96" w:rsidRPr="006B7270">
        <w:rPr>
          <w:sz w:val="28"/>
          <w:szCs w:val="28"/>
        </w:rPr>
        <w:t xml:space="preserve"> бюджета</w:t>
      </w:r>
      <w:r w:rsidR="005E755D" w:rsidRPr="006B7270">
        <w:rPr>
          <w:sz w:val="28"/>
          <w:szCs w:val="28"/>
        </w:rPr>
        <w:t>,</w:t>
      </w:r>
      <w:r w:rsidR="00C93D96" w:rsidRPr="006B7270">
        <w:rPr>
          <w:sz w:val="28"/>
          <w:szCs w:val="28"/>
        </w:rPr>
        <w:t xml:space="preserve"> администратора источника финансирования</w:t>
      </w:r>
      <w:r w:rsidR="00BA53D1" w:rsidRPr="006B7270">
        <w:rPr>
          <w:sz w:val="28"/>
          <w:szCs w:val="28"/>
        </w:rPr>
        <w:t xml:space="preserve"> </w:t>
      </w:r>
      <w:r w:rsidR="008A0BFA" w:rsidRPr="006B7270">
        <w:rPr>
          <w:sz w:val="28"/>
          <w:szCs w:val="28"/>
        </w:rPr>
        <w:t>дефицита бюджета</w:t>
      </w:r>
      <w:r w:rsidR="00C93D96" w:rsidRPr="006B7270">
        <w:rPr>
          <w:sz w:val="28"/>
          <w:szCs w:val="28"/>
        </w:rPr>
        <w:t xml:space="preserve">, главного распорядителя, получателя </w:t>
      </w:r>
      <w:r w:rsidR="00BD41B3" w:rsidRPr="006B7270">
        <w:rPr>
          <w:sz w:val="28"/>
          <w:szCs w:val="28"/>
        </w:rPr>
        <w:t>бюджетных средств: Администрацией</w:t>
      </w:r>
      <w:r w:rsidR="005E755D" w:rsidRPr="006B7270">
        <w:rPr>
          <w:sz w:val="28"/>
          <w:szCs w:val="28"/>
        </w:rPr>
        <w:t xml:space="preserve"> </w:t>
      </w:r>
      <w:proofErr w:type="spellStart"/>
      <w:r w:rsidR="00B626F4" w:rsidRPr="006B7270">
        <w:rPr>
          <w:color w:val="333333"/>
          <w:sz w:val="28"/>
          <w:szCs w:val="28"/>
        </w:rPr>
        <w:t>Баррикадского</w:t>
      </w:r>
      <w:proofErr w:type="spellEnd"/>
      <w:r w:rsidR="00C93D96" w:rsidRPr="006B7270">
        <w:rPr>
          <w:sz w:val="28"/>
          <w:szCs w:val="28"/>
        </w:rPr>
        <w:t xml:space="preserve"> сельского поселения</w:t>
      </w:r>
      <w:r w:rsidR="00812240" w:rsidRPr="006B7270">
        <w:rPr>
          <w:sz w:val="28"/>
          <w:szCs w:val="28"/>
        </w:rPr>
        <w:t xml:space="preserve">, УФНС России по Омской области, Управления </w:t>
      </w:r>
      <w:proofErr w:type="spellStart"/>
      <w:r w:rsidR="00812240" w:rsidRPr="006B7270">
        <w:rPr>
          <w:sz w:val="28"/>
          <w:szCs w:val="28"/>
        </w:rPr>
        <w:t>Роспотребнадзора</w:t>
      </w:r>
      <w:proofErr w:type="spellEnd"/>
      <w:r w:rsidR="00812240" w:rsidRPr="006B7270">
        <w:rPr>
          <w:sz w:val="28"/>
          <w:szCs w:val="28"/>
        </w:rPr>
        <w:t xml:space="preserve"> по Омской области.</w:t>
      </w:r>
    </w:p>
    <w:p w:rsidR="00902AA4" w:rsidRPr="006B7270" w:rsidRDefault="006B7270" w:rsidP="006B7270">
      <w:pPr>
        <w:jc w:val="both"/>
        <w:rPr>
          <w:b/>
          <w:sz w:val="28"/>
          <w:szCs w:val="28"/>
        </w:rPr>
      </w:pPr>
      <w:r w:rsidRPr="006B7270">
        <w:rPr>
          <w:sz w:val="28"/>
          <w:szCs w:val="28"/>
        </w:rPr>
        <w:t xml:space="preserve">                                      </w:t>
      </w:r>
      <w:r w:rsidR="00237E88" w:rsidRPr="006B7270">
        <w:rPr>
          <w:b/>
          <w:sz w:val="28"/>
          <w:szCs w:val="28"/>
        </w:rPr>
        <w:t>1</w:t>
      </w:r>
      <w:r w:rsidR="0056486C" w:rsidRPr="006B7270">
        <w:rPr>
          <w:b/>
          <w:sz w:val="28"/>
          <w:szCs w:val="28"/>
        </w:rPr>
        <w:t>0</w:t>
      </w:r>
      <w:r w:rsidRPr="006B7270">
        <w:rPr>
          <w:b/>
          <w:sz w:val="28"/>
          <w:szCs w:val="28"/>
        </w:rPr>
        <w:t>.Выводы.</w:t>
      </w:r>
    </w:p>
    <w:p w:rsidR="00AF3C03" w:rsidRDefault="00AF3C03" w:rsidP="00AF3C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53C7" w:rsidRPr="006B7270">
        <w:rPr>
          <w:sz w:val="28"/>
          <w:szCs w:val="28"/>
        </w:rPr>
        <w:t>Согласно ст.13 Федерального закона № 402-ФЗ «О бухгалтерском учете» бухгалтерская отчетность дает четкое представление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период.</w:t>
      </w:r>
    </w:p>
    <w:p w:rsidR="00AF3C03" w:rsidRDefault="00AF3C03" w:rsidP="00AF3C0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 w:rsidR="00DE53C7" w:rsidRPr="006B7270">
        <w:rPr>
          <w:sz w:val="28"/>
          <w:szCs w:val="28"/>
        </w:rPr>
        <w:t>Годовой отчет за 20</w:t>
      </w:r>
      <w:r w:rsidR="000B3C1F" w:rsidRPr="006B7270">
        <w:rPr>
          <w:sz w:val="28"/>
          <w:szCs w:val="28"/>
        </w:rPr>
        <w:t>2</w:t>
      </w:r>
      <w:r w:rsidR="003944B1">
        <w:rPr>
          <w:sz w:val="28"/>
          <w:szCs w:val="28"/>
        </w:rPr>
        <w:t>3</w:t>
      </w:r>
      <w:r w:rsidR="00DE53C7" w:rsidRPr="006B7270">
        <w:rPr>
          <w:sz w:val="28"/>
          <w:szCs w:val="28"/>
        </w:rPr>
        <w:t xml:space="preserve"> год составлен в соответствии с Инструкцией 191н и   </w:t>
      </w:r>
      <w:r w:rsidR="00216B75" w:rsidRPr="006B7270">
        <w:rPr>
          <w:sz w:val="28"/>
          <w:szCs w:val="28"/>
        </w:rPr>
        <w:t xml:space="preserve">Федеральными </w:t>
      </w:r>
      <w:r w:rsidR="001B09B9" w:rsidRPr="006B7270">
        <w:rPr>
          <w:sz w:val="28"/>
          <w:szCs w:val="28"/>
        </w:rPr>
        <w:t>стандартами:</w:t>
      </w:r>
      <w:r w:rsidR="00216B75" w:rsidRPr="006B7270">
        <w:rPr>
          <w:color w:val="000000"/>
          <w:sz w:val="28"/>
          <w:szCs w:val="28"/>
        </w:rPr>
        <w:t xml:space="preserve"> </w:t>
      </w:r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«Концептуальные основы </w:t>
      </w:r>
      <w:proofErr w:type="spellStart"/>
      <w:r w:rsidR="006B7270" w:rsidRPr="006B7270">
        <w:rPr>
          <w:color w:val="000000"/>
          <w:sz w:val="28"/>
          <w:szCs w:val="28"/>
          <w:shd w:val="clear" w:color="auto" w:fill="FFFFFF"/>
        </w:rPr>
        <w:t>бух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.у</w:t>
      </w:r>
      <w:proofErr w:type="gramEnd"/>
      <w:r w:rsidR="006B7270" w:rsidRPr="006B7270">
        <w:rPr>
          <w:color w:val="000000"/>
          <w:sz w:val="28"/>
          <w:szCs w:val="28"/>
          <w:shd w:val="clear" w:color="auto" w:fill="FFFFFF"/>
        </w:rPr>
        <w:t>чета</w:t>
      </w:r>
      <w:proofErr w:type="spell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и отчетности для организаций </w:t>
      </w:r>
      <w:proofErr w:type="spellStart"/>
      <w:r w:rsidR="006B7270" w:rsidRPr="006B7270">
        <w:rPr>
          <w:color w:val="000000"/>
          <w:sz w:val="28"/>
          <w:szCs w:val="28"/>
          <w:shd w:val="clear" w:color="auto" w:fill="FFFFFF"/>
        </w:rPr>
        <w:t>гос.сектора</w:t>
      </w:r>
      <w:proofErr w:type="spellEnd"/>
      <w:r w:rsidR="006B7270" w:rsidRPr="006B7270">
        <w:rPr>
          <w:color w:val="000000"/>
          <w:sz w:val="28"/>
          <w:szCs w:val="28"/>
          <w:shd w:val="clear" w:color="auto" w:fill="FFFFFF"/>
        </w:rPr>
        <w:t>» (приказ Минфина России от 31.12.2016г. №256Н), «Основные средства»  (приказ Минфина</w:t>
      </w:r>
      <w:r w:rsidR="007435B3">
        <w:rPr>
          <w:color w:val="000000"/>
          <w:sz w:val="28"/>
          <w:szCs w:val="28"/>
          <w:shd w:val="clear" w:color="auto" w:fill="FFFFFF"/>
        </w:rPr>
        <w:t xml:space="preserve"> России от 31.12.2016г. №257Н), </w:t>
      </w:r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«Аренда» (приказ Минфина России от 31.12.2016г. №258Н),  «Обесценивание активов»     (приказ Минфина России от 31.12.2016г. №259Н),»Предоставление бух. (финансовой) отчетности» (приказ Минфина России от 31.12.2016г. №260Н), </w:t>
      </w:r>
      <w:r w:rsidR="006B7270" w:rsidRPr="006B7270">
        <w:rPr>
          <w:color w:val="000000"/>
          <w:sz w:val="28"/>
          <w:szCs w:val="28"/>
          <w:shd w:val="clear" w:color="auto" w:fill="FFFFFF"/>
        </w:rPr>
        <w:lastRenderedPageBreak/>
        <w:t>«Учетная политика, оценочные значения и ошибки» (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приказ Минфина России от 30.12.2017г. №274Н), «»События после отчетной даты» (приказ Минфина России от 30.12.2017г. №275Н), «»Отчет о движении денежных средств» (приказ Минфина России от 30.12.2017г. №278Н), «Доходы» (приказ Минфина России от 27.02.2018г. №32Н), ФСБУ "</w:t>
      </w:r>
      <w:proofErr w:type="spellStart"/>
      <w:r w:rsidR="006B7270" w:rsidRPr="006B7270">
        <w:rPr>
          <w:color w:val="000000"/>
          <w:sz w:val="28"/>
          <w:szCs w:val="28"/>
          <w:shd w:val="clear" w:color="auto" w:fill="FFFFFF"/>
        </w:rPr>
        <w:t>Непроизведенные</w:t>
      </w:r>
      <w:proofErr w:type="spell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активы"  (Приказ Минфина РФ </w:t>
      </w:r>
      <w:hyperlink r:id="rId51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28.02.2018 N 34н),</w:t>
        </w:r>
      </w:hyperlink>
      <w:hyperlink r:id="rId52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 ФСБУ "Бюджетная информация в бухгалтерской (финансовой) отчетности" </w:t>
        </w:r>
      </w:hyperlink>
      <w:hyperlink r:id="rId53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(Приказ Минфина РФ </w:t>
        </w:r>
      </w:hyperlink>
      <w:hyperlink r:id="rId54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28.02.2018</w:t>
        </w:r>
        <w:proofErr w:type="gramEnd"/>
        <w:r w:rsidR="006B7270" w:rsidRPr="006B7270">
          <w:rPr>
            <w:rStyle w:val="ae"/>
            <w:sz w:val="28"/>
            <w:szCs w:val="28"/>
            <w:shd w:val="clear" w:color="auto" w:fill="FFFFFF"/>
          </w:rPr>
          <w:t xml:space="preserve"> N 37н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"Влияние изменений курсов иностранных валют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55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30.05.2018 N 122н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"Резервы. Раскрытие информации об условных обязательствах и условных активах" (Приказ Минфина РФ </w:t>
      </w:r>
      <w:hyperlink r:id="rId56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30.05.2018 N 124н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"Долгосрочные договоры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57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29.06.2018 N 145н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"Концессионные соглашения" (Приказ Минфина РФ </w:t>
      </w:r>
      <w:hyperlink r:id="rId58" w:anchor="l3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29.06.2018 N 146н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"Запасы" (Приказ Минфина РФ </w:t>
      </w:r>
      <w:hyperlink r:id="rId59" w:anchor="l3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07.12.2018 N 256н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),ФСБУ "Нематериальные активы" (Приказ Минфина РФ </w:t>
      </w:r>
      <w:hyperlink r:id="rId60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15.11.2019 N 181н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"Затраты по заимствованиям"( Приказ Минфина РФ </w:t>
      </w:r>
      <w:hyperlink r:id="rId61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15.11.2019 N 182н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"Совместная деятельность" (Приказ Минфина РФ </w:t>
      </w:r>
      <w:hyperlink r:id="rId62" w:anchor="l2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15.11.2019 N 183н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"Выплаты персоналу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"(</w:t>
      </w:r>
      <w:proofErr w:type="gram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Приказ Минфина РФ </w:t>
      </w:r>
      <w:hyperlink r:id="rId63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15.11.2019 N 184н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"Отчетность по операциям системы казначейских платежей" (Приказ Минфина РФ </w:t>
      </w:r>
      <w:hyperlink r:id="rId64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30.06.2020 N 126н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"Финансовые инструменты" (Приказ Минфина РФ </w:t>
      </w:r>
      <w:hyperlink r:id="rId65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30.06.2020 N 129н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"Предоставление бухгалтерской (финансовой) отчетности" (Приказ Минфина РФ </w:t>
      </w:r>
      <w:hyperlink r:id="rId66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 xml:space="preserve">от 31.12.2016 N </w:t>
        </w:r>
        <w:proofErr w:type="gramStart"/>
        <w:r w:rsidR="006B7270" w:rsidRPr="006B7270">
          <w:rPr>
            <w:rStyle w:val="ae"/>
            <w:sz w:val="28"/>
            <w:szCs w:val="28"/>
            <w:shd w:val="clear" w:color="auto" w:fill="FFFFFF"/>
          </w:rPr>
          <w:t>260н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 Бухгалтерской информация в бухгалтерской (финансовой) отчетности " (Приказ Минфина РФ </w:t>
      </w:r>
      <w:hyperlink r:id="rId67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28.02.2018 N 37н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 Информация о связанных сторонах» " (Приказ Минфина РФ </w:t>
      </w:r>
      <w:hyperlink r:id="rId68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30.12.2017 N 277н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"Сведения о показателях бухгалтерской (финансовой) отчетности по сегментам" (Приказ Минфина РФ </w:t>
      </w:r>
      <w:hyperlink r:id="rId69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29.09.2020 N 233н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"Метод долевого участия" (Приказ Минфина РФ </w:t>
      </w:r>
      <w:hyperlink r:id="rId70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30.10.2020 N 254н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</w:t>
      </w:r>
      <w:proofErr w:type="spellStart"/>
      <w:r w:rsidR="006B7270" w:rsidRPr="006B7270">
        <w:rPr>
          <w:color w:val="000000"/>
          <w:sz w:val="28"/>
          <w:szCs w:val="28"/>
          <w:shd w:val="clear" w:color="auto" w:fill="FFFFFF"/>
        </w:rPr>
        <w:t>Консолидированая</w:t>
      </w:r>
      <w:proofErr w:type="spell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 бухгалтерская (финансовая) отчетность" (Приказ</w:t>
      </w:r>
      <w:proofErr w:type="gramEnd"/>
      <w:r w:rsidR="006B7270" w:rsidRPr="006B7270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B7270" w:rsidRPr="006B7270">
        <w:rPr>
          <w:color w:val="000000"/>
          <w:sz w:val="28"/>
          <w:szCs w:val="28"/>
          <w:shd w:val="clear" w:color="auto" w:fill="FFFFFF"/>
        </w:rPr>
        <w:t>Минфина РФ </w:t>
      </w:r>
      <w:hyperlink r:id="rId71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30.10.2020 N 255н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"Биологические активы" (Приказ Минфина РФ </w:t>
      </w:r>
      <w:hyperlink r:id="rId72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16.12.2020 N 310н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"Учет операций казначейских платежей" (Приказ Минфина РФ </w:t>
      </w:r>
      <w:hyperlink r:id="rId73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16.12.2020 N 314н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ФСБУ "Государственная муниципальная казна" (Приказ Минфина РФ </w:t>
      </w:r>
      <w:hyperlink r:id="rId74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15.06.2021 N 84н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),  ФСБУ "Подходы к формированию бухгалтерской (финансовой) отчетности сектора государственного управления и информации по статистике государственных финансов" (Приказ Минфина РФ </w:t>
      </w:r>
      <w:hyperlink r:id="rId75" w:anchor="l0" w:history="1">
        <w:r w:rsidR="006B7270" w:rsidRPr="006B7270">
          <w:rPr>
            <w:rStyle w:val="ae"/>
            <w:sz w:val="28"/>
            <w:szCs w:val="28"/>
            <w:shd w:val="clear" w:color="auto" w:fill="FFFFFF"/>
          </w:rPr>
          <w:t>от 13.10.2021</w:t>
        </w:r>
        <w:proofErr w:type="gramEnd"/>
        <w:r w:rsidR="006B7270" w:rsidRPr="006B7270">
          <w:rPr>
            <w:rStyle w:val="ae"/>
            <w:sz w:val="28"/>
            <w:szCs w:val="28"/>
            <w:shd w:val="clear" w:color="auto" w:fill="FFFFFF"/>
          </w:rPr>
          <w:t xml:space="preserve"> </w:t>
        </w:r>
        <w:proofErr w:type="gramStart"/>
        <w:r w:rsidR="006B7270" w:rsidRPr="006B7270">
          <w:rPr>
            <w:rStyle w:val="ae"/>
            <w:sz w:val="28"/>
            <w:szCs w:val="28"/>
            <w:shd w:val="clear" w:color="auto" w:fill="FFFFFF"/>
          </w:rPr>
          <w:t>N 152н</w:t>
        </w:r>
      </w:hyperlink>
      <w:r w:rsidR="006B7270" w:rsidRPr="006B7270">
        <w:rPr>
          <w:color w:val="000000"/>
          <w:sz w:val="28"/>
          <w:szCs w:val="28"/>
          <w:shd w:val="clear" w:color="auto" w:fill="FFFFFF"/>
        </w:rPr>
        <w:t>).</w:t>
      </w:r>
      <w:proofErr w:type="gramEnd"/>
    </w:p>
    <w:p w:rsidR="00DE53C7" w:rsidRPr="00AF3C03" w:rsidRDefault="00AF3C03" w:rsidP="00AF3C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="00DE53C7" w:rsidRPr="006B7270">
        <w:rPr>
          <w:bCs/>
          <w:sz w:val="28"/>
          <w:szCs w:val="28"/>
        </w:rPr>
        <w:t>Внешней проверкой установлен необходимый уровень достоверности бюджетной отчетности главных администраторов бюджетных средств, а также полноты и правильности составления отчета об исполнении бюджета за 20</w:t>
      </w:r>
      <w:r w:rsidR="000B3C1F" w:rsidRPr="006B7270">
        <w:rPr>
          <w:bCs/>
          <w:sz w:val="28"/>
          <w:szCs w:val="28"/>
        </w:rPr>
        <w:t>2</w:t>
      </w:r>
      <w:r w:rsidR="00992AB2">
        <w:rPr>
          <w:bCs/>
          <w:sz w:val="28"/>
          <w:szCs w:val="28"/>
        </w:rPr>
        <w:t>3</w:t>
      </w:r>
      <w:r w:rsidR="00DE53C7" w:rsidRPr="006B7270">
        <w:rPr>
          <w:bCs/>
          <w:sz w:val="28"/>
          <w:szCs w:val="28"/>
        </w:rPr>
        <w:t xml:space="preserve"> год.</w:t>
      </w:r>
    </w:p>
    <w:p w:rsidR="00DE53C7" w:rsidRPr="006B7270" w:rsidRDefault="007435B3" w:rsidP="00DE53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4. </w:t>
      </w:r>
      <w:r w:rsidR="00DE53C7" w:rsidRPr="006B7270">
        <w:rPr>
          <w:bCs/>
          <w:sz w:val="28"/>
          <w:szCs w:val="28"/>
        </w:rPr>
        <w:t xml:space="preserve">превышения фактического финансирования по отчету об </w:t>
      </w:r>
      <w:r w:rsidR="008A0BFA" w:rsidRPr="006B7270">
        <w:rPr>
          <w:bCs/>
          <w:sz w:val="28"/>
          <w:szCs w:val="28"/>
        </w:rPr>
        <w:t>исполнении бюджета</w:t>
      </w:r>
      <w:r w:rsidR="00DE53C7" w:rsidRPr="006B7270">
        <w:rPr>
          <w:bCs/>
          <w:sz w:val="28"/>
          <w:szCs w:val="28"/>
        </w:rPr>
        <w:t xml:space="preserve"> над утвержденными назначениями не установлено.</w:t>
      </w:r>
    </w:p>
    <w:p w:rsidR="00DE53C7" w:rsidRPr="006B7270" w:rsidRDefault="00AF3C03" w:rsidP="00DE53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8A0BFA" w:rsidRPr="006B7270">
        <w:rPr>
          <w:bCs/>
          <w:sz w:val="28"/>
          <w:szCs w:val="28"/>
        </w:rPr>
        <w:t>Доходная и</w:t>
      </w:r>
      <w:r w:rsidR="00DE53C7" w:rsidRPr="006B7270">
        <w:rPr>
          <w:bCs/>
          <w:sz w:val="28"/>
          <w:szCs w:val="28"/>
        </w:rPr>
        <w:t xml:space="preserve"> расходная часть районного бюджета исполнена в 20</w:t>
      </w:r>
      <w:r w:rsidR="000B3C1F" w:rsidRPr="006B7270">
        <w:rPr>
          <w:bCs/>
          <w:sz w:val="28"/>
          <w:szCs w:val="28"/>
        </w:rPr>
        <w:t>2</w:t>
      </w:r>
      <w:r w:rsidR="00992AB2">
        <w:rPr>
          <w:bCs/>
          <w:sz w:val="28"/>
          <w:szCs w:val="28"/>
        </w:rPr>
        <w:t>3</w:t>
      </w:r>
      <w:r w:rsidR="00DE53C7" w:rsidRPr="006B7270">
        <w:rPr>
          <w:bCs/>
          <w:sz w:val="28"/>
          <w:szCs w:val="28"/>
        </w:rPr>
        <w:t xml:space="preserve"> году в соответствии с законодательством.</w:t>
      </w:r>
    </w:p>
    <w:p w:rsidR="00DE53C7" w:rsidRPr="006B7270" w:rsidRDefault="00AF3C03" w:rsidP="00DE53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B7270" w:rsidRPr="006B7270">
        <w:rPr>
          <w:bCs/>
          <w:sz w:val="28"/>
          <w:szCs w:val="28"/>
        </w:rPr>
        <w:t>Де</w:t>
      </w:r>
      <w:r w:rsidR="00DE53C7" w:rsidRPr="006B7270">
        <w:rPr>
          <w:bCs/>
          <w:sz w:val="28"/>
          <w:szCs w:val="28"/>
        </w:rPr>
        <w:t>фицит бюджета за 20</w:t>
      </w:r>
      <w:r w:rsidR="000B3C1F" w:rsidRPr="006B7270">
        <w:rPr>
          <w:bCs/>
          <w:sz w:val="28"/>
          <w:szCs w:val="28"/>
        </w:rPr>
        <w:t>2</w:t>
      </w:r>
      <w:r w:rsidR="00992AB2">
        <w:rPr>
          <w:bCs/>
          <w:sz w:val="28"/>
          <w:szCs w:val="28"/>
        </w:rPr>
        <w:t>3</w:t>
      </w:r>
      <w:r w:rsidR="00DE53C7" w:rsidRPr="006B7270">
        <w:rPr>
          <w:bCs/>
          <w:sz w:val="28"/>
          <w:szCs w:val="28"/>
        </w:rPr>
        <w:t xml:space="preserve"> год составил </w:t>
      </w:r>
      <w:r w:rsidR="00992AB2">
        <w:rPr>
          <w:bCs/>
          <w:sz w:val="28"/>
          <w:szCs w:val="28"/>
        </w:rPr>
        <w:t>281,3</w:t>
      </w:r>
      <w:r w:rsidR="006E1962" w:rsidRPr="006B7270">
        <w:rPr>
          <w:bCs/>
          <w:sz w:val="28"/>
          <w:szCs w:val="28"/>
        </w:rPr>
        <w:t xml:space="preserve"> </w:t>
      </w:r>
      <w:r w:rsidR="00DE53C7" w:rsidRPr="006B7270">
        <w:rPr>
          <w:bCs/>
          <w:sz w:val="28"/>
          <w:szCs w:val="28"/>
        </w:rPr>
        <w:t xml:space="preserve">тыс. руб. </w:t>
      </w:r>
    </w:p>
    <w:p w:rsidR="00DE53C7" w:rsidRPr="006B7270" w:rsidRDefault="008A0BFA" w:rsidP="00DE53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B7270">
        <w:rPr>
          <w:bCs/>
          <w:sz w:val="28"/>
          <w:szCs w:val="28"/>
        </w:rPr>
        <w:t>7</w:t>
      </w:r>
      <w:r w:rsidR="00DE53C7" w:rsidRPr="006B7270">
        <w:rPr>
          <w:bCs/>
          <w:sz w:val="28"/>
          <w:szCs w:val="28"/>
        </w:rPr>
        <w:t>.</w:t>
      </w:r>
      <w:r w:rsidR="000B3C1F" w:rsidRPr="006B7270">
        <w:rPr>
          <w:bCs/>
          <w:sz w:val="28"/>
          <w:szCs w:val="28"/>
        </w:rPr>
        <w:t>Муниципальный долг на 01.01.202</w:t>
      </w:r>
      <w:r w:rsidR="00992AB2">
        <w:rPr>
          <w:bCs/>
          <w:sz w:val="28"/>
          <w:szCs w:val="28"/>
        </w:rPr>
        <w:t>4</w:t>
      </w:r>
      <w:r w:rsidR="00DE53C7" w:rsidRPr="006B7270">
        <w:rPr>
          <w:bCs/>
          <w:sz w:val="28"/>
          <w:szCs w:val="28"/>
        </w:rPr>
        <w:t>г. отсутствует.</w:t>
      </w:r>
    </w:p>
    <w:p w:rsidR="00DE53C7" w:rsidRPr="006B7270" w:rsidRDefault="008A0BFA" w:rsidP="00DE53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B7270">
        <w:rPr>
          <w:bCs/>
          <w:sz w:val="28"/>
          <w:szCs w:val="28"/>
        </w:rPr>
        <w:t>8</w:t>
      </w:r>
      <w:r w:rsidR="00AF3C03">
        <w:rPr>
          <w:bCs/>
          <w:sz w:val="28"/>
          <w:szCs w:val="28"/>
        </w:rPr>
        <w:t>.</w:t>
      </w:r>
      <w:r w:rsidR="00DE53C7" w:rsidRPr="006B7270">
        <w:rPr>
          <w:bCs/>
          <w:sz w:val="28"/>
          <w:szCs w:val="28"/>
        </w:rPr>
        <w:t>Просроченная (нереальная к взысканию) дебиторская и кредиторская задолженность отсутствует.</w:t>
      </w:r>
    </w:p>
    <w:p w:rsidR="00DE53C7" w:rsidRPr="006B7270" w:rsidRDefault="008A0BFA" w:rsidP="00DE53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7270">
        <w:rPr>
          <w:bCs/>
          <w:sz w:val="28"/>
          <w:szCs w:val="28"/>
        </w:rPr>
        <w:lastRenderedPageBreak/>
        <w:t>9</w:t>
      </w:r>
      <w:r w:rsidR="00AF3C03">
        <w:rPr>
          <w:bCs/>
          <w:sz w:val="28"/>
          <w:szCs w:val="28"/>
        </w:rPr>
        <w:t>.</w:t>
      </w:r>
      <w:r w:rsidR="00DE53C7" w:rsidRPr="006B7270">
        <w:rPr>
          <w:bCs/>
          <w:sz w:val="28"/>
          <w:szCs w:val="28"/>
        </w:rPr>
        <w:t xml:space="preserve">В годовом отчете, представлены все необходимые сведения по </w:t>
      </w:r>
      <w:r w:rsidRPr="006B7270">
        <w:rPr>
          <w:bCs/>
          <w:sz w:val="28"/>
          <w:szCs w:val="28"/>
        </w:rPr>
        <w:t>исполнению бюджета</w:t>
      </w:r>
      <w:r w:rsidR="00DE53C7" w:rsidRPr="006B7270">
        <w:rPr>
          <w:bCs/>
          <w:sz w:val="28"/>
          <w:szCs w:val="28"/>
        </w:rPr>
        <w:t>, п</w:t>
      </w:r>
      <w:r w:rsidR="00DE53C7" w:rsidRPr="006B7270">
        <w:rPr>
          <w:sz w:val="28"/>
          <w:szCs w:val="28"/>
        </w:rPr>
        <w:t xml:space="preserve">ри проверке контрольных соотношений между показателями форм бюджетной отчетности несоответствия показателей не установлено, показатели форм взаимоувязаны. </w:t>
      </w:r>
    </w:p>
    <w:p w:rsidR="00AF3C03" w:rsidRDefault="008A0BFA" w:rsidP="00AF3C0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B7270">
        <w:rPr>
          <w:bCs/>
          <w:sz w:val="28"/>
          <w:szCs w:val="28"/>
        </w:rPr>
        <w:t>10</w:t>
      </w:r>
      <w:r w:rsidR="00AF3C03">
        <w:rPr>
          <w:bCs/>
          <w:sz w:val="28"/>
          <w:szCs w:val="28"/>
        </w:rPr>
        <w:t>.</w:t>
      </w:r>
      <w:r w:rsidR="00DE53C7" w:rsidRPr="006B7270">
        <w:rPr>
          <w:bCs/>
          <w:sz w:val="28"/>
          <w:szCs w:val="28"/>
        </w:rPr>
        <w:t xml:space="preserve">Годовой отчет об исполнении бюджета </w:t>
      </w:r>
      <w:proofErr w:type="spellStart"/>
      <w:r w:rsidR="00DE53C7" w:rsidRPr="006B7270">
        <w:rPr>
          <w:bCs/>
          <w:sz w:val="28"/>
          <w:szCs w:val="28"/>
        </w:rPr>
        <w:t>Баррикадского</w:t>
      </w:r>
      <w:proofErr w:type="spellEnd"/>
      <w:r w:rsidR="00DE53C7" w:rsidRPr="006B7270">
        <w:rPr>
          <w:bCs/>
          <w:sz w:val="28"/>
          <w:szCs w:val="28"/>
        </w:rPr>
        <w:t xml:space="preserve"> сельского поселения </w:t>
      </w:r>
      <w:proofErr w:type="spellStart"/>
      <w:r w:rsidR="00DE53C7" w:rsidRPr="006B7270">
        <w:rPr>
          <w:bCs/>
          <w:sz w:val="28"/>
          <w:szCs w:val="28"/>
        </w:rPr>
        <w:t>Исилькульского</w:t>
      </w:r>
      <w:proofErr w:type="spellEnd"/>
      <w:r w:rsidR="00DE53C7" w:rsidRPr="006B7270">
        <w:rPr>
          <w:bCs/>
          <w:sz w:val="28"/>
          <w:szCs w:val="28"/>
        </w:rPr>
        <w:t xml:space="preserve"> муниципального района за 20</w:t>
      </w:r>
      <w:r w:rsidR="000B3C1F" w:rsidRPr="006B7270">
        <w:rPr>
          <w:bCs/>
          <w:sz w:val="28"/>
          <w:szCs w:val="28"/>
        </w:rPr>
        <w:t>2</w:t>
      </w:r>
      <w:r w:rsidR="00992AB2">
        <w:rPr>
          <w:bCs/>
          <w:sz w:val="28"/>
          <w:szCs w:val="28"/>
        </w:rPr>
        <w:t>3</w:t>
      </w:r>
      <w:r w:rsidR="00DE53C7" w:rsidRPr="006B7270">
        <w:rPr>
          <w:bCs/>
          <w:sz w:val="28"/>
          <w:szCs w:val="28"/>
        </w:rPr>
        <w:t xml:space="preserve"> год признан соответствующим требованиям бюджетного законодательства.</w:t>
      </w:r>
    </w:p>
    <w:p w:rsidR="00A42F5A" w:rsidRPr="00AF3C03" w:rsidRDefault="00764A73" w:rsidP="00AF3C0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spellStart"/>
      <w:r w:rsidRPr="006B7270">
        <w:rPr>
          <w:i/>
          <w:iCs/>
          <w:sz w:val="28"/>
          <w:szCs w:val="28"/>
        </w:rPr>
        <w:t>Финансово-эконмическая</w:t>
      </w:r>
      <w:proofErr w:type="spellEnd"/>
      <w:r w:rsidRPr="006B7270">
        <w:rPr>
          <w:i/>
          <w:iCs/>
          <w:sz w:val="28"/>
          <w:szCs w:val="28"/>
        </w:rPr>
        <w:t xml:space="preserve"> комиссия</w:t>
      </w:r>
      <w:r w:rsidR="00A42F5A" w:rsidRPr="006B7270">
        <w:rPr>
          <w:i/>
          <w:iCs/>
          <w:sz w:val="28"/>
          <w:szCs w:val="28"/>
        </w:rPr>
        <w:t xml:space="preserve"> </w:t>
      </w:r>
      <w:r w:rsidR="001E08D3" w:rsidRPr="006B7270">
        <w:rPr>
          <w:i/>
          <w:iCs/>
          <w:sz w:val="28"/>
          <w:szCs w:val="28"/>
        </w:rPr>
        <w:t xml:space="preserve">считает возможным предложить </w:t>
      </w:r>
      <w:r w:rsidR="00A42F5A" w:rsidRPr="006B7270">
        <w:rPr>
          <w:i/>
          <w:iCs/>
          <w:sz w:val="28"/>
          <w:szCs w:val="28"/>
        </w:rPr>
        <w:t xml:space="preserve">Совету депутатов </w:t>
      </w:r>
      <w:r w:rsidR="001E08D3" w:rsidRPr="006B7270">
        <w:rPr>
          <w:i/>
          <w:iCs/>
          <w:sz w:val="28"/>
          <w:szCs w:val="28"/>
        </w:rPr>
        <w:t>рассмотреть отчет</w:t>
      </w:r>
      <w:r w:rsidR="00A42F5A" w:rsidRPr="006B7270">
        <w:rPr>
          <w:i/>
          <w:iCs/>
          <w:sz w:val="28"/>
          <w:szCs w:val="28"/>
        </w:rPr>
        <w:t xml:space="preserve"> «об исполнении бюджета </w:t>
      </w:r>
      <w:proofErr w:type="spellStart"/>
      <w:r w:rsidRPr="006B7270">
        <w:rPr>
          <w:i/>
          <w:color w:val="333333"/>
          <w:sz w:val="28"/>
          <w:szCs w:val="28"/>
        </w:rPr>
        <w:t>Баррикад</w:t>
      </w:r>
      <w:r w:rsidR="00A42F5A" w:rsidRPr="006B7270">
        <w:rPr>
          <w:i/>
          <w:iCs/>
          <w:sz w:val="28"/>
          <w:szCs w:val="28"/>
        </w:rPr>
        <w:t>ского</w:t>
      </w:r>
      <w:proofErr w:type="spellEnd"/>
      <w:r w:rsidR="00A42F5A" w:rsidRPr="006B7270">
        <w:rPr>
          <w:rFonts w:eastAsia="Calibri"/>
          <w:i/>
          <w:sz w:val="28"/>
          <w:szCs w:val="28"/>
          <w:lang w:eastAsia="en-US"/>
        </w:rPr>
        <w:t xml:space="preserve"> сельского</w:t>
      </w:r>
      <w:r w:rsidR="00A42F5A" w:rsidRPr="006B7270">
        <w:rPr>
          <w:i/>
          <w:iCs/>
          <w:sz w:val="28"/>
          <w:szCs w:val="28"/>
        </w:rPr>
        <w:t xml:space="preserve"> поселения за 20</w:t>
      </w:r>
      <w:r w:rsidR="000B3C1F" w:rsidRPr="006B7270">
        <w:rPr>
          <w:i/>
          <w:iCs/>
          <w:sz w:val="28"/>
          <w:szCs w:val="28"/>
        </w:rPr>
        <w:t>2</w:t>
      </w:r>
      <w:r w:rsidR="00992AB2">
        <w:rPr>
          <w:i/>
          <w:iCs/>
          <w:sz w:val="28"/>
          <w:szCs w:val="28"/>
        </w:rPr>
        <w:t>3</w:t>
      </w:r>
      <w:r w:rsidR="00A42F5A" w:rsidRPr="006B7270">
        <w:rPr>
          <w:i/>
          <w:iCs/>
          <w:sz w:val="28"/>
          <w:szCs w:val="28"/>
        </w:rPr>
        <w:t xml:space="preserve"> год».</w:t>
      </w:r>
    </w:p>
    <w:p w:rsidR="00851CAC" w:rsidRPr="006B7270" w:rsidRDefault="00851CAC" w:rsidP="00D614A7">
      <w:pPr>
        <w:jc w:val="both"/>
        <w:rPr>
          <w:sz w:val="28"/>
          <w:szCs w:val="28"/>
        </w:rPr>
      </w:pPr>
    </w:p>
    <w:p w:rsidR="00425958" w:rsidRPr="006B7270" w:rsidRDefault="00C54EFA" w:rsidP="00764A73">
      <w:pPr>
        <w:jc w:val="both"/>
        <w:rPr>
          <w:sz w:val="28"/>
          <w:szCs w:val="28"/>
        </w:rPr>
      </w:pPr>
      <w:r w:rsidRPr="006B7270">
        <w:rPr>
          <w:sz w:val="28"/>
          <w:szCs w:val="28"/>
        </w:rPr>
        <w:t>Председатель</w:t>
      </w:r>
      <w:r w:rsidR="00764A73" w:rsidRPr="006B7270">
        <w:rPr>
          <w:sz w:val="28"/>
          <w:szCs w:val="28"/>
        </w:rPr>
        <w:t xml:space="preserve">           </w:t>
      </w:r>
      <w:r w:rsidR="00425958" w:rsidRPr="006B7270">
        <w:rPr>
          <w:sz w:val="28"/>
          <w:szCs w:val="28"/>
        </w:rPr>
        <w:t xml:space="preserve">                                                                                     </w:t>
      </w:r>
    </w:p>
    <w:p w:rsidR="006F50D0" w:rsidRPr="006B7270" w:rsidRDefault="001B09B9" w:rsidP="001B09B9">
      <w:pPr>
        <w:spacing w:after="12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финансово</w:t>
      </w:r>
      <w:r w:rsidR="00764A73" w:rsidRPr="006B7270">
        <w:rPr>
          <w:sz w:val="28"/>
          <w:szCs w:val="28"/>
        </w:rPr>
        <w:t>-экономической</w:t>
      </w:r>
      <w:r w:rsidRPr="006B7270">
        <w:rPr>
          <w:sz w:val="28"/>
          <w:szCs w:val="28"/>
        </w:rPr>
        <w:t xml:space="preserve"> комиссии                                                    А.Е.Бургардт</w:t>
      </w:r>
    </w:p>
    <w:p w:rsidR="008A0BFA" w:rsidRPr="006B7270" w:rsidRDefault="008A0BFA" w:rsidP="001B09B9">
      <w:pPr>
        <w:spacing w:after="120"/>
        <w:jc w:val="both"/>
        <w:rPr>
          <w:sz w:val="28"/>
          <w:szCs w:val="28"/>
        </w:rPr>
      </w:pPr>
      <w:r w:rsidRPr="006B7270">
        <w:rPr>
          <w:sz w:val="28"/>
          <w:szCs w:val="28"/>
        </w:rPr>
        <w:t>Члены комиссии:</w:t>
      </w:r>
    </w:p>
    <w:p w:rsidR="008A0BFA" w:rsidRPr="006B7270" w:rsidRDefault="008A0BFA" w:rsidP="001B09B9">
      <w:pPr>
        <w:spacing w:after="120"/>
        <w:jc w:val="both"/>
        <w:rPr>
          <w:sz w:val="28"/>
          <w:szCs w:val="28"/>
        </w:rPr>
      </w:pPr>
      <w:proofErr w:type="spellStart"/>
      <w:r w:rsidRPr="006B7270">
        <w:rPr>
          <w:sz w:val="28"/>
          <w:szCs w:val="28"/>
        </w:rPr>
        <w:t>Подушкин</w:t>
      </w:r>
      <w:proofErr w:type="spellEnd"/>
      <w:r w:rsidRPr="006B7270">
        <w:rPr>
          <w:sz w:val="28"/>
          <w:szCs w:val="28"/>
        </w:rPr>
        <w:t xml:space="preserve"> Н.С.</w:t>
      </w:r>
    </w:p>
    <w:p w:rsidR="008A0BFA" w:rsidRPr="006B7270" w:rsidRDefault="008A0BFA" w:rsidP="001B09B9">
      <w:pPr>
        <w:spacing w:after="120"/>
        <w:jc w:val="both"/>
        <w:rPr>
          <w:sz w:val="28"/>
          <w:szCs w:val="28"/>
        </w:rPr>
      </w:pPr>
      <w:proofErr w:type="spellStart"/>
      <w:r w:rsidRPr="006B7270">
        <w:rPr>
          <w:sz w:val="28"/>
          <w:szCs w:val="28"/>
        </w:rPr>
        <w:t>Яковенко</w:t>
      </w:r>
      <w:proofErr w:type="spellEnd"/>
      <w:r w:rsidRPr="006B7270">
        <w:rPr>
          <w:sz w:val="28"/>
          <w:szCs w:val="28"/>
        </w:rPr>
        <w:t xml:space="preserve"> Л.В.</w:t>
      </w:r>
    </w:p>
    <w:sectPr w:rsidR="008A0BFA" w:rsidRPr="006B7270" w:rsidSect="007A7B08">
      <w:headerReference w:type="default" r:id="rId76"/>
      <w:headerReference w:type="first" r:id="rId77"/>
      <w:pgSz w:w="11906" w:h="16838" w:code="9"/>
      <w:pgMar w:top="426" w:right="850" w:bottom="70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548" w:rsidRDefault="00282548" w:rsidP="00936EEC">
      <w:r>
        <w:separator/>
      </w:r>
    </w:p>
  </w:endnote>
  <w:endnote w:type="continuationSeparator" w:id="0">
    <w:p w:rsidR="00282548" w:rsidRDefault="00282548" w:rsidP="00936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548" w:rsidRDefault="00282548" w:rsidP="00936EEC">
      <w:r>
        <w:separator/>
      </w:r>
    </w:p>
  </w:footnote>
  <w:footnote w:type="continuationSeparator" w:id="0">
    <w:p w:rsidR="00282548" w:rsidRDefault="00282548" w:rsidP="00936E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BF6" w:rsidRDefault="00F82BF6" w:rsidP="00D614A7">
    <w:pPr>
      <w:pStyle w:val="a6"/>
      <w:tabs>
        <w:tab w:val="left" w:pos="782"/>
      </w:tabs>
    </w:pPr>
    <w:r>
      <w:tab/>
    </w:r>
    <w:r>
      <w:tab/>
    </w:r>
    <w:fldSimple w:instr="PAGE   \* MERGEFORMAT">
      <w:r w:rsidR="006D1DD7">
        <w:rPr>
          <w:noProof/>
        </w:rPr>
        <w:t>2</w:t>
      </w:r>
    </w:fldSimple>
  </w:p>
  <w:p w:rsidR="00F82BF6" w:rsidRDefault="00F82BF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92806"/>
      <w:docPartObj>
        <w:docPartGallery w:val="Page Numbers (Top of Page)"/>
        <w:docPartUnique/>
      </w:docPartObj>
    </w:sdtPr>
    <w:sdtContent>
      <w:p w:rsidR="00F82BF6" w:rsidRDefault="00390EE0">
        <w:pPr>
          <w:pStyle w:val="a6"/>
          <w:jc w:val="center"/>
        </w:pPr>
        <w:fldSimple w:instr=" PAGE   \* MERGEFORMAT ">
          <w:r w:rsidR="006D1DD7">
            <w:rPr>
              <w:noProof/>
            </w:rPr>
            <w:t>1</w:t>
          </w:r>
        </w:fldSimple>
      </w:p>
    </w:sdtContent>
  </w:sdt>
  <w:p w:rsidR="00F82BF6" w:rsidRDefault="00F82BF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44F"/>
    <w:multiLevelType w:val="multilevel"/>
    <w:tmpl w:val="7C240F5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38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">
    <w:nsid w:val="0DC87005"/>
    <w:multiLevelType w:val="hybridMultilevel"/>
    <w:tmpl w:val="999A444E"/>
    <w:lvl w:ilvl="0" w:tplc="03DC4BFC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FC82E2A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1DCF4293"/>
    <w:multiLevelType w:val="multilevel"/>
    <w:tmpl w:val="A6244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0F2A95"/>
    <w:multiLevelType w:val="multilevel"/>
    <w:tmpl w:val="C34CD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517B6B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264A1759"/>
    <w:multiLevelType w:val="hybridMultilevel"/>
    <w:tmpl w:val="D550E1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7">
    <w:nsid w:val="27994E2E"/>
    <w:multiLevelType w:val="hybridMultilevel"/>
    <w:tmpl w:val="77928F62"/>
    <w:lvl w:ilvl="0" w:tplc="11C63F1C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A4148DA"/>
    <w:multiLevelType w:val="multilevel"/>
    <w:tmpl w:val="415263EE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2C546013"/>
    <w:multiLevelType w:val="multilevel"/>
    <w:tmpl w:val="2690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EA158A"/>
    <w:multiLevelType w:val="multilevel"/>
    <w:tmpl w:val="21865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8B6B31"/>
    <w:multiLevelType w:val="multilevel"/>
    <w:tmpl w:val="EEEC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1B3898"/>
    <w:multiLevelType w:val="multilevel"/>
    <w:tmpl w:val="26D63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D827142"/>
    <w:multiLevelType w:val="hybridMultilevel"/>
    <w:tmpl w:val="EEDE506A"/>
    <w:lvl w:ilvl="0" w:tplc="5986C772">
      <w:start w:val="1"/>
      <w:numFmt w:val="decimal"/>
      <w:lvlText w:val="%1)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3E0914DA"/>
    <w:multiLevelType w:val="hybridMultilevel"/>
    <w:tmpl w:val="48E01D02"/>
    <w:lvl w:ilvl="0" w:tplc="BE56901E">
      <w:start w:val="2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40E27177"/>
    <w:multiLevelType w:val="multilevel"/>
    <w:tmpl w:val="424481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435146FE"/>
    <w:multiLevelType w:val="hybridMultilevel"/>
    <w:tmpl w:val="450C64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04666"/>
    <w:multiLevelType w:val="hybridMultilevel"/>
    <w:tmpl w:val="F5623EE8"/>
    <w:lvl w:ilvl="0" w:tplc="A85AF0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495B7477"/>
    <w:multiLevelType w:val="hybridMultilevel"/>
    <w:tmpl w:val="0D6AF9C6"/>
    <w:lvl w:ilvl="0" w:tplc="BF8AB84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9">
    <w:nsid w:val="4D073E5A"/>
    <w:multiLevelType w:val="hybridMultilevel"/>
    <w:tmpl w:val="C1B4AD06"/>
    <w:lvl w:ilvl="0" w:tplc="24C2A57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5401624E"/>
    <w:multiLevelType w:val="multilevel"/>
    <w:tmpl w:val="3E7A4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>
    <w:nsid w:val="5C0867F7"/>
    <w:multiLevelType w:val="hybridMultilevel"/>
    <w:tmpl w:val="1562ACBA"/>
    <w:lvl w:ilvl="0" w:tplc="1AFA564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610012A1"/>
    <w:multiLevelType w:val="hybridMultilevel"/>
    <w:tmpl w:val="B64E4724"/>
    <w:lvl w:ilvl="0" w:tplc="AEB24F12">
      <w:start w:val="5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3">
    <w:nsid w:val="66E10AC6"/>
    <w:multiLevelType w:val="hybridMultilevel"/>
    <w:tmpl w:val="E7A066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E64AD"/>
    <w:multiLevelType w:val="multilevel"/>
    <w:tmpl w:val="0E5A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F57E71"/>
    <w:multiLevelType w:val="hybridMultilevel"/>
    <w:tmpl w:val="EE14250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6">
    <w:nsid w:val="72307A3B"/>
    <w:multiLevelType w:val="multilevel"/>
    <w:tmpl w:val="D50248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4808DC"/>
    <w:multiLevelType w:val="hybridMultilevel"/>
    <w:tmpl w:val="11A42DDE"/>
    <w:lvl w:ilvl="0" w:tplc="6DF01CE6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8">
    <w:nsid w:val="798B291B"/>
    <w:multiLevelType w:val="multilevel"/>
    <w:tmpl w:val="4E8818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20"/>
  </w:num>
  <w:num w:numId="5">
    <w:abstractNumId w:val="2"/>
  </w:num>
  <w:num w:numId="6">
    <w:abstractNumId w:val="23"/>
  </w:num>
  <w:num w:numId="7">
    <w:abstractNumId w:val="17"/>
  </w:num>
  <w:num w:numId="8">
    <w:abstractNumId w:val="0"/>
  </w:num>
  <w:num w:numId="9">
    <w:abstractNumId w:val="28"/>
  </w:num>
  <w:num w:numId="10">
    <w:abstractNumId w:val="18"/>
  </w:num>
  <w:num w:numId="11">
    <w:abstractNumId w:val="15"/>
  </w:num>
  <w:num w:numId="12">
    <w:abstractNumId w:val="22"/>
  </w:num>
  <w:num w:numId="13">
    <w:abstractNumId w:val="7"/>
  </w:num>
  <w:num w:numId="14">
    <w:abstractNumId w:val="1"/>
  </w:num>
  <w:num w:numId="15">
    <w:abstractNumId w:val="27"/>
  </w:num>
  <w:num w:numId="16">
    <w:abstractNumId w:val="21"/>
  </w:num>
  <w:num w:numId="17">
    <w:abstractNumId w:val="19"/>
  </w:num>
  <w:num w:numId="18">
    <w:abstractNumId w:val="5"/>
  </w:num>
  <w:num w:numId="19">
    <w:abstractNumId w:val="13"/>
  </w:num>
  <w:num w:numId="20">
    <w:abstractNumId w:val="14"/>
  </w:num>
  <w:num w:numId="21">
    <w:abstractNumId w:val="9"/>
  </w:num>
  <w:num w:numId="22">
    <w:abstractNumId w:val="11"/>
  </w:num>
  <w:num w:numId="23">
    <w:abstractNumId w:val="26"/>
  </w:num>
  <w:num w:numId="24">
    <w:abstractNumId w:val="10"/>
  </w:num>
  <w:num w:numId="25">
    <w:abstractNumId w:val="3"/>
  </w:num>
  <w:num w:numId="26">
    <w:abstractNumId w:val="24"/>
  </w:num>
  <w:num w:numId="27">
    <w:abstractNumId w:val="4"/>
  </w:num>
  <w:num w:numId="28">
    <w:abstractNumId w:val="8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703"/>
    <w:rsid w:val="000005CD"/>
    <w:rsid w:val="000005DD"/>
    <w:rsid w:val="00001C26"/>
    <w:rsid w:val="00002260"/>
    <w:rsid w:val="00003740"/>
    <w:rsid w:val="00004EA3"/>
    <w:rsid w:val="00011101"/>
    <w:rsid w:val="00015436"/>
    <w:rsid w:val="000169B8"/>
    <w:rsid w:val="00016D3F"/>
    <w:rsid w:val="00017B61"/>
    <w:rsid w:val="00020DBF"/>
    <w:rsid w:val="000216E6"/>
    <w:rsid w:val="000232EB"/>
    <w:rsid w:val="000236E0"/>
    <w:rsid w:val="00025EE3"/>
    <w:rsid w:val="00030FE3"/>
    <w:rsid w:val="000319C8"/>
    <w:rsid w:val="00031F7A"/>
    <w:rsid w:val="0003241E"/>
    <w:rsid w:val="00032610"/>
    <w:rsid w:val="00033E50"/>
    <w:rsid w:val="00034370"/>
    <w:rsid w:val="00034931"/>
    <w:rsid w:val="00035416"/>
    <w:rsid w:val="000377A2"/>
    <w:rsid w:val="00041F8E"/>
    <w:rsid w:val="00045ADF"/>
    <w:rsid w:val="000527FA"/>
    <w:rsid w:val="00053042"/>
    <w:rsid w:val="0005372D"/>
    <w:rsid w:val="0005393D"/>
    <w:rsid w:val="00055915"/>
    <w:rsid w:val="00056A4A"/>
    <w:rsid w:val="000603DF"/>
    <w:rsid w:val="0006133E"/>
    <w:rsid w:val="0006145B"/>
    <w:rsid w:val="000624C4"/>
    <w:rsid w:val="00065714"/>
    <w:rsid w:val="0006624A"/>
    <w:rsid w:val="00070463"/>
    <w:rsid w:val="0007047A"/>
    <w:rsid w:val="00070F62"/>
    <w:rsid w:val="00074956"/>
    <w:rsid w:val="00075D1D"/>
    <w:rsid w:val="00075D64"/>
    <w:rsid w:val="00076221"/>
    <w:rsid w:val="000811C8"/>
    <w:rsid w:val="00081987"/>
    <w:rsid w:val="00084AA2"/>
    <w:rsid w:val="0008622E"/>
    <w:rsid w:val="00086919"/>
    <w:rsid w:val="00086A27"/>
    <w:rsid w:val="00087694"/>
    <w:rsid w:val="00087D27"/>
    <w:rsid w:val="00090E6E"/>
    <w:rsid w:val="000914A7"/>
    <w:rsid w:val="00092C55"/>
    <w:rsid w:val="00093C73"/>
    <w:rsid w:val="000959F7"/>
    <w:rsid w:val="000A1908"/>
    <w:rsid w:val="000A1E95"/>
    <w:rsid w:val="000A3C48"/>
    <w:rsid w:val="000A4111"/>
    <w:rsid w:val="000A4BE2"/>
    <w:rsid w:val="000B1974"/>
    <w:rsid w:val="000B3C1F"/>
    <w:rsid w:val="000B3D76"/>
    <w:rsid w:val="000B42AD"/>
    <w:rsid w:val="000B4D54"/>
    <w:rsid w:val="000B5BC4"/>
    <w:rsid w:val="000B6BEE"/>
    <w:rsid w:val="000B7076"/>
    <w:rsid w:val="000B7D00"/>
    <w:rsid w:val="000C0672"/>
    <w:rsid w:val="000C0D16"/>
    <w:rsid w:val="000D02C7"/>
    <w:rsid w:val="000D031C"/>
    <w:rsid w:val="000D67FC"/>
    <w:rsid w:val="000E0AB3"/>
    <w:rsid w:val="000E16E0"/>
    <w:rsid w:val="000E223D"/>
    <w:rsid w:val="000E2E55"/>
    <w:rsid w:val="000E3A9A"/>
    <w:rsid w:val="000E3C33"/>
    <w:rsid w:val="000E536D"/>
    <w:rsid w:val="000E5447"/>
    <w:rsid w:val="000E775F"/>
    <w:rsid w:val="000F0A54"/>
    <w:rsid w:val="000F1521"/>
    <w:rsid w:val="000F1692"/>
    <w:rsid w:val="000F198D"/>
    <w:rsid w:val="000F2482"/>
    <w:rsid w:val="000F5CC0"/>
    <w:rsid w:val="001025FB"/>
    <w:rsid w:val="00102AD8"/>
    <w:rsid w:val="00110050"/>
    <w:rsid w:val="00110FEB"/>
    <w:rsid w:val="00112CDD"/>
    <w:rsid w:val="001134B0"/>
    <w:rsid w:val="001136EF"/>
    <w:rsid w:val="00114A2F"/>
    <w:rsid w:val="00115684"/>
    <w:rsid w:val="00116FED"/>
    <w:rsid w:val="00117768"/>
    <w:rsid w:val="00117796"/>
    <w:rsid w:val="00120EB9"/>
    <w:rsid w:val="00122ECA"/>
    <w:rsid w:val="001230D3"/>
    <w:rsid w:val="001263B2"/>
    <w:rsid w:val="00126AE0"/>
    <w:rsid w:val="0012772E"/>
    <w:rsid w:val="00131B47"/>
    <w:rsid w:val="001321BB"/>
    <w:rsid w:val="00135D05"/>
    <w:rsid w:val="00136731"/>
    <w:rsid w:val="00140212"/>
    <w:rsid w:val="0014044C"/>
    <w:rsid w:val="00141B9E"/>
    <w:rsid w:val="0014243E"/>
    <w:rsid w:val="00143320"/>
    <w:rsid w:val="00143E29"/>
    <w:rsid w:val="00147AEF"/>
    <w:rsid w:val="001510CD"/>
    <w:rsid w:val="00152187"/>
    <w:rsid w:val="00152241"/>
    <w:rsid w:val="0015385E"/>
    <w:rsid w:val="00154D57"/>
    <w:rsid w:val="0015560D"/>
    <w:rsid w:val="00160738"/>
    <w:rsid w:val="00161D22"/>
    <w:rsid w:val="00163D88"/>
    <w:rsid w:val="001661B4"/>
    <w:rsid w:val="0017093F"/>
    <w:rsid w:val="00170F55"/>
    <w:rsid w:val="0017216C"/>
    <w:rsid w:val="00172D68"/>
    <w:rsid w:val="00174340"/>
    <w:rsid w:val="001743F1"/>
    <w:rsid w:val="00175393"/>
    <w:rsid w:val="001755BF"/>
    <w:rsid w:val="001762B6"/>
    <w:rsid w:val="00176C37"/>
    <w:rsid w:val="001836B6"/>
    <w:rsid w:val="00187303"/>
    <w:rsid w:val="00187AB4"/>
    <w:rsid w:val="0019052A"/>
    <w:rsid w:val="00190795"/>
    <w:rsid w:val="001907FF"/>
    <w:rsid w:val="00191A57"/>
    <w:rsid w:val="00193985"/>
    <w:rsid w:val="001944DB"/>
    <w:rsid w:val="00195B49"/>
    <w:rsid w:val="00197385"/>
    <w:rsid w:val="001A02F0"/>
    <w:rsid w:val="001A46C7"/>
    <w:rsid w:val="001A6522"/>
    <w:rsid w:val="001B09B9"/>
    <w:rsid w:val="001B27EF"/>
    <w:rsid w:val="001B2CE8"/>
    <w:rsid w:val="001B36F0"/>
    <w:rsid w:val="001C1443"/>
    <w:rsid w:val="001C188A"/>
    <w:rsid w:val="001C2193"/>
    <w:rsid w:val="001D04B4"/>
    <w:rsid w:val="001D2676"/>
    <w:rsid w:val="001D3000"/>
    <w:rsid w:val="001D320D"/>
    <w:rsid w:val="001D479D"/>
    <w:rsid w:val="001D6D47"/>
    <w:rsid w:val="001D78E5"/>
    <w:rsid w:val="001E08D3"/>
    <w:rsid w:val="001E2629"/>
    <w:rsid w:val="001E2AB5"/>
    <w:rsid w:val="001E313E"/>
    <w:rsid w:val="001E3300"/>
    <w:rsid w:val="001E352F"/>
    <w:rsid w:val="001E3BE3"/>
    <w:rsid w:val="001E618E"/>
    <w:rsid w:val="001F0023"/>
    <w:rsid w:val="001F00A3"/>
    <w:rsid w:val="001F3384"/>
    <w:rsid w:val="001F39FF"/>
    <w:rsid w:val="001F3AE1"/>
    <w:rsid w:val="001F4842"/>
    <w:rsid w:val="001F4DF7"/>
    <w:rsid w:val="001F53A0"/>
    <w:rsid w:val="001F5C2B"/>
    <w:rsid w:val="001F6F44"/>
    <w:rsid w:val="002022F6"/>
    <w:rsid w:val="00202C02"/>
    <w:rsid w:val="00203259"/>
    <w:rsid w:val="00205530"/>
    <w:rsid w:val="00205B0B"/>
    <w:rsid w:val="00205E3C"/>
    <w:rsid w:val="00206358"/>
    <w:rsid w:val="00206B77"/>
    <w:rsid w:val="002109BF"/>
    <w:rsid w:val="00211EDD"/>
    <w:rsid w:val="002136BD"/>
    <w:rsid w:val="0021444B"/>
    <w:rsid w:val="002147BF"/>
    <w:rsid w:val="002160A4"/>
    <w:rsid w:val="0021684B"/>
    <w:rsid w:val="00216B75"/>
    <w:rsid w:val="00217090"/>
    <w:rsid w:val="00221661"/>
    <w:rsid w:val="00231EE5"/>
    <w:rsid w:val="00232379"/>
    <w:rsid w:val="002362DD"/>
    <w:rsid w:val="002362F0"/>
    <w:rsid w:val="00237E88"/>
    <w:rsid w:val="00241787"/>
    <w:rsid w:val="0024580C"/>
    <w:rsid w:val="00247236"/>
    <w:rsid w:val="00250C22"/>
    <w:rsid w:val="00250D35"/>
    <w:rsid w:val="0025651B"/>
    <w:rsid w:val="0026067E"/>
    <w:rsid w:val="00260A5C"/>
    <w:rsid w:val="00261483"/>
    <w:rsid w:val="002659C8"/>
    <w:rsid w:val="00265EC2"/>
    <w:rsid w:val="002671A6"/>
    <w:rsid w:val="002674E8"/>
    <w:rsid w:val="00270C88"/>
    <w:rsid w:val="002719F8"/>
    <w:rsid w:val="00273620"/>
    <w:rsid w:val="00275355"/>
    <w:rsid w:val="00275371"/>
    <w:rsid w:val="00277BC7"/>
    <w:rsid w:val="00277F09"/>
    <w:rsid w:val="00282509"/>
    <w:rsid w:val="00282548"/>
    <w:rsid w:val="0028614D"/>
    <w:rsid w:val="00286F72"/>
    <w:rsid w:val="002875DE"/>
    <w:rsid w:val="00291E10"/>
    <w:rsid w:val="00294301"/>
    <w:rsid w:val="00296DBE"/>
    <w:rsid w:val="002A3639"/>
    <w:rsid w:val="002A3765"/>
    <w:rsid w:val="002A4635"/>
    <w:rsid w:val="002A4809"/>
    <w:rsid w:val="002A4871"/>
    <w:rsid w:val="002A6343"/>
    <w:rsid w:val="002A6FE5"/>
    <w:rsid w:val="002B33C6"/>
    <w:rsid w:val="002B35B2"/>
    <w:rsid w:val="002B3647"/>
    <w:rsid w:val="002B3A30"/>
    <w:rsid w:val="002B535B"/>
    <w:rsid w:val="002B56B2"/>
    <w:rsid w:val="002B7E76"/>
    <w:rsid w:val="002C0A04"/>
    <w:rsid w:val="002C4502"/>
    <w:rsid w:val="002C587E"/>
    <w:rsid w:val="002C5E70"/>
    <w:rsid w:val="002C6C0E"/>
    <w:rsid w:val="002C78E4"/>
    <w:rsid w:val="002D0048"/>
    <w:rsid w:val="002D722C"/>
    <w:rsid w:val="002E5BF7"/>
    <w:rsid w:val="002E5D4A"/>
    <w:rsid w:val="002E677F"/>
    <w:rsid w:val="002E6F33"/>
    <w:rsid w:val="002E7419"/>
    <w:rsid w:val="002F01EA"/>
    <w:rsid w:val="002F4307"/>
    <w:rsid w:val="002F46B9"/>
    <w:rsid w:val="002F7986"/>
    <w:rsid w:val="00303A3F"/>
    <w:rsid w:val="00303BAA"/>
    <w:rsid w:val="00305132"/>
    <w:rsid w:val="003051A5"/>
    <w:rsid w:val="00305688"/>
    <w:rsid w:val="00306EF8"/>
    <w:rsid w:val="003122C1"/>
    <w:rsid w:val="00313EBE"/>
    <w:rsid w:val="0031539F"/>
    <w:rsid w:val="003162A0"/>
    <w:rsid w:val="0031745F"/>
    <w:rsid w:val="00321FC5"/>
    <w:rsid w:val="00322032"/>
    <w:rsid w:val="00324FF7"/>
    <w:rsid w:val="0032663F"/>
    <w:rsid w:val="00327685"/>
    <w:rsid w:val="00330926"/>
    <w:rsid w:val="0033207E"/>
    <w:rsid w:val="00332354"/>
    <w:rsid w:val="00332378"/>
    <w:rsid w:val="003338D9"/>
    <w:rsid w:val="00337F14"/>
    <w:rsid w:val="00342CCF"/>
    <w:rsid w:val="003437C9"/>
    <w:rsid w:val="00344207"/>
    <w:rsid w:val="003459DF"/>
    <w:rsid w:val="003516F6"/>
    <w:rsid w:val="00351BB7"/>
    <w:rsid w:val="0035247F"/>
    <w:rsid w:val="003548DC"/>
    <w:rsid w:val="0035660D"/>
    <w:rsid w:val="003602D9"/>
    <w:rsid w:val="00360322"/>
    <w:rsid w:val="003622B3"/>
    <w:rsid w:val="00366B75"/>
    <w:rsid w:val="003709B7"/>
    <w:rsid w:val="003709D5"/>
    <w:rsid w:val="0037178B"/>
    <w:rsid w:val="0037249A"/>
    <w:rsid w:val="00372C76"/>
    <w:rsid w:val="00373D96"/>
    <w:rsid w:val="00373EF0"/>
    <w:rsid w:val="003812F4"/>
    <w:rsid w:val="003813E6"/>
    <w:rsid w:val="00383A22"/>
    <w:rsid w:val="00385F72"/>
    <w:rsid w:val="00390EE0"/>
    <w:rsid w:val="003915EF"/>
    <w:rsid w:val="00392F8E"/>
    <w:rsid w:val="00393374"/>
    <w:rsid w:val="0039388E"/>
    <w:rsid w:val="003944B1"/>
    <w:rsid w:val="00395E24"/>
    <w:rsid w:val="00396FD1"/>
    <w:rsid w:val="00397A33"/>
    <w:rsid w:val="00397BD7"/>
    <w:rsid w:val="003A29C6"/>
    <w:rsid w:val="003A4943"/>
    <w:rsid w:val="003A5D7F"/>
    <w:rsid w:val="003A76EB"/>
    <w:rsid w:val="003A7E09"/>
    <w:rsid w:val="003B1CFF"/>
    <w:rsid w:val="003B5FEE"/>
    <w:rsid w:val="003B640B"/>
    <w:rsid w:val="003B6B8B"/>
    <w:rsid w:val="003D4327"/>
    <w:rsid w:val="003D59B0"/>
    <w:rsid w:val="003D5E64"/>
    <w:rsid w:val="003E3EFB"/>
    <w:rsid w:val="003E4125"/>
    <w:rsid w:val="003F089F"/>
    <w:rsid w:val="003F0E0F"/>
    <w:rsid w:val="003F26F1"/>
    <w:rsid w:val="003F470B"/>
    <w:rsid w:val="003F60E8"/>
    <w:rsid w:val="004022E8"/>
    <w:rsid w:val="00403AC4"/>
    <w:rsid w:val="00404A73"/>
    <w:rsid w:val="00405A0D"/>
    <w:rsid w:val="00405C11"/>
    <w:rsid w:val="0040625E"/>
    <w:rsid w:val="00411BD3"/>
    <w:rsid w:val="00414A84"/>
    <w:rsid w:val="00416989"/>
    <w:rsid w:val="004224DF"/>
    <w:rsid w:val="004229F7"/>
    <w:rsid w:val="00422CF7"/>
    <w:rsid w:val="004235E6"/>
    <w:rsid w:val="00423D10"/>
    <w:rsid w:val="00425618"/>
    <w:rsid w:val="00425958"/>
    <w:rsid w:val="00427A47"/>
    <w:rsid w:val="0043081E"/>
    <w:rsid w:val="004310D7"/>
    <w:rsid w:val="004312B2"/>
    <w:rsid w:val="00433EB5"/>
    <w:rsid w:val="00444E42"/>
    <w:rsid w:val="00445A5F"/>
    <w:rsid w:val="00446A75"/>
    <w:rsid w:val="0045117D"/>
    <w:rsid w:val="0045385E"/>
    <w:rsid w:val="004565BA"/>
    <w:rsid w:val="00460253"/>
    <w:rsid w:val="00462236"/>
    <w:rsid w:val="00462485"/>
    <w:rsid w:val="00464A89"/>
    <w:rsid w:val="00465755"/>
    <w:rsid w:val="004716F1"/>
    <w:rsid w:val="004718E0"/>
    <w:rsid w:val="00472220"/>
    <w:rsid w:val="00472C3F"/>
    <w:rsid w:val="00474631"/>
    <w:rsid w:val="00474B04"/>
    <w:rsid w:val="00475AAA"/>
    <w:rsid w:val="00475F1E"/>
    <w:rsid w:val="00476DF0"/>
    <w:rsid w:val="00477DA3"/>
    <w:rsid w:val="00480CD8"/>
    <w:rsid w:val="00486385"/>
    <w:rsid w:val="00487714"/>
    <w:rsid w:val="00490395"/>
    <w:rsid w:val="0049064C"/>
    <w:rsid w:val="00491A92"/>
    <w:rsid w:val="00491F5E"/>
    <w:rsid w:val="00493E7C"/>
    <w:rsid w:val="00494AEB"/>
    <w:rsid w:val="00494B4A"/>
    <w:rsid w:val="00494D35"/>
    <w:rsid w:val="00496B37"/>
    <w:rsid w:val="004A161D"/>
    <w:rsid w:val="004A319A"/>
    <w:rsid w:val="004A31E9"/>
    <w:rsid w:val="004A363A"/>
    <w:rsid w:val="004A3664"/>
    <w:rsid w:val="004A3838"/>
    <w:rsid w:val="004A44AB"/>
    <w:rsid w:val="004A4BF8"/>
    <w:rsid w:val="004A5348"/>
    <w:rsid w:val="004A75C9"/>
    <w:rsid w:val="004B0108"/>
    <w:rsid w:val="004B0A3B"/>
    <w:rsid w:val="004B1C91"/>
    <w:rsid w:val="004B2675"/>
    <w:rsid w:val="004B47CC"/>
    <w:rsid w:val="004B6712"/>
    <w:rsid w:val="004B6FEA"/>
    <w:rsid w:val="004B7ECC"/>
    <w:rsid w:val="004C0679"/>
    <w:rsid w:val="004C0C4E"/>
    <w:rsid w:val="004C172D"/>
    <w:rsid w:val="004C2921"/>
    <w:rsid w:val="004C4CDE"/>
    <w:rsid w:val="004C5AF8"/>
    <w:rsid w:val="004C73B8"/>
    <w:rsid w:val="004D3B71"/>
    <w:rsid w:val="004E27C7"/>
    <w:rsid w:val="004E3EDD"/>
    <w:rsid w:val="004E43FC"/>
    <w:rsid w:val="004E4490"/>
    <w:rsid w:val="004E59D9"/>
    <w:rsid w:val="004E6FF9"/>
    <w:rsid w:val="004E7C5E"/>
    <w:rsid w:val="004F07A7"/>
    <w:rsid w:val="004F10F6"/>
    <w:rsid w:val="004F1358"/>
    <w:rsid w:val="004F31D3"/>
    <w:rsid w:val="004F469E"/>
    <w:rsid w:val="004F5283"/>
    <w:rsid w:val="004F56F8"/>
    <w:rsid w:val="004F7E99"/>
    <w:rsid w:val="00500366"/>
    <w:rsid w:val="005004A1"/>
    <w:rsid w:val="00500DA3"/>
    <w:rsid w:val="005030C4"/>
    <w:rsid w:val="005054AD"/>
    <w:rsid w:val="00506C34"/>
    <w:rsid w:val="00507B9A"/>
    <w:rsid w:val="00507C63"/>
    <w:rsid w:val="00507E1B"/>
    <w:rsid w:val="00517125"/>
    <w:rsid w:val="005177C1"/>
    <w:rsid w:val="00517CF5"/>
    <w:rsid w:val="00517F42"/>
    <w:rsid w:val="00520CC4"/>
    <w:rsid w:val="00521227"/>
    <w:rsid w:val="00522D0C"/>
    <w:rsid w:val="00525B5A"/>
    <w:rsid w:val="00526C7D"/>
    <w:rsid w:val="00533069"/>
    <w:rsid w:val="005335FA"/>
    <w:rsid w:val="00537621"/>
    <w:rsid w:val="005404AA"/>
    <w:rsid w:val="005407F1"/>
    <w:rsid w:val="00540BDB"/>
    <w:rsid w:val="005423FA"/>
    <w:rsid w:val="00544CDE"/>
    <w:rsid w:val="00545179"/>
    <w:rsid w:val="00545608"/>
    <w:rsid w:val="005466F5"/>
    <w:rsid w:val="00547711"/>
    <w:rsid w:val="005478A0"/>
    <w:rsid w:val="00550D07"/>
    <w:rsid w:val="00551330"/>
    <w:rsid w:val="00552E32"/>
    <w:rsid w:val="00552E6D"/>
    <w:rsid w:val="00554FDD"/>
    <w:rsid w:val="00561CA6"/>
    <w:rsid w:val="00562278"/>
    <w:rsid w:val="0056486C"/>
    <w:rsid w:val="00564F65"/>
    <w:rsid w:val="00567FDC"/>
    <w:rsid w:val="00570A43"/>
    <w:rsid w:val="00573C54"/>
    <w:rsid w:val="0057549C"/>
    <w:rsid w:val="0057667E"/>
    <w:rsid w:val="00576868"/>
    <w:rsid w:val="00576BA9"/>
    <w:rsid w:val="005803BE"/>
    <w:rsid w:val="00582398"/>
    <w:rsid w:val="005826C2"/>
    <w:rsid w:val="00582783"/>
    <w:rsid w:val="00583393"/>
    <w:rsid w:val="0058417D"/>
    <w:rsid w:val="00584508"/>
    <w:rsid w:val="005872B5"/>
    <w:rsid w:val="00587565"/>
    <w:rsid w:val="005900F0"/>
    <w:rsid w:val="00591E0D"/>
    <w:rsid w:val="005921BB"/>
    <w:rsid w:val="005940A0"/>
    <w:rsid w:val="00597430"/>
    <w:rsid w:val="00597E3E"/>
    <w:rsid w:val="005A0631"/>
    <w:rsid w:val="005A0DA5"/>
    <w:rsid w:val="005A297E"/>
    <w:rsid w:val="005A31C1"/>
    <w:rsid w:val="005A35CF"/>
    <w:rsid w:val="005A3F5C"/>
    <w:rsid w:val="005A7B7A"/>
    <w:rsid w:val="005B15FE"/>
    <w:rsid w:val="005B1EBB"/>
    <w:rsid w:val="005B2CBC"/>
    <w:rsid w:val="005B3659"/>
    <w:rsid w:val="005B42F3"/>
    <w:rsid w:val="005B4B07"/>
    <w:rsid w:val="005C136D"/>
    <w:rsid w:val="005C22E0"/>
    <w:rsid w:val="005C2BF1"/>
    <w:rsid w:val="005C38C3"/>
    <w:rsid w:val="005D0347"/>
    <w:rsid w:val="005D1C7F"/>
    <w:rsid w:val="005D51B1"/>
    <w:rsid w:val="005D594D"/>
    <w:rsid w:val="005D5AAF"/>
    <w:rsid w:val="005E0840"/>
    <w:rsid w:val="005E38E0"/>
    <w:rsid w:val="005E6A6C"/>
    <w:rsid w:val="005E71A2"/>
    <w:rsid w:val="005E755D"/>
    <w:rsid w:val="005F072F"/>
    <w:rsid w:val="005F1C80"/>
    <w:rsid w:val="005F2A44"/>
    <w:rsid w:val="005F4098"/>
    <w:rsid w:val="005F5EDC"/>
    <w:rsid w:val="0060221D"/>
    <w:rsid w:val="00606CE6"/>
    <w:rsid w:val="006071FD"/>
    <w:rsid w:val="00610329"/>
    <w:rsid w:val="006111A4"/>
    <w:rsid w:val="00613A0A"/>
    <w:rsid w:val="00614031"/>
    <w:rsid w:val="00614722"/>
    <w:rsid w:val="00615538"/>
    <w:rsid w:val="006166F7"/>
    <w:rsid w:val="006204E4"/>
    <w:rsid w:val="006205F6"/>
    <w:rsid w:val="00620EC4"/>
    <w:rsid w:val="006218F4"/>
    <w:rsid w:val="006238D8"/>
    <w:rsid w:val="006245D1"/>
    <w:rsid w:val="006267FE"/>
    <w:rsid w:val="006316E5"/>
    <w:rsid w:val="006346F2"/>
    <w:rsid w:val="00635856"/>
    <w:rsid w:val="006364B2"/>
    <w:rsid w:val="006375CA"/>
    <w:rsid w:val="006376A5"/>
    <w:rsid w:val="0064235D"/>
    <w:rsid w:val="00644A2B"/>
    <w:rsid w:val="006452DF"/>
    <w:rsid w:val="00645C6E"/>
    <w:rsid w:val="006473C8"/>
    <w:rsid w:val="00652DFA"/>
    <w:rsid w:val="00657911"/>
    <w:rsid w:val="00661634"/>
    <w:rsid w:val="00664787"/>
    <w:rsid w:val="00667844"/>
    <w:rsid w:val="00680680"/>
    <w:rsid w:val="006816E8"/>
    <w:rsid w:val="00683BFF"/>
    <w:rsid w:val="00683F3C"/>
    <w:rsid w:val="006848DB"/>
    <w:rsid w:val="00684C8B"/>
    <w:rsid w:val="006919C9"/>
    <w:rsid w:val="00694248"/>
    <w:rsid w:val="006944DB"/>
    <w:rsid w:val="00696DB6"/>
    <w:rsid w:val="006A1488"/>
    <w:rsid w:val="006A4416"/>
    <w:rsid w:val="006A44A1"/>
    <w:rsid w:val="006A6E89"/>
    <w:rsid w:val="006B0B38"/>
    <w:rsid w:val="006B70DA"/>
    <w:rsid w:val="006B7270"/>
    <w:rsid w:val="006C0F7A"/>
    <w:rsid w:val="006C1033"/>
    <w:rsid w:val="006C27AA"/>
    <w:rsid w:val="006C2EA6"/>
    <w:rsid w:val="006C58E8"/>
    <w:rsid w:val="006C6D05"/>
    <w:rsid w:val="006D0558"/>
    <w:rsid w:val="006D1009"/>
    <w:rsid w:val="006D1248"/>
    <w:rsid w:val="006D1C6D"/>
    <w:rsid w:val="006D1DD7"/>
    <w:rsid w:val="006D1FBF"/>
    <w:rsid w:val="006D29BE"/>
    <w:rsid w:val="006D317B"/>
    <w:rsid w:val="006D3C92"/>
    <w:rsid w:val="006D431F"/>
    <w:rsid w:val="006D53CF"/>
    <w:rsid w:val="006E0F5C"/>
    <w:rsid w:val="006E151F"/>
    <w:rsid w:val="006E1962"/>
    <w:rsid w:val="006E2E0E"/>
    <w:rsid w:val="006E35D7"/>
    <w:rsid w:val="006E5D8B"/>
    <w:rsid w:val="006E7F98"/>
    <w:rsid w:val="006F1364"/>
    <w:rsid w:val="006F3133"/>
    <w:rsid w:val="006F3259"/>
    <w:rsid w:val="006F4AFB"/>
    <w:rsid w:val="006F50D0"/>
    <w:rsid w:val="006F7486"/>
    <w:rsid w:val="00700118"/>
    <w:rsid w:val="00700846"/>
    <w:rsid w:val="007024B7"/>
    <w:rsid w:val="00704A7A"/>
    <w:rsid w:val="00713E6C"/>
    <w:rsid w:val="007147FB"/>
    <w:rsid w:val="0071568F"/>
    <w:rsid w:val="00720A5C"/>
    <w:rsid w:val="00724062"/>
    <w:rsid w:val="00724703"/>
    <w:rsid w:val="007263F6"/>
    <w:rsid w:val="007271A6"/>
    <w:rsid w:val="007271C3"/>
    <w:rsid w:val="007326D6"/>
    <w:rsid w:val="0073347D"/>
    <w:rsid w:val="00742E31"/>
    <w:rsid w:val="007435B3"/>
    <w:rsid w:val="007440EF"/>
    <w:rsid w:val="00751E65"/>
    <w:rsid w:val="00754295"/>
    <w:rsid w:val="00756A10"/>
    <w:rsid w:val="00756D77"/>
    <w:rsid w:val="00761BE7"/>
    <w:rsid w:val="00764A73"/>
    <w:rsid w:val="00765B5C"/>
    <w:rsid w:val="0077325C"/>
    <w:rsid w:val="00774CA6"/>
    <w:rsid w:val="00786461"/>
    <w:rsid w:val="00787C11"/>
    <w:rsid w:val="00791FA8"/>
    <w:rsid w:val="00792D8B"/>
    <w:rsid w:val="00793B4C"/>
    <w:rsid w:val="0079493A"/>
    <w:rsid w:val="00796AA7"/>
    <w:rsid w:val="00797E44"/>
    <w:rsid w:val="007A13B5"/>
    <w:rsid w:val="007A2106"/>
    <w:rsid w:val="007A278B"/>
    <w:rsid w:val="007A623C"/>
    <w:rsid w:val="007A7B08"/>
    <w:rsid w:val="007B2B97"/>
    <w:rsid w:val="007B3588"/>
    <w:rsid w:val="007B36B3"/>
    <w:rsid w:val="007B580B"/>
    <w:rsid w:val="007B645C"/>
    <w:rsid w:val="007B7D24"/>
    <w:rsid w:val="007C01AD"/>
    <w:rsid w:val="007C107C"/>
    <w:rsid w:val="007C2AA8"/>
    <w:rsid w:val="007C4AF4"/>
    <w:rsid w:val="007C5F99"/>
    <w:rsid w:val="007D095F"/>
    <w:rsid w:val="007D26AC"/>
    <w:rsid w:val="007D3E18"/>
    <w:rsid w:val="007D6B11"/>
    <w:rsid w:val="007D7AAB"/>
    <w:rsid w:val="007E27E4"/>
    <w:rsid w:val="007E2B6E"/>
    <w:rsid w:val="007E512E"/>
    <w:rsid w:val="007F1E7C"/>
    <w:rsid w:val="007F287F"/>
    <w:rsid w:val="007F3594"/>
    <w:rsid w:val="007F3F0D"/>
    <w:rsid w:val="007F5C49"/>
    <w:rsid w:val="007F5C98"/>
    <w:rsid w:val="00800644"/>
    <w:rsid w:val="0080177F"/>
    <w:rsid w:val="00801797"/>
    <w:rsid w:val="00801D55"/>
    <w:rsid w:val="00804C94"/>
    <w:rsid w:val="00806738"/>
    <w:rsid w:val="00812240"/>
    <w:rsid w:val="008146CA"/>
    <w:rsid w:val="00816A17"/>
    <w:rsid w:val="008174B8"/>
    <w:rsid w:val="00821494"/>
    <w:rsid w:val="008229F4"/>
    <w:rsid w:val="00823701"/>
    <w:rsid w:val="00823962"/>
    <w:rsid w:val="0082417A"/>
    <w:rsid w:val="00824E7B"/>
    <w:rsid w:val="00826D4A"/>
    <w:rsid w:val="008275C3"/>
    <w:rsid w:val="008348C8"/>
    <w:rsid w:val="00836685"/>
    <w:rsid w:val="00841805"/>
    <w:rsid w:val="008419A6"/>
    <w:rsid w:val="008435C0"/>
    <w:rsid w:val="00851404"/>
    <w:rsid w:val="00851CAC"/>
    <w:rsid w:val="00854573"/>
    <w:rsid w:val="0085610C"/>
    <w:rsid w:val="008571ED"/>
    <w:rsid w:val="008572AF"/>
    <w:rsid w:val="008624AD"/>
    <w:rsid w:val="008629E1"/>
    <w:rsid w:val="00862DB5"/>
    <w:rsid w:val="00863A48"/>
    <w:rsid w:val="00864A62"/>
    <w:rsid w:val="00865881"/>
    <w:rsid w:val="008727C5"/>
    <w:rsid w:val="00873D1B"/>
    <w:rsid w:val="008743A1"/>
    <w:rsid w:val="00876239"/>
    <w:rsid w:val="008811EB"/>
    <w:rsid w:val="00883EB0"/>
    <w:rsid w:val="00884395"/>
    <w:rsid w:val="00884848"/>
    <w:rsid w:val="00890784"/>
    <w:rsid w:val="00893A8A"/>
    <w:rsid w:val="008953B1"/>
    <w:rsid w:val="008955BB"/>
    <w:rsid w:val="00896294"/>
    <w:rsid w:val="00896A28"/>
    <w:rsid w:val="008970F9"/>
    <w:rsid w:val="008A0BFA"/>
    <w:rsid w:val="008A0FB8"/>
    <w:rsid w:val="008A12A4"/>
    <w:rsid w:val="008A4475"/>
    <w:rsid w:val="008A5B4B"/>
    <w:rsid w:val="008A67A3"/>
    <w:rsid w:val="008A7801"/>
    <w:rsid w:val="008A7865"/>
    <w:rsid w:val="008B4105"/>
    <w:rsid w:val="008B6DB1"/>
    <w:rsid w:val="008B77BB"/>
    <w:rsid w:val="008B7C43"/>
    <w:rsid w:val="008C0C50"/>
    <w:rsid w:val="008C164E"/>
    <w:rsid w:val="008C342F"/>
    <w:rsid w:val="008C3879"/>
    <w:rsid w:val="008C4287"/>
    <w:rsid w:val="008C52D4"/>
    <w:rsid w:val="008C636C"/>
    <w:rsid w:val="008C71A8"/>
    <w:rsid w:val="008C7851"/>
    <w:rsid w:val="008D03BF"/>
    <w:rsid w:val="008D0FC8"/>
    <w:rsid w:val="008D4549"/>
    <w:rsid w:val="008E093A"/>
    <w:rsid w:val="008E1B62"/>
    <w:rsid w:val="008E2410"/>
    <w:rsid w:val="008E4DBB"/>
    <w:rsid w:val="008E4FD0"/>
    <w:rsid w:val="008E5C77"/>
    <w:rsid w:val="008E7F78"/>
    <w:rsid w:val="008F0DB0"/>
    <w:rsid w:val="008F36D4"/>
    <w:rsid w:val="00900DAC"/>
    <w:rsid w:val="00901DE7"/>
    <w:rsid w:val="0090299D"/>
    <w:rsid w:val="00902AA4"/>
    <w:rsid w:val="00913BD3"/>
    <w:rsid w:val="009147C5"/>
    <w:rsid w:val="00915A91"/>
    <w:rsid w:val="00916250"/>
    <w:rsid w:val="00921448"/>
    <w:rsid w:val="009237A4"/>
    <w:rsid w:val="00924171"/>
    <w:rsid w:val="009243CB"/>
    <w:rsid w:val="00924E2E"/>
    <w:rsid w:val="00925608"/>
    <w:rsid w:val="00927D83"/>
    <w:rsid w:val="00933515"/>
    <w:rsid w:val="0093375A"/>
    <w:rsid w:val="009341F5"/>
    <w:rsid w:val="009354C6"/>
    <w:rsid w:val="00936895"/>
    <w:rsid w:val="00936AE4"/>
    <w:rsid w:val="00936EEC"/>
    <w:rsid w:val="009405AF"/>
    <w:rsid w:val="00940890"/>
    <w:rsid w:val="009409AB"/>
    <w:rsid w:val="009429A1"/>
    <w:rsid w:val="00952FA4"/>
    <w:rsid w:val="009531F7"/>
    <w:rsid w:val="009545D0"/>
    <w:rsid w:val="00960016"/>
    <w:rsid w:val="009609F5"/>
    <w:rsid w:val="00960C81"/>
    <w:rsid w:val="00961FB0"/>
    <w:rsid w:val="009622D6"/>
    <w:rsid w:val="00963848"/>
    <w:rsid w:val="00966111"/>
    <w:rsid w:val="0096652C"/>
    <w:rsid w:val="00966F97"/>
    <w:rsid w:val="00971405"/>
    <w:rsid w:val="00973206"/>
    <w:rsid w:val="0097326F"/>
    <w:rsid w:val="00981431"/>
    <w:rsid w:val="00986658"/>
    <w:rsid w:val="00992AB2"/>
    <w:rsid w:val="00993E15"/>
    <w:rsid w:val="00994593"/>
    <w:rsid w:val="009953A7"/>
    <w:rsid w:val="00995943"/>
    <w:rsid w:val="0099614F"/>
    <w:rsid w:val="00996E6E"/>
    <w:rsid w:val="009970CD"/>
    <w:rsid w:val="009A27A7"/>
    <w:rsid w:val="009A2EFA"/>
    <w:rsid w:val="009A3FFA"/>
    <w:rsid w:val="009A400E"/>
    <w:rsid w:val="009A4E07"/>
    <w:rsid w:val="009A6236"/>
    <w:rsid w:val="009B0DBD"/>
    <w:rsid w:val="009B4F1A"/>
    <w:rsid w:val="009B70E7"/>
    <w:rsid w:val="009C20AF"/>
    <w:rsid w:val="009C793C"/>
    <w:rsid w:val="009D365B"/>
    <w:rsid w:val="009D381F"/>
    <w:rsid w:val="009D56C9"/>
    <w:rsid w:val="009D7A75"/>
    <w:rsid w:val="009E0EA4"/>
    <w:rsid w:val="009E165E"/>
    <w:rsid w:val="009E3009"/>
    <w:rsid w:val="009E33AE"/>
    <w:rsid w:val="009E35FE"/>
    <w:rsid w:val="009E4E82"/>
    <w:rsid w:val="009F17E3"/>
    <w:rsid w:val="009F2D5E"/>
    <w:rsid w:val="009F334F"/>
    <w:rsid w:val="009F3350"/>
    <w:rsid w:val="009F6CB4"/>
    <w:rsid w:val="00A01373"/>
    <w:rsid w:val="00A01AC4"/>
    <w:rsid w:val="00A01D3E"/>
    <w:rsid w:val="00A01EA9"/>
    <w:rsid w:val="00A02A1B"/>
    <w:rsid w:val="00A031EB"/>
    <w:rsid w:val="00A03B5B"/>
    <w:rsid w:val="00A05335"/>
    <w:rsid w:val="00A05C1F"/>
    <w:rsid w:val="00A06595"/>
    <w:rsid w:val="00A068C9"/>
    <w:rsid w:val="00A06C0D"/>
    <w:rsid w:val="00A077B2"/>
    <w:rsid w:val="00A07C0A"/>
    <w:rsid w:val="00A100AC"/>
    <w:rsid w:val="00A11A46"/>
    <w:rsid w:val="00A1382F"/>
    <w:rsid w:val="00A13ABB"/>
    <w:rsid w:val="00A151B0"/>
    <w:rsid w:val="00A15EED"/>
    <w:rsid w:val="00A16EC9"/>
    <w:rsid w:val="00A17D19"/>
    <w:rsid w:val="00A21FA7"/>
    <w:rsid w:val="00A3033C"/>
    <w:rsid w:val="00A30A03"/>
    <w:rsid w:val="00A328F9"/>
    <w:rsid w:val="00A32AC0"/>
    <w:rsid w:val="00A34E50"/>
    <w:rsid w:val="00A367EB"/>
    <w:rsid w:val="00A36D5A"/>
    <w:rsid w:val="00A36F42"/>
    <w:rsid w:val="00A37CC8"/>
    <w:rsid w:val="00A404E5"/>
    <w:rsid w:val="00A40875"/>
    <w:rsid w:val="00A4198A"/>
    <w:rsid w:val="00A42F5A"/>
    <w:rsid w:val="00A437EE"/>
    <w:rsid w:val="00A465A8"/>
    <w:rsid w:val="00A47817"/>
    <w:rsid w:val="00A52984"/>
    <w:rsid w:val="00A52997"/>
    <w:rsid w:val="00A53814"/>
    <w:rsid w:val="00A53E75"/>
    <w:rsid w:val="00A56082"/>
    <w:rsid w:val="00A5798E"/>
    <w:rsid w:val="00A63D79"/>
    <w:rsid w:val="00A64745"/>
    <w:rsid w:val="00A651BF"/>
    <w:rsid w:val="00A66783"/>
    <w:rsid w:val="00A67EFA"/>
    <w:rsid w:val="00A7203E"/>
    <w:rsid w:val="00A735E3"/>
    <w:rsid w:val="00A740AF"/>
    <w:rsid w:val="00A748C1"/>
    <w:rsid w:val="00A76AAB"/>
    <w:rsid w:val="00A80194"/>
    <w:rsid w:val="00A81C5D"/>
    <w:rsid w:val="00A87DE8"/>
    <w:rsid w:val="00A90B7C"/>
    <w:rsid w:val="00A92A87"/>
    <w:rsid w:val="00AA0E70"/>
    <w:rsid w:val="00AA1171"/>
    <w:rsid w:val="00AA23EE"/>
    <w:rsid w:val="00AA3D97"/>
    <w:rsid w:val="00AA515B"/>
    <w:rsid w:val="00AA78DE"/>
    <w:rsid w:val="00AB034D"/>
    <w:rsid w:val="00AB076B"/>
    <w:rsid w:val="00AB0DD3"/>
    <w:rsid w:val="00AB2B9A"/>
    <w:rsid w:val="00AB2F45"/>
    <w:rsid w:val="00AB459A"/>
    <w:rsid w:val="00AB5AD2"/>
    <w:rsid w:val="00AB5EED"/>
    <w:rsid w:val="00AB7DBD"/>
    <w:rsid w:val="00AC402D"/>
    <w:rsid w:val="00AC4F12"/>
    <w:rsid w:val="00AC51A8"/>
    <w:rsid w:val="00AC5583"/>
    <w:rsid w:val="00AC5C59"/>
    <w:rsid w:val="00AC749C"/>
    <w:rsid w:val="00AC78D0"/>
    <w:rsid w:val="00AD35AE"/>
    <w:rsid w:val="00AD3B44"/>
    <w:rsid w:val="00AD41E7"/>
    <w:rsid w:val="00AD6C61"/>
    <w:rsid w:val="00AD6C85"/>
    <w:rsid w:val="00AE068E"/>
    <w:rsid w:val="00AE1894"/>
    <w:rsid w:val="00AE30BD"/>
    <w:rsid w:val="00AE33D7"/>
    <w:rsid w:val="00AE4142"/>
    <w:rsid w:val="00AF1B45"/>
    <w:rsid w:val="00AF2607"/>
    <w:rsid w:val="00AF3C03"/>
    <w:rsid w:val="00AF450B"/>
    <w:rsid w:val="00AF54EB"/>
    <w:rsid w:val="00AF57D1"/>
    <w:rsid w:val="00AF59AE"/>
    <w:rsid w:val="00AF5A54"/>
    <w:rsid w:val="00AF5AFC"/>
    <w:rsid w:val="00AF6324"/>
    <w:rsid w:val="00B0320E"/>
    <w:rsid w:val="00B05268"/>
    <w:rsid w:val="00B0610D"/>
    <w:rsid w:val="00B06882"/>
    <w:rsid w:val="00B07756"/>
    <w:rsid w:val="00B1014A"/>
    <w:rsid w:val="00B1132A"/>
    <w:rsid w:val="00B11E3F"/>
    <w:rsid w:val="00B226F0"/>
    <w:rsid w:val="00B2535F"/>
    <w:rsid w:val="00B2572A"/>
    <w:rsid w:val="00B31003"/>
    <w:rsid w:val="00B314A1"/>
    <w:rsid w:val="00B32941"/>
    <w:rsid w:val="00B33417"/>
    <w:rsid w:val="00B33994"/>
    <w:rsid w:val="00B3471C"/>
    <w:rsid w:val="00B34DF5"/>
    <w:rsid w:val="00B35D61"/>
    <w:rsid w:val="00B36F6F"/>
    <w:rsid w:val="00B406F7"/>
    <w:rsid w:val="00B40A50"/>
    <w:rsid w:val="00B40FD5"/>
    <w:rsid w:val="00B43719"/>
    <w:rsid w:val="00B462A4"/>
    <w:rsid w:val="00B5529D"/>
    <w:rsid w:val="00B575BD"/>
    <w:rsid w:val="00B577C7"/>
    <w:rsid w:val="00B60B3E"/>
    <w:rsid w:val="00B60D4E"/>
    <w:rsid w:val="00B61698"/>
    <w:rsid w:val="00B626F4"/>
    <w:rsid w:val="00B62C10"/>
    <w:rsid w:val="00B62E71"/>
    <w:rsid w:val="00B640E5"/>
    <w:rsid w:val="00B66CD3"/>
    <w:rsid w:val="00B704FB"/>
    <w:rsid w:val="00B7408D"/>
    <w:rsid w:val="00B746CD"/>
    <w:rsid w:val="00B75C09"/>
    <w:rsid w:val="00B773F4"/>
    <w:rsid w:val="00B8164F"/>
    <w:rsid w:val="00B84733"/>
    <w:rsid w:val="00B85989"/>
    <w:rsid w:val="00B90380"/>
    <w:rsid w:val="00B91A73"/>
    <w:rsid w:val="00B92185"/>
    <w:rsid w:val="00B92582"/>
    <w:rsid w:val="00B92988"/>
    <w:rsid w:val="00B95E58"/>
    <w:rsid w:val="00B96280"/>
    <w:rsid w:val="00B9765C"/>
    <w:rsid w:val="00BA006F"/>
    <w:rsid w:val="00BA00FB"/>
    <w:rsid w:val="00BA02D6"/>
    <w:rsid w:val="00BA4C32"/>
    <w:rsid w:val="00BA53D1"/>
    <w:rsid w:val="00BA691E"/>
    <w:rsid w:val="00BA72F6"/>
    <w:rsid w:val="00BB12E5"/>
    <w:rsid w:val="00BB2DBF"/>
    <w:rsid w:val="00BB3E80"/>
    <w:rsid w:val="00BB40CC"/>
    <w:rsid w:val="00BC0ECB"/>
    <w:rsid w:val="00BC1719"/>
    <w:rsid w:val="00BC17C7"/>
    <w:rsid w:val="00BC2540"/>
    <w:rsid w:val="00BC5417"/>
    <w:rsid w:val="00BC59BD"/>
    <w:rsid w:val="00BC7712"/>
    <w:rsid w:val="00BD0974"/>
    <w:rsid w:val="00BD25EA"/>
    <w:rsid w:val="00BD41B3"/>
    <w:rsid w:val="00BD6B7F"/>
    <w:rsid w:val="00BD72D8"/>
    <w:rsid w:val="00BE2835"/>
    <w:rsid w:val="00BE32C1"/>
    <w:rsid w:val="00BE3BCD"/>
    <w:rsid w:val="00BE555D"/>
    <w:rsid w:val="00BE5C21"/>
    <w:rsid w:val="00BE63DB"/>
    <w:rsid w:val="00BF0A3C"/>
    <w:rsid w:val="00BF0ECD"/>
    <w:rsid w:val="00BF2304"/>
    <w:rsid w:val="00BF2E4E"/>
    <w:rsid w:val="00BF3E75"/>
    <w:rsid w:val="00BF4FD1"/>
    <w:rsid w:val="00BF50D2"/>
    <w:rsid w:val="00BF60EB"/>
    <w:rsid w:val="00C00580"/>
    <w:rsid w:val="00C00598"/>
    <w:rsid w:val="00C00956"/>
    <w:rsid w:val="00C00E2C"/>
    <w:rsid w:val="00C02062"/>
    <w:rsid w:val="00C02E54"/>
    <w:rsid w:val="00C04840"/>
    <w:rsid w:val="00C04947"/>
    <w:rsid w:val="00C04D44"/>
    <w:rsid w:val="00C05135"/>
    <w:rsid w:val="00C10F07"/>
    <w:rsid w:val="00C1128E"/>
    <w:rsid w:val="00C137AF"/>
    <w:rsid w:val="00C14654"/>
    <w:rsid w:val="00C162E0"/>
    <w:rsid w:val="00C21555"/>
    <w:rsid w:val="00C219E1"/>
    <w:rsid w:val="00C21B44"/>
    <w:rsid w:val="00C21F2C"/>
    <w:rsid w:val="00C220CF"/>
    <w:rsid w:val="00C24EE0"/>
    <w:rsid w:val="00C2669F"/>
    <w:rsid w:val="00C26869"/>
    <w:rsid w:val="00C278DE"/>
    <w:rsid w:val="00C3003F"/>
    <w:rsid w:val="00C30078"/>
    <w:rsid w:val="00C31E8B"/>
    <w:rsid w:val="00C3584C"/>
    <w:rsid w:val="00C37A8B"/>
    <w:rsid w:val="00C405BA"/>
    <w:rsid w:val="00C4619C"/>
    <w:rsid w:val="00C46641"/>
    <w:rsid w:val="00C47119"/>
    <w:rsid w:val="00C47939"/>
    <w:rsid w:val="00C47E5F"/>
    <w:rsid w:val="00C537E7"/>
    <w:rsid w:val="00C54EFA"/>
    <w:rsid w:val="00C55DB4"/>
    <w:rsid w:val="00C60D91"/>
    <w:rsid w:val="00C6217F"/>
    <w:rsid w:val="00C63783"/>
    <w:rsid w:val="00C66E70"/>
    <w:rsid w:val="00C67639"/>
    <w:rsid w:val="00C67C79"/>
    <w:rsid w:val="00C71C09"/>
    <w:rsid w:val="00C720CE"/>
    <w:rsid w:val="00C7261A"/>
    <w:rsid w:val="00C7454C"/>
    <w:rsid w:val="00C74F7D"/>
    <w:rsid w:val="00C75E37"/>
    <w:rsid w:val="00C77821"/>
    <w:rsid w:val="00C812BB"/>
    <w:rsid w:val="00C81D20"/>
    <w:rsid w:val="00C84E85"/>
    <w:rsid w:val="00C85CA9"/>
    <w:rsid w:val="00C861D0"/>
    <w:rsid w:val="00C90626"/>
    <w:rsid w:val="00C90919"/>
    <w:rsid w:val="00C92086"/>
    <w:rsid w:val="00C924FA"/>
    <w:rsid w:val="00C93B5E"/>
    <w:rsid w:val="00C93D96"/>
    <w:rsid w:val="00C94BB6"/>
    <w:rsid w:val="00C957F9"/>
    <w:rsid w:val="00CA002B"/>
    <w:rsid w:val="00CA244A"/>
    <w:rsid w:val="00CA2CA1"/>
    <w:rsid w:val="00CA7C76"/>
    <w:rsid w:val="00CB0214"/>
    <w:rsid w:val="00CB3554"/>
    <w:rsid w:val="00CB4034"/>
    <w:rsid w:val="00CB439E"/>
    <w:rsid w:val="00CB535E"/>
    <w:rsid w:val="00CB5AE2"/>
    <w:rsid w:val="00CB6047"/>
    <w:rsid w:val="00CB6360"/>
    <w:rsid w:val="00CB64BC"/>
    <w:rsid w:val="00CC0470"/>
    <w:rsid w:val="00CC3748"/>
    <w:rsid w:val="00CD3C81"/>
    <w:rsid w:val="00CD3E26"/>
    <w:rsid w:val="00CD431D"/>
    <w:rsid w:val="00CD6828"/>
    <w:rsid w:val="00CE36AF"/>
    <w:rsid w:val="00CE4625"/>
    <w:rsid w:val="00CE565C"/>
    <w:rsid w:val="00CE5819"/>
    <w:rsid w:val="00CE6756"/>
    <w:rsid w:val="00CE715C"/>
    <w:rsid w:val="00CE72C0"/>
    <w:rsid w:val="00CE7A67"/>
    <w:rsid w:val="00CF056C"/>
    <w:rsid w:val="00CF0CF2"/>
    <w:rsid w:val="00CF1401"/>
    <w:rsid w:val="00CF2685"/>
    <w:rsid w:val="00CF2DCD"/>
    <w:rsid w:val="00CF3E00"/>
    <w:rsid w:val="00CF61D3"/>
    <w:rsid w:val="00CF6DC6"/>
    <w:rsid w:val="00CF6EFC"/>
    <w:rsid w:val="00D004B8"/>
    <w:rsid w:val="00D01B51"/>
    <w:rsid w:val="00D01CBA"/>
    <w:rsid w:val="00D035FF"/>
    <w:rsid w:val="00D03A64"/>
    <w:rsid w:val="00D06B6B"/>
    <w:rsid w:val="00D1067B"/>
    <w:rsid w:val="00D106E5"/>
    <w:rsid w:val="00D10B4D"/>
    <w:rsid w:val="00D10D60"/>
    <w:rsid w:val="00D12AA1"/>
    <w:rsid w:val="00D13864"/>
    <w:rsid w:val="00D14AD0"/>
    <w:rsid w:val="00D21C56"/>
    <w:rsid w:val="00D21F26"/>
    <w:rsid w:val="00D26ECB"/>
    <w:rsid w:val="00D27374"/>
    <w:rsid w:val="00D31415"/>
    <w:rsid w:val="00D317FF"/>
    <w:rsid w:val="00D33C37"/>
    <w:rsid w:val="00D36BE6"/>
    <w:rsid w:val="00D41375"/>
    <w:rsid w:val="00D46FAD"/>
    <w:rsid w:val="00D47063"/>
    <w:rsid w:val="00D47B43"/>
    <w:rsid w:val="00D47B67"/>
    <w:rsid w:val="00D47EC5"/>
    <w:rsid w:val="00D534ED"/>
    <w:rsid w:val="00D53881"/>
    <w:rsid w:val="00D53FA4"/>
    <w:rsid w:val="00D546F5"/>
    <w:rsid w:val="00D55FE0"/>
    <w:rsid w:val="00D60033"/>
    <w:rsid w:val="00D60392"/>
    <w:rsid w:val="00D614A7"/>
    <w:rsid w:val="00D618F1"/>
    <w:rsid w:val="00D61A01"/>
    <w:rsid w:val="00D64C17"/>
    <w:rsid w:val="00D72AF8"/>
    <w:rsid w:val="00D7598C"/>
    <w:rsid w:val="00D76F59"/>
    <w:rsid w:val="00D77271"/>
    <w:rsid w:val="00D77D44"/>
    <w:rsid w:val="00D77FE5"/>
    <w:rsid w:val="00D864AE"/>
    <w:rsid w:val="00D870EE"/>
    <w:rsid w:val="00D93D8B"/>
    <w:rsid w:val="00D94C1B"/>
    <w:rsid w:val="00D9547E"/>
    <w:rsid w:val="00D96D3B"/>
    <w:rsid w:val="00D975CA"/>
    <w:rsid w:val="00DA034E"/>
    <w:rsid w:val="00DA04CE"/>
    <w:rsid w:val="00DA1CBE"/>
    <w:rsid w:val="00DA50E0"/>
    <w:rsid w:val="00DA54CD"/>
    <w:rsid w:val="00DB0096"/>
    <w:rsid w:val="00DB4101"/>
    <w:rsid w:val="00DB48D5"/>
    <w:rsid w:val="00DB6DDA"/>
    <w:rsid w:val="00DB7E7A"/>
    <w:rsid w:val="00DC0865"/>
    <w:rsid w:val="00DC16A0"/>
    <w:rsid w:val="00DC2916"/>
    <w:rsid w:val="00DC3339"/>
    <w:rsid w:val="00DC3EB7"/>
    <w:rsid w:val="00DC4D19"/>
    <w:rsid w:val="00DC5C86"/>
    <w:rsid w:val="00DD0FB5"/>
    <w:rsid w:val="00DD2F6D"/>
    <w:rsid w:val="00DD2FC6"/>
    <w:rsid w:val="00DD3606"/>
    <w:rsid w:val="00DD4BBF"/>
    <w:rsid w:val="00DD7A07"/>
    <w:rsid w:val="00DE1842"/>
    <w:rsid w:val="00DE1F14"/>
    <w:rsid w:val="00DE4594"/>
    <w:rsid w:val="00DE53C7"/>
    <w:rsid w:val="00DE7D06"/>
    <w:rsid w:val="00DF210E"/>
    <w:rsid w:val="00DF2206"/>
    <w:rsid w:val="00DF51F7"/>
    <w:rsid w:val="00DF5D01"/>
    <w:rsid w:val="00E016CA"/>
    <w:rsid w:val="00E022AC"/>
    <w:rsid w:val="00E0258E"/>
    <w:rsid w:val="00E02D54"/>
    <w:rsid w:val="00E035D5"/>
    <w:rsid w:val="00E049E6"/>
    <w:rsid w:val="00E05230"/>
    <w:rsid w:val="00E05D6D"/>
    <w:rsid w:val="00E07BD0"/>
    <w:rsid w:val="00E07D39"/>
    <w:rsid w:val="00E1205A"/>
    <w:rsid w:val="00E16FC4"/>
    <w:rsid w:val="00E170B7"/>
    <w:rsid w:val="00E21734"/>
    <w:rsid w:val="00E220F4"/>
    <w:rsid w:val="00E222B5"/>
    <w:rsid w:val="00E23909"/>
    <w:rsid w:val="00E252F2"/>
    <w:rsid w:val="00E258F3"/>
    <w:rsid w:val="00E262DC"/>
    <w:rsid w:val="00E2691F"/>
    <w:rsid w:val="00E3041E"/>
    <w:rsid w:val="00E339BC"/>
    <w:rsid w:val="00E33A89"/>
    <w:rsid w:val="00E342EC"/>
    <w:rsid w:val="00E35FC1"/>
    <w:rsid w:val="00E36060"/>
    <w:rsid w:val="00E361B9"/>
    <w:rsid w:val="00E36F1E"/>
    <w:rsid w:val="00E4099A"/>
    <w:rsid w:val="00E44B54"/>
    <w:rsid w:val="00E47C3A"/>
    <w:rsid w:val="00E508E5"/>
    <w:rsid w:val="00E520AD"/>
    <w:rsid w:val="00E52F55"/>
    <w:rsid w:val="00E552ED"/>
    <w:rsid w:val="00E559FB"/>
    <w:rsid w:val="00E55BF9"/>
    <w:rsid w:val="00E606E1"/>
    <w:rsid w:val="00E606F3"/>
    <w:rsid w:val="00E60880"/>
    <w:rsid w:val="00E60D51"/>
    <w:rsid w:val="00E63CE7"/>
    <w:rsid w:val="00E7020E"/>
    <w:rsid w:val="00E709C1"/>
    <w:rsid w:val="00E7157F"/>
    <w:rsid w:val="00E72ED1"/>
    <w:rsid w:val="00E73229"/>
    <w:rsid w:val="00E75B5C"/>
    <w:rsid w:val="00E832F2"/>
    <w:rsid w:val="00E85DE7"/>
    <w:rsid w:val="00E87BD0"/>
    <w:rsid w:val="00E906E1"/>
    <w:rsid w:val="00E90C93"/>
    <w:rsid w:val="00E9218E"/>
    <w:rsid w:val="00E929A1"/>
    <w:rsid w:val="00E9503C"/>
    <w:rsid w:val="00EA4847"/>
    <w:rsid w:val="00EA5C23"/>
    <w:rsid w:val="00EA626A"/>
    <w:rsid w:val="00EB075D"/>
    <w:rsid w:val="00EB1A10"/>
    <w:rsid w:val="00EB417E"/>
    <w:rsid w:val="00EB6FF5"/>
    <w:rsid w:val="00EC168C"/>
    <w:rsid w:val="00EC30FB"/>
    <w:rsid w:val="00EC476A"/>
    <w:rsid w:val="00EC561B"/>
    <w:rsid w:val="00ED0B8A"/>
    <w:rsid w:val="00ED11A3"/>
    <w:rsid w:val="00ED34F3"/>
    <w:rsid w:val="00ED3878"/>
    <w:rsid w:val="00ED50EF"/>
    <w:rsid w:val="00EE2562"/>
    <w:rsid w:val="00EE473B"/>
    <w:rsid w:val="00EE6224"/>
    <w:rsid w:val="00EE7024"/>
    <w:rsid w:val="00EF048E"/>
    <w:rsid w:val="00EF0E25"/>
    <w:rsid w:val="00EF1D9B"/>
    <w:rsid w:val="00EF240F"/>
    <w:rsid w:val="00EF49DE"/>
    <w:rsid w:val="00F04AB9"/>
    <w:rsid w:val="00F04EDC"/>
    <w:rsid w:val="00F07A57"/>
    <w:rsid w:val="00F10312"/>
    <w:rsid w:val="00F12323"/>
    <w:rsid w:val="00F123BD"/>
    <w:rsid w:val="00F15234"/>
    <w:rsid w:val="00F1718F"/>
    <w:rsid w:val="00F17923"/>
    <w:rsid w:val="00F24679"/>
    <w:rsid w:val="00F313F4"/>
    <w:rsid w:val="00F31AB2"/>
    <w:rsid w:val="00F3477D"/>
    <w:rsid w:val="00F34CD1"/>
    <w:rsid w:val="00F34F22"/>
    <w:rsid w:val="00F35150"/>
    <w:rsid w:val="00F3551E"/>
    <w:rsid w:val="00F35C52"/>
    <w:rsid w:val="00F402EF"/>
    <w:rsid w:val="00F404FD"/>
    <w:rsid w:val="00F422D0"/>
    <w:rsid w:val="00F4444D"/>
    <w:rsid w:val="00F44F11"/>
    <w:rsid w:val="00F46993"/>
    <w:rsid w:val="00F50110"/>
    <w:rsid w:val="00F50AC9"/>
    <w:rsid w:val="00F51173"/>
    <w:rsid w:val="00F523CB"/>
    <w:rsid w:val="00F54053"/>
    <w:rsid w:val="00F54230"/>
    <w:rsid w:val="00F54A1A"/>
    <w:rsid w:val="00F54F91"/>
    <w:rsid w:val="00F5550C"/>
    <w:rsid w:val="00F57F44"/>
    <w:rsid w:val="00F62D58"/>
    <w:rsid w:val="00F648E6"/>
    <w:rsid w:val="00F66CF9"/>
    <w:rsid w:val="00F72D3C"/>
    <w:rsid w:val="00F73388"/>
    <w:rsid w:val="00F74C1F"/>
    <w:rsid w:val="00F77CB9"/>
    <w:rsid w:val="00F82BF6"/>
    <w:rsid w:val="00F83D8F"/>
    <w:rsid w:val="00F84690"/>
    <w:rsid w:val="00F8637D"/>
    <w:rsid w:val="00F87A90"/>
    <w:rsid w:val="00F9137B"/>
    <w:rsid w:val="00F923BC"/>
    <w:rsid w:val="00F92FD6"/>
    <w:rsid w:val="00F936FC"/>
    <w:rsid w:val="00F93CA6"/>
    <w:rsid w:val="00F93EDD"/>
    <w:rsid w:val="00F94E45"/>
    <w:rsid w:val="00F953CB"/>
    <w:rsid w:val="00F9643F"/>
    <w:rsid w:val="00F96837"/>
    <w:rsid w:val="00FA25BE"/>
    <w:rsid w:val="00FA2624"/>
    <w:rsid w:val="00FA444D"/>
    <w:rsid w:val="00FA4EAA"/>
    <w:rsid w:val="00FA5C32"/>
    <w:rsid w:val="00FA6C2E"/>
    <w:rsid w:val="00FB38E2"/>
    <w:rsid w:val="00FB3E7C"/>
    <w:rsid w:val="00FB698F"/>
    <w:rsid w:val="00FC029B"/>
    <w:rsid w:val="00FC0823"/>
    <w:rsid w:val="00FC3E1F"/>
    <w:rsid w:val="00FC5B9C"/>
    <w:rsid w:val="00FC74A1"/>
    <w:rsid w:val="00FC7953"/>
    <w:rsid w:val="00FD0C83"/>
    <w:rsid w:val="00FD0E47"/>
    <w:rsid w:val="00FD239C"/>
    <w:rsid w:val="00FD292F"/>
    <w:rsid w:val="00FD3B2C"/>
    <w:rsid w:val="00FD4ADF"/>
    <w:rsid w:val="00FD4DFD"/>
    <w:rsid w:val="00FD7FC5"/>
    <w:rsid w:val="00FF2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B0"/>
    <w:rPr>
      <w:sz w:val="24"/>
      <w:szCs w:val="24"/>
    </w:rPr>
  </w:style>
  <w:style w:type="paragraph" w:styleId="2">
    <w:name w:val="heading 2"/>
    <w:basedOn w:val="a"/>
    <w:link w:val="20"/>
    <w:semiHidden/>
    <w:unhideWhenUsed/>
    <w:qFormat/>
    <w:rsid w:val="00C02E54"/>
    <w:pPr>
      <w:spacing w:before="100" w:beforeAutospacing="1" w:after="100" w:afterAutospacing="1"/>
      <w:outlineLvl w:val="1"/>
    </w:pPr>
    <w:rPr>
      <w:b/>
      <w:bCs/>
      <w:color w:val="2F40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6111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111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36EEC"/>
    <w:rPr>
      <w:sz w:val="24"/>
      <w:szCs w:val="24"/>
    </w:rPr>
  </w:style>
  <w:style w:type="paragraph" w:styleId="a8">
    <w:name w:val="footer"/>
    <w:basedOn w:val="a"/>
    <w:link w:val="a9"/>
    <w:uiPriority w:val="99"/>
    <w:rsid w:val="00936E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36EEC"/>
    <w:rPr>
      <w:sz w:val="24"/>
      <w:szCs w:val="24"/>
    </w:rPr>
  </w:style>
  <w:style w:type="paragraph" w:customStyle="1" w:styleId="ConsPlusNormal">
    <w:name w:val="ConsPlusNormal"/>
    <w:rsid w:val="00BB40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5F4098"/>
    <w:rPr>
      <w:b/>
      <w:bCs/>
    </w:rPr>
  </w:style>
  <w:style w:type="character" w:customStyle="1" w:styleId="ab">
    <w:name w:val="Гипертекстовая ссылка"/>
    <w:basedOn w:val="a0"/>
    <w:uiPriority w:val="99"/>
    <w:rsid w:val="00154D57"/>
    <w:rPr>
      <w:color w:val="106BBE"/>
    </w:rPr>
  </w:style>
  <w:style w:type="paragraph" w:styleId="ac">
    <w:name w:val="Normal (Web)"/>
    <w:basedOn w:val="a"/>
    <w:uiPriority w:val="99"/>
    <w:unhideWhenUsed/>
    <w:rsid w:val="0021444B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DE4594"/>
    <w:pPr>
      <w:ind w:left="142" w:hanging="142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rsid w:val="00DE4594"/>
    <w:rPr>
      <w:rFonts w:eastAsia="Calibri"/>
      <w:sz w:val="24"/>
    </w:rPr>
  </w:style>
  <w:style w:type="table" w:styleId="ad">
    <w:name w:val="Table Grid"/>
    <w:basedOn w:val="a1"/>
    <w:rsid w:val="00E47C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C02E54"/>
    <w:rPr>
      <w:b/>
      <w:bCs/>
      <w:color w:val="2F4047"/>
      <w:sz w:val="24"/>
      <w:szCs w:val="24"/>
    </w:rPr>
  </w:style>
  <w:style w:type="character" w:styleId="ae">
    <w:name w:val="Hyperlink"/>
    <w:rsid w:val="004B6FEA"/>
    <w:rPr>
      <w:color w:val="0000FF"/>
      <w:u w:val="single"/>
    </w:rPr>
  </w:style>
  <w:style w:type="paragraph" w:styleId="af">
    <w:name w:val="No Spacing"/>
    <w:uiPriority w:val="1"/>
    <w:qFormat/>
    <w:rsid w:val="0056486C"/>
    <w:rPr>
      <w:sz w:val="24"/>
      <w:szCs w:val="24"/>
    </w:rPr>
  </w:style>
  <w:style w:type="paragraph" w:customStyle="1" w:styleId="s1">
    <w:name w:val="s_1"/>
    <w:basedOn w:val="a"/>
    <w:rsid w:val="004E7C5E"/>
    <w:pPr>
      <w:spacing w:before="100" w:beforeAutospacing="1" w:after="100" w:afterAutospacing="1"/>
    </w:pPr>
  </w:style>
  <w:style w:type="character" w:customStyle="1" w:styleId="s10">
    <w:name w:val="s_10"/>
    <w:basedOn w:val="a0"/>
    <w:rsid w:val="004E7C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0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normativ.kontur.ru/document?moduleid=1&amp;documentid=400912" TargetMode="External"/><Relationship Id="rId39" Type="http://schemas.openxmlformats.org/officeDocument/2006/relationships/hyperlink" Target="https://normativ.kontur.ru/document?moduleid=1&amp;documentid=366424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normativ.kontur.ru/document?moduleid=1&amp;documentid=353072" TargetMode="External"/><Relationship Id="rId42" Type="http://schemas.openxmlformats.org/officeDocument/2006/relationships/hyperlink" Target="https://normativ.kontur.ru/document?moduleid=1&amp;documentid=371375" TargetMode="External"/><Relationship Id="rId47" Type="http://schemas.openxmlformats.org/officeDocument/2006/relationships/hyperlink" Target="https://normativ.kontur.ru/document?moduleid=1&amp;documentid=371375" TargetMode="External"/><Relationship Id="rId50" Type="http://schemas.openxmlformats.org/officeDocument/2006/relationships/hyperlink" Target="https://normativ.kontur.ru/document?moduleid=1&amp;documentid=371375" TargetMode="External"/><Relationship Id="rId55" Type="http://schemas.openxmlformats.org/officeDocument/2006/relationships/hyperlink" Target="https://normativ.kontur.ru/document?moduleid=1&amp;documentid=353293" TargetMode="External"/><Relationship Id="rId63" Type="http://schemas.openxmlformats.org/officeDocument/2006/relationships/hyperlink" Target="https://normativ.kontur.ru/document?moduleid=1&amp;documentid=349851" TargetMode="External"/><Relationship Id="rId68" Type="http://schemas.openxmlformats.org/officeDocument/2006/relationships/hyperlink" Target="https://normativ.kontur.ru/document?moduleid=1&amp;documentid=371375" TargetMode="External"/><Relationship Id="rId76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https://normativ.kontur.ru/document?moduleid=1&amp;documentid=3713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normativ.kontur.ru/document?moduleid=1&amp;documentid=388826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normativ.kontur.ru/document?moduleid=1&amp;documentid=353927" TargetMode="External"/><Relationship Id="rId37" Type="http://schemas.openxmlformats.org/officeDocument/2006/relationships/hyperlink" Target="https://normativ.kontur.ru/document?moduleid=1&amp;documentid=360256" TargetMode="External"/><Relationship Id="rId40" Type="http://schemas.openxmlformats.org/officeDocument/2006/relationships/hyperlink" Target="https://normativ.kontur.ru/document?moduleid=1&amp;documentid=371375" TargetMode="External"/><Relationship Id="rId45" Type="http://schemas.openxmlformats.org/officeDocument/2006/relationships/hyperlink" Target="https://normativ.kontur.ru/document?moduleid=1&amp;documentid=371375" TargetMode="External"/><Relationship Id="rId53" Type="http://schemas.openxmlformats.org/officeDocument/2006/relationships/hyperlink" Target="https://normativ.kontur.ru/document?moduleid=1&amp;documentid=400912" TargetMode="External"/><Relationship Id="rId58" Type="http://schemas.openxmlformats.org/officeDocument/2006/relationships/hyperlink" Target="https://normativ.kontur.ru/document?moduleid=1&amp;documentid=353072" TargetMode="External"/><Relationship Id="rId66" Type="http://schemas.openxmlformats.org/officeDocument/2006/relationships/hyperlink" Target="https://normativ.kontur.ru/document?moduleid=1&amp;documentid=371375" TargetMode="External"/><Relationship Id="rId74" Type="http://schemas.openxmlformats.org/officeDocument/2006/relationships/hyperlink" Target="https://normativ.kontur.ru/document?moduleid=1&amp;documentid=371375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normativ.kontur.ru/document?moduleid=1&amp;documentid=349651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normativ.kontur.ru/document?moduleid=1&amp;documentid=354166" TargetMode="External"/><Relationship Id="rId44" Type="http://schemas.openxmlformats.org/officeDocument/2006/relationships/hyperlink" Target="https://normativ.kontur.ru/document?moduleid=1&amp;documentid=371375" TargetMode="External"/><Relationship Id="rId52" Type="http://schemas.openxmlformats.org/officeDocument/2006/relationships/hyperlink" Target="https://normativ.kontur.ru/document?moduleid=1&amp;documentid=400912" TargetMode="External"/><Relationship Id="rId60" Type="http://schemas.openxmlformats.org/officeDocument/2006/relationships/hyperlink" Target="https://normativ.kontur.ru/document?moduleid=1&amp;documentid=349744" TargetMode="External"/><Relationship Id="rId65" Type="http://schemas.openxmlformats.org/officeDocument/2006/relationships/hyperlink" Target="https://normativ.kontur.ru/document?moduleid=1&amp;documentid=371375" TargetMode="External"/><Relationship Id="rId73" Type="http://schemas.openxmlformats.org/officeDocument/2006/relationships/hyperlink" Target="https://normativ.kontur.ru/document?moduleid=1&amp;documentid=371375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normativ.kontur.ru/document?moduleid=1&amp;documentid=400912" TargetMode="External"/><Relationship Id="rId30" Type="http://schemas.openxmlformats.org/officeDocument/2006/relationships/hyperlink" Target="https://normativ.kontur.ru/document?moduleid=1&amp;documentid=353293" TargetMode="External"/><Relationship Id="rId35" Type="http://schemas.openxmlformats.org/officeDocument/2006/relationships/hyperlink" Target="https://normativ.kontur.ru/document?moduleid=1&amp;documentid=349744" TargetMode="External"/><Relationship Id="rId43" Type="http://schemas.openxmlformats.org/officeDocument/2006/relationships/hyperlink" Target="https://normativ.kontur.ru/document?moduleid=1&amp;documentid=371375" TargetMode="External"/><Relationship Id="rId48" Type="http://schemas.openxmlformats.org/officeDocument/2006/relationships/hyperlink" Target="https://normativ.kontur.ru/document?moduleid=1&amp;documentid=371375" TargetMode="External"/><Relationship Id="rId56" Type="http://schemas.openxmlformats.org/officeDocument/2006/relationships/hyperlink" Target="https://normativ.kontur.ru/document?moduleid=1&amp;documentid=354166" TargetMode="External"/><Relationship Id="rId64" Type="http://schemas.openxmlformats.org/officeDocument/2006/relationships/hyperlink" Target="https://normativ.kontur.ru/document?moduleid=1&amp;documentid=366424" TargetMode="External"/><Relationship Id="rId69" Type="http://schemas.openxmlformats.org/officeDocument/2006/relationships/hyperlink" Target="https://normativ.kontur.ru/document?moduleid=1&amp;documentid=371375" TargetMode="External"/><Relationship Id="rId77" Type="http://schemas.openxmlformats.org/officeDocument/2006/relationships/header" Target="header2.xm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normativ.kontur.ru/document?moduleid=1&amp;documentid=400912" TargetMode="External"/><Relationship Id="rId72" Type="http://schemas.openxmlformats.org/officeDocument/2006/relationships/hyperlink" Target="https://normativ.kontur.ru/document?moduleid=1&amp;documentid=371375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normativ.kontur.ru/document?moduleid=1&amp;documentid=353072" TargetMode="External"/><Relationship Id="rId38" Type="http://schemas.openxmlformats.org/officeDocument/2006/relationships/hyperlink" Target="https://normativ.kontur.ru/document?moduleid=1&amp;documentid=349851" TargetMode="External"/><Relationship Id="rId46" Type="http://schemas.openxmlformats.org/officeDocument/2006/relationships/hyperlink" Target="https://normativ.kontur.ru/document?moduleid=1&amp;documentid=371375" TargetMode="External"/><Relationship Id="rId59" Type="http://schemas.openxmlformats.org/officeDocument/2006/relationships/hyperlink" Target="https://normativ.kontur.ru/document?moduleid=1&amp;documentid=353072" TargetMode="External"/><Relationship Id="rId67" Type="http://schemas.openxmlformats.org/officeDocument/2006/relationships/hyperlink" Target="https://normativ.kontur.ru/document?moduleid=1&amp;documentid=371375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normativ.kontur.ru/document?moduleid=1&amp;documentid=371375" TargetMode="External"/><Relationship Id="rId54" Type="http://schemas.openxmlformats.org/officeDocument/2006/relationships/hyperlink" Target="https://normativ.kontur.ru/document?moduleid=1&amp;documentid=388826" TargetMode="External"/><Relationship Id="rId62" Type="http://schemas.openxmlformats.org/officeDocument/2006/relationships/hyperlink" Target="https://normativ.kontur.ru/document?moduleid=1&amp;documentid=360256" TargetMode="External"/><Relationship Id="rId70" Type="http://schemas.openxmlformats.org/officeDocument/2006/relationships/hyperlink" Target="https://normativ.kontur.ru/document?moduleid=1&amp;documentid=371375" TargetMode="External"/><Relationship Id="rId75" Type="http://schemas.openxmlformats.org/officeDocument/2006/relationships/hyperlink" Target="https://normativ.kontur.ru/document?moduleid=1&amp;documentid=3713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normativ.kontur.ru/document?moduleid=1&amp;documentid=400912" TargetMode="External"/><Relationship Id="rId36" Type="http://schemas.openxmlformats.org/officeDocument/2006/relationships/hyperlink" Target="https://normativ.kontur.ru/document?moduleid=1&amp;documentid=349651" TargetMode="External"/><Relationship Id="rId49" Type="http://schemas.openxmlformats.org/officeDocument/2006/relationships/hyperlink" Target="https://normativ.kontur.ru/document?moduleid=1&amp;documentid=371375" TargetMode="External"/><Relationship Id="rId57" Type="http://schemas.openxmlformats.org/officeDocument/2006/relationships/hyperlink" Target="https://normativ.kontur.ru/document?moduleid=1&amp;documentid=3539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F76D8-4FA8-40DD-AC1F-9C5AF561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4731</Words>
  <Characters>26972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barbuch</cp:lastModifiedBy>
  <cp:revision>13</cp:revision>
  <cp:lastPrinted>2024-03-22T03:00:00Z</cp:lastPrinted>
  <dcterms:created xsi:type="dcterms:W3CDTF">2024-03-20T05:46:00Z</dcterms:created>
  <dcterms:modified xsi:type="dcterms:W3CDTF">2024-03-22T03:00:00Z</dcterms:modified>
</cp:coreProperties>
</file>