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5B0" w:rsidRPr="00DA4E0D" w:rsidRDefault="00FF35B0" w:rsidP="00FF35B0">
      <w:pPr>
        <w:autoSpaceDE/>
        <w:autoSpaceDN/>
        <w:jc w:val="center"/>
        <w:rPr>
          <w:b/>
          <w:sz w:val="28"/>
          <w:szCs w:val="28"/>
        </w:rPr>
      </w:pPr>
      <w:r w:rsidRPr="00DA4E0D">
        <w:rPr>
          <w:b/>
          <w:sz w:val="28"/>
          <w:szCs w:val="28"/>
        </w:rPr>
        <w:t>СОВЕТ БАРРИКАДСКОГО СЕЛЬСКОГО ПОСЕЛЕНИЯ</w:t>
      </w:r>
    </w:p>
    <w:p w:rsidR="00FF35B0" w:rsidRPr="00DA4E0D" w:rsidRDefault="00FF35B0" w:rsidP="00FF35B0">
      <w:pPr>
        <w:autoSpaceDE/>
        <w:autoSpaceDN/>
        <w:jc w:val="center"/>
        <w:rPr>
          <w:b/>
          <w:sz w:val="28"/>
          <w:szCs w:val="28"/>
        </w:rPr>
      </w:pPr>
      <w:r w:rsidRPr="00DA4E0D">
        <w:rPr>
          <w:b/>
          <w:sz w:val="28"/>
          <w:szCs w:val="28"/>
        </w:rPr>
        <w:t xml:space="preserve">Исилькульского муниципального района Омской области </w:t>
      </w:r>
    </w:p>
    <w:p w:rsidR="00FF35B0" w:rsidRPr="00DA4E0D" w:rsidRDefault="00FF35B0" w:rsidP="00FF35B0">
      <w:pPr>
        <w:autoSpaceDE/>
        <w:autoSpaceDN/>
        <w:jc w:val="center"/>
        <w:rPr>
          <w:b/>
          <w:sz w:val="28"/>
          <w:szCs w:val="28"/>
        </w:rPr>
      </w:pPr>
      <w:r w:rsidRPr="00DA4E0D">
        <w:rPr>
          <w:sz w:val="28"/>
          <w:szCs w:val="28"/>
        </w:rPr>
        <w:t xml:space="preserve"> (</w:t>
      </w:r>
      <w:r>
        <w:rPr>
          <w:b/>
          <w:sz w:val="28"/>
          <w:szCs w:val="28"/>
        </w:rPr>
        <w:t>шестьдесят пятая</w:t>
      </w:r>
      <w:r w:rsidRPr="00DA4E0D">
        <w:rPr>
          <w:b/>
          <w:sz w:val="28"/>
          <w:szCs w:val="28"/>
        </w:rPr>
        <w:t xml:space="preserve"> сессия четвертого созыва)</w:t>
      </w:r>
    </w:p>
    <w:p w:rsidR="00FF35B0" w:rsidRPr="00DA4E0D" w:rsidRDefault="00FF35B0" w:rsidP="00FF35B0">
      <w:pPr>
        <w:autoSpaceDE/>
        <w:autoSpaceDN/>
        <w:jc w:val="center"/>
        <w:rPr>
          <w:b/>
          <w:sz w:val="28"/>
          <w:szCs w:val="28"/>
        </w:rPr>
      </w:pPr>
    </w:p>
    <w:p w:rsidR="00FF35B0" w:rsidRPr="00DA4E0D" w:rsidRDefault="00FF35B0" w:rsidP="00FF35B0">
      <w:pPr>
        <w:tabs>
          <w:tab w:val="left" w:pos="320"/>
          <w:tab w:val="center" w:pos="4819"/>
        </w:tabs>
        <w:autoSpaceDE/>
        <w:autoSpaceDN/>
        <w:jc w:val="center"/>
        <w:outlineLvl w:val="0"/>
        <w:rPr>
          <w:b/>
          <w:sz w:val="28"/>
          <w:szCs w:val="28"/>
        </w:rPr>
      </w:pPr>
      <w:r w:rsidRPr="00DA4E0D">
        <w:rPr>
          <w:b/>
          <w:sz w:val="28"/>
          <w:szCs w:val="28"/>
        </w:rPr>
        <w:t xml:space="preserve">Р Е Ш Е Н И Е </w:t>
      </w:r>
      <w:r w:rsidR="00DE088F">
        <w:rPr>
          <w:b/>
          <w:sz w:val="28"/>
          <w:szCs w:val="28"/>
        </w:rPr>
        <w:t>проект</w:t>
      </w:r>
      <w:r w:rsidRPr="00DA4E0D">
        <w:rPr>
          <w:b/>
          <w:sz w:val="28"/>
          <w:szCs w:val="28"/>
        </w:rPr>
        <w:t xml:space="preserve"> </w:t>
      </w:r>
    </w:p>
    <w:p w:rsidR="00FF35B0" w:rsidRPr="00DA4E0D" w:rsidRDefault="00FF35B0" w:rsidP="00FF35B0">
      <w:pPr>
        <w:autoSpaceDE/>
        <w:autoSpaceDN/>
        <w:ind w:firstLine="709"/>
        <w:jc w:val="center"/>
        <w:rPr>
          <w:sz w:val="28"/>
          <w:szCs w:val="28"/>
        </w:rPr>
      </w:pPr>
      <w:r w:rsidRPr="00DA4E0D">
        <w:rPr>
          <w:sz w:val="28"/>
          <w:szCs w:val="28"/>
        </w:rPr>
        <w:t xml:space="preserve">  </w:t>
      </w:r>
    </w:p>
    <w:p w:rsidR="00FF35B0" w:rsidRPr="00DA4E0D" w:rsidRDefault="00FF35B0" w:rsidP="00FF35B0">
      <w:pPr>
        <w:autoSpaceDE/>
        <w:autoSpaceDN/>
        <w:rPr>
          <w:sz w:val="24"/>
          <w:szCs w:val="24"/>
        </w:rPr>
      </w:pPr>
      <w:r>
        <w:rPr>
          <w:sz w:val="28"/>
          <w:szCs w:val="28"/>
        </w:rPr>
        <w:t>от 26</w:t>
      </w:r>
      <w:r w:rsidRPr="00DA4E0D">
        <w:rPr>
          <w:sz w:val="28"/>
          <w:szCs w:val="28"/>
        </w:rPr>
        <w:t>.09.202</w:t>
      </w:r>
      <w:r>
        <w:rPr>
          <w:sz w:val="28"/>
          <w:szCs w:val="28"/>
        </w:rPr>
        <w:t>4</w:t>
      </w:r>
      <w:r w:rsidRPr="00DA4E0D">
        <w:rPr>
          <w:sz w:val="28"/>
          <w:szCs w:val="28"/>
        </w:rPr>
        <w:t xml:space="preserve"> г.                                                        </w:t>
      </w:r>
      <w:r>
        <w:rPr>
          <w:sz w:val="28"/>
          <w:szCs w:val="28"/>
        </w:rPr>
        <w:t xml:space="preserve"> </w:t>
      </w:r>
      <w:r w:rsidR="00DE088F">
        <w:rPr>
          <w:sz w:val="28"/>
          <w:szCs w:val="28"/>
        </w:rPr>
        <w:t xml:space="preserve">                             №00</w:t>
      </w:r>
      <w:bookmarkStart w:id="0" w:name="_GoBack"/>
      <w:bookmarkEnd w:id="0"/>
      <w:r w:rsidRPr="00DA4E0D">
        <w:rPr>
          <w:sz w:val="28"/>
          <w:szCs w:val="28"/>
        </w:rPr>
        <w:t xml:space="preserve">      </w:t>
      </w:r>
      <w:r w:rsidRPr="00DA4E0D">
        <w:rPr>
          <w:sz w:val="24"/>
          <w:szCs w:val="24"/>
        </w:rPr>
        <w:t xml:space="preserve">          с.Баррикада   </w:t>
      </w:r>
    </w:p>
    <w:p w:rsidR="00FF35B0" w:rsidRPr="00DA4E0D" w:rsidRDefault="00FF35B0" w:rsidP="00FF35B0">
      <w:pPr>
        <w:autoSpaceDE/>
        <w:autoSpaceDN/>
        <w:outlineLvl w:val="0"/>
        <w:rPr>
          <w:sz w:val="28"/>
          <w:szCs w:val="28"/>
        </w:rPr>
      </w:pPr>
    </w:p>
    <w:p w:rsidR="00FF35B0" w:rsidRPr="00DA4E0D" w:rsidRDefault="00FF35B0" w:rsidP="00FF35B0">
      <w:pPr>
        <w:autoSpaceDE/>
        <w:autoSpaceDN/>
        <w:outlineLvl w:val="0"/>
        <w:rPr>
          <w:sz w:val="28"/>
          <w:szCs w:val="28"/>
        </w:rPr>
      </w:pPr>
      <w:r w:rsidRPr="00DA4E0D">
        <w:rPr>
          <w:sz w:val="28"/>
          <w:szCs w:val="28"/>
        </w:rPr>
        <w:t>О дополнительном соглашении к соглашению между органами</w:t>
      </w: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  <w:r w:rsidRPr="00DA4E0D">
        <w:rPr>
          <w:sz w:val="28"/>
          <w:szCs w:val="28"/>
        </w:rPr>
        <w:t>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</w:t>
      </w: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  <w:r w:rsidRPr="00DA4E0D">
        <w:rPr>
          <w:sz w:val="28"/>
          <w:szCs w:val="28"/>
        </w:rPr>
        <w:t xml:space="preserve">          В соответствии с Федеральным законом от 6 октября 2003 года </w:t>
      </w:r>
    </w:p>
    <w:p w:rsidR="00FF35B0" w:rsidRPr="00DA4E0D" w:rsidRDefault="00FF35B0" w:rsidP="00FF35B0">
      <w:pPr>
        <w:autoSpaceDE/>
        <w:autoSpaceDN/>
        <w:jc w:val="both"/>
        <w:rPr>
          <w:sz w:val="28"/>
          <w:szCs w:val="28"/>
        </w:rPr>
      </w:pPr>
      <w:r w:rsidRPr="00DA4E0D"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 Баррикадского сельского поселения Исилькульского муниципального района, Совет Баррикадского сельского поселения Исилькульского муниципального района РЕШИЛ:</w:t>
      </w:r>
    </w:p>
    <w:p w:rsidR="00FF35B0" w:rsidRPr="00DA4E0D" w:rsidRDefault="00FF35B0" w:rsidP="00FF35B0">
      <w:pPr>
        <w:autoSpaceDE/>
        <w:autoSpaceDN/>
        <w:jc w:val="both"/>
        <w:rPr>
          <w:sz w:val="28"/>
          <w:szCs w:val="28"/>
        </w:rPr>
      </w:pPr>
      <w:r w:rsidRPr="00DA4E0D">
        <w:rPr>
          <w:sz w:val="28"/>
          <w:szCs w:val="28"/>
        </w:rPr>
        <w:tab/>
      </w:r>
    </w:p>
    <w:p w:rsidR="00FF35B0" w:rsidRDefault="00FF35B0" w:rsidP="00FF35B0">
      <w:pPr>
        <w:autoSpaceDE/>
        <w:autoSpaceDN/>
        <w:rPr>
          <w:sz w:val="28"/>
          <w:szCs w:val="28"/>
        </w:rPr>
      </w:pPr>
      <w:r w:rsidRPr="00DA4E0D">
        <w:rPr>
          <w:sz w:val="28"/>
          <w:szCs w:val="28"/>
        </w:rPr>
        <w:t xml:space="preserve">        1.Утвердить дополнительное соглашение</w:t>
      </w:r>
      <w:r>
        <w:rPr>
          <w:sz w:val="28"/>
          <w:szCs w:val="28"/>
        </w:rPr>
        <w:t xml:space="preserve"> №4</w:t>
      </w:r>
      <w:r w:rsidRPr="00DA4E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DA4E0D">
        <w:rPr>
          <w:sz w:val="28"/>
          <w:szCs w:val="28"/>
        </w:rPr>
        <w:t xml:space="preserve">между органами 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 </w:t>
      </w:r>
      <w:r>
        <w:rPr>
          <w:sz w:val="28"/>
          <w:szCs w:val="28"/>
        </w:rPr>
        <w:t>по контролю за исполнением бюджета.</w:t>
      </w: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  <w:r w:rsidRPr="00DA4E0D">
        <w:rPr>
          <w:sz w:val="28"/>
          <w:szCs w:val="28"/>
        </w:rPr>
        <w:t xml:space="preserve">      2.Обнародовать настоящее решение.</w:t>
      </w: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П</w:t>
      </w:r>
      <w:r w:rsidRPr="00DA4E0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DA4E0D">
        <w:rPr>
          <w:sz w:val="28"/>
          <w:szCs w:val="28"/>
        </w:rPr>
        <w:t xml:space="preserve"> Совета</w:t>
      </w:r>
    </w:p>
    <w:p w:rsidR="00FF35B0" w:rsidRPr="00DA4E0D" w:rsidRDefault="00FF35B0" w:rsidP="00FF35B0">
      <w:pPr>
        <w:tabs>
          <w:tab w:val="left" w:pos="6869"/>
        </w:tabs>
        <w:autoSpaceDE/>
        <w:autoSpaceDN/>
        <w:rPr>
          <w:sz w:val="28"/>
          <w:szCs w:val="28"/>
        </w:rPr>
      </w:pPr>
      <w:r w:rsidRPr="00DA4E0D">
        <w:rPr>
          <w:sz w:val="28"/>
          <w:szCs w:val="28"/>
        </w:rPr>
        <w:t xml:space="preserve">Баррикадского сельского поселения </w:t>
      </w:r>
      <w:r w:rsidRPr="00DA4E0D">
        <w:rPr>
          <w:sz w:val="28"/>
          <w:szCs w:val="28"/>
        </w:rPr>
        <w:tab/>
      </w:r>
      <w:r>
        <w:rPr>
          <w:sz w:val="28"/>
          <w:szCs w:val="28"/>
        </w:rPr>
        <w:t>Л.И.Шеина</w:t>
      </w:r>
    </w:p>
    <w:p w:rsidR="00FF35B0" w:rsidRDefault="00FF35B0" w:rsidP="00FF35B0">
      <w:pPr>
        <w:autoSpaceDE/>
        <w:autoSpaceDN/>
        <w:rPr>
          <w:sz w:val="28"/>
          <w:szCs w:val="28"/>
        </w:rPr>
      </w:pPr>
      <w:r w:rsidRPr="00DA4E0D">
        <w:rPr>
          <w:sz w:val="28"/>
          <w:szCs w:val="28"/>
        </w:rPr>
        <w:t xml:space="preserve">         </w:t>
      </w:r>
    </w:p>
    <w:p w:rsidR="00FF35B0" w:rsidRDefault="00FF35B0" w:rsidP="00FF35B0">
      <w:pPr>
        <w:autoSpaceDE/>
        <w:autoSpaceDN/>
        <w:rPr>
          <w:sz w:val="28"/>
          <w:szCs w:val="28"/>
        </w:rPr>
      </w:pPr>
    </w:p>
    <w:p w:rsidR="00FF35B0" w:rsidRPr="00DA4E0D" w:rsidRDefault="00FF35B0" w:rsidP="00FF35B0">
      <w:pPr>
        <w:autoSpaceDE/>
        <w:autoSpaceDN/>
        <w:rPr>
          <w:sz w:val="28"/>
          <w:szCs w:val="28"/>
        </w:rPr>
      </w:pPr>
      <w:r w:rsidRPr="00DA4E0D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DA4E0D">
        <w:rPr>
          <w:sz w:val="28"/>
          <w:szCs w:val="28"/>
        </w:rPr>
        <w:t xml:space="preserve"> Баррикадского сельского поселения                </w:t>
      </w:r>
      <w:r>
        <w:rPr>
          <w:sz w:val="28"/>
          <w:szCs w:val="28"/>
        </w:rPr>
        <w:t>А.Е. Бургардт</w:t>
      </w:r>
    </w:p>
    <w:p w:rsidR="00FF35B0" w:rsidRPr="00DA4E0D" w:rsidRDefault="00FF35B0" w:rsidP="00FF35B0">
      <w:pPr>
        <w:autoSpaceDE/>
        <w:autoSpaceDN/>
        <w:rPr>
          <w:sz w:val="24"/>
          <w:szCs w:val="24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FF35B0" w:rsidRDefault="00FF35B0" w:rsidP="00150892">
      <w:pPr>
        <w:pStyle w:val="a3"/>
        <w:spacing w:line="276" w:lineRule="auto"/>
        <w:ind w:left="0"/>
        <w:jc w:val="center"/>
        <w:rPr>
          <w:b/>
          <w:sz w:val="27"/>
          <w:szCs w:val="27"/>
        </w:rPr>
      </w:pPr>
    </w:p>
    <w:p w:rsidR="00096329" w:rsidRPr="00FF35B0" w:rsidRDefault="00232316" w:rsidP="00150892">
      <w:pPr>
        <w:pStyle w:val="a3"/>
        <w:spacing w:line="276" w:lineRule="auto"/>
        <w:ind w:left="0"/>
        <w:jc w:val="center"/>
        <w:rPr>
          <w:b/>
          <w:sz w:val="24"/>
          <w:szCs w:val="24"/>
        </w:rPr>
      </w:pPr>
      <w:r w:rsidRPr="00FF35B0">
        <w:rPr>
          <w:b/>
          <w:sz w:val="24"/>
          <w:szCs w:val="24"/>
        </w:rPr>
        <w:lastRenderedPageBreak/>
        <w:t xml:space="preserve">ДОПОЛНИТЕЛЬНОЕ </w:t>
      </w:r>
      <w:r w:rsidR="00096329" w:rsidRPr="00FF35B0">
        <w:rPr>
          <w:b/>
          <w:sz w:val="24"/>
          <w:szCs w:val="24"/>
        </w:rPr>
        <w:t>СОГЛАШЕНИЕ</w:t>
      </w:r>
      <w:r w:rsidRPr="00FF35B0">
        <w:rPr>
          <w:b/>
          <w:sz w:val="24"/>
          <w:szCs w:val="24"/>
        </w:rPr>
        <w:t xml:space="preserve"> №</w:t>
      </w:r>
      <w:r w:rsidR="00636FA0" w:rsidRPr="00FF35B0">
        <w:rPr>
          <w:b/>
          <w:sz w:val="24"/>
          <w:szCs w:val="24"/>
        </w:rPr>
        <w:t xml:space="preserve"> </w:t>
      </w:r>
      <w:r w:rsidR="00AC683C" w:rsidRPr="00FF35B0">
        <w:rPr>
          <w:b/>
          <w:sz w:val="24"/>
          <w:szCs w:val="24"/>
        </w:rPr>
        <w:t>4</w:t>
      </w:r>
    </w:p>
    <w:p w:rsidR="00096329" w:rsidRPr="00FF35B0" w:rsidRDefault="00232316" w:rsidP="00150892">
      <w:pPr>
        <w:pStyle w:val="a3"/>
        <w:spacing w:line="276" w:lineRule="auto"/>
        <w:ind w:left="0"/>
        <w:jc w:val="center"/>
        <w:rPr>
          <w:b/>
          <w:sz w:val="24"/>
          <w:szCs w:val="24"/>
        </w:rPr>
      </w:pPr>
      <w:r w:rsidRPr="00FF35B0">
        <w:rPr>
          <w:b/>
          <w:sz w:val="24"/>
          <w:szCs w:val="24"/>
        </w:rPr>
        <w:t xml:space="preserve">к соглашению </w:t>
      </w:r>
      <w:r w:rsidR="00096329" w:rsidRPr="00FF35B0">
        <w:rPr>
          <w:b/>
          <w:sz w:val="24"/>
          <w:szCs w:val="24"/>
        </w:rPr>
        <w:t>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</w:t>
      </w:r>
    </w:p>
    <w:p w:rsidR="00096329" w:rsidRDefault="00096329" w:rsidP="00096329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096329" w:rsidRPr="00FF35B0" w:rsidRDefault="00096329" w:rsidP="00096329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г. Исилькуль                                   </w:t>
      </w:r>
      <w:r w:rsidR="00FF35B0">
        <w:rPr>
          <w:sz w:val="24"/>
          <w:szCs w:val="24"/>
        </w:rPr>
        <w:t xml:space="preserve">     </w:t>
      </w:r>
      <w:r w:rsidRPr="00FF35B0">
        <w:rPr>
          <w:sz w:val="24"/>
          <w:szCs w:val="24"/>
        </w:rPr>
        <w:t xml:space="preserve">         </w:t>
      </w:r>
      <w:r w:rsidR="007B7DDC" w:rsidRPr="00FF35B0">
        <w:rPr>
          <w:sz w:val="24"/>
          <w:szCs w:val="24"/>
        </w:rPr>
        <w:t xml:space="preserve">                            </w:t>
      </w:r>
      <w:r w:rsidRPr="00FF35B0">
        <w:rPr>
          <w:sz w:val="24"/>
          <w:szCs w:val="24"/>
        </w:rPr>
        <w:t xml:space="preserve">     </w:t>
      </w:r>
      <w:r w:rsidR="00232316" w:rsidRPr="00FF35B0">
        <w:rPr>
          <w:sz w:val="24"/>
          <w:szCs w:val="24"/>
        </w:rPr>
        <w:t>сентября</w:t>
      </w:r>
      <w:r w:rsidR="007B7DDC" w:rsidRPr="00FF35B0">
        <w:rPr>
          <w:sz w:val="24"/>
          <w:szCs w:val="24"/>
        </w:rPr>
        <w:t xml:space="preserve"> </w:t>
      </w:r>
      <w:r w:rsidRPr="00FF35B0">
        <w:rPr>
          <w:sz w:val="24"/>
          <w:szCs w:val="24"/>
        </w:rPr>
        <w:t>20</w:t>
      </w:r>
      <w:r w:rsidR="00232316" w:rsidRPr="00FF35B0">
        <w:rPr>
          <w:sz w:val="24"/>
          <w:szCs w:val="24"/>
        </w:rPr>
        <w:t>2</w:t>
      </w:r>
      <w:r w:rsidR="005A39F0" w:rsidRPr="00FF35B0">
        <w:rPr>
          <w:sz w:val="24"/>
          <w:szCs w:val="24"/>
        </w:rPr>
        <w:t>4</w:t>
      </w:r>
      <w:r w:rsidRPr="00FF35B0">
        <w:rPr>
          <w:sz w:val="24"/>
          <w:szCs w:val="24"/>
        </w:rPr>
        <w:t xml:space="preserve"> года</w:t>
      </w:r>
    </w:p>
    <w:p w:rsidR="00FF35B0" w:rsidRPr="00FF35B0" w:rsidRDefault="00DB42AF" w:rsidP="00C26B0C">
      <w:pPr>
        <w:pStyle w:val="a3"/>
        <w:spacing w:line="276" w:lineRule="auto"/>
        <w:ind w:left="0"/>
        <w:jc w:val="both"/>
      </w:pPr>
      <w:r>
        <w:rPr>
          <w:sz w:val="28"/>
          <w:szCs w:val="28"/>
        </w:rPr>
        <w:tab/>
      </w:r>
    </w:p>
    <w:p w:rsidR="00355404" w:rsidRPr="00FF35B0" w:rsidRDefault="00FF35B0" w:rsidP="00C26B0C">
      <w:pPr>
        <w:pStyle w:val="a3"/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727EB" w:rsidRPr="00FF35B0">
        <w:rPr>
          <w:sz w:val="24"/>
          <w:szCs w:val="24"/>
        </w:rPr>
        <w:t xml:space="preserve">Администрация </w:t>
      </w:r>
      <w:r w:rsidR="000C1A55" w:rsidRPr="00FF35B0">
        <w:rPr>
          <w:sz w:val="24"/>
          <w:szCs w:val="24"/>
        </w:rPr>
        <w:t>Баррикадского</w:t>
      </w:r>
      <w:r w:rsidR="003727EB" w:rsidRPr="00FF35B0">
        <w:rPr>
          <w:sz w:val="24"/>
          <w:szCs w:val="24"/>
        </w:rPr>
        <w:t xml:space="preserve"> сельского поселения Исилькульского муниципального района Омской области, именуемая в дальнейшем «Сторона</w:t>
      </w:r>
      <w:r w:rsidR="004F232E" w:rsidRPr="00FF35B0">
        <w:rPr>
          <w:sz w:val="24"/>
          <w:szCs w:val="24"/>
        </w:rPr>
        <w:t xml:space="preserve"> </w:t>
      </w:r>
      <w:r w:rsidR="003727EB" w:rsidRPr="00FF35B0">
        <w:rPr>
          <w:sz w:val="24"/>
          <w:szCs w:val="24"/>
        </w:rPr>
        <w:t>1»</w:t>
      </w:r>
      <w:r w:rsidR="004F232E" w:rsidRPr="00FF35B0">
        <w:rPr>
          <w:sz w:val="24"/>
          <w:szCs w:val="24"/>
        </w:rPr>
        <w:t>, в лице</w:t>
      </w:r>
      <w:r w:rsidR="00566223" w:rsidRPr="00FF35B0">
        <w:rPr>
          <w:sz w:val="24"/>
          <w:szCs w:val="24"/>
        </w:rPr>
        <w:t xml:space="preserve"> главы Баррикадского сельского поселения Бургардт Анастасии </w:t>
      </w:r>
      <w:r w:rsidR="00877763" w:rsidRPr="00FF35B0">
        <w:rPr>
          <w:sz w:val="24"/>
          <w:szCs w:val="24"/>
        </w:rPr>
        <w:t>Евгеньевны</w:t>
      </w:r>
      <w:r w:rsidR="004F232E" w:rsidRPr="00FF35B0">
        <w:rPr>
          <w:sz w:val="24"/>
          <w:szCs w:val="24"/>
        </w:rPr>
        <w:t>, действующе</w:t>
      </w:r>
      <w:r w:rsidR="00E37C30" w:rsidRPr="00FF35B0">
        <w:rPr>
          <w:sz w:val="24"/>
          <w:szCs w:val="24"/>
        </w:rPr>
        <w:t>й</w:t>
      </w:r>
      <w:r w:rsidR="004F232E" w:rsidRPr="00FF35B0">
        <w:rPr>
          <w:sz w:val="24"/>
          <w:szCs w:val="24"/>
        </w:rPr>
        <w:t xml:space="preserve"> на основании Устава </w:t>
      </w:r>
      <w:r w:rsidR="000C1A55" w:rsidRPr="00FF35B0">
        <w:rPr>
          <w:sz w:val="24"/>
          <w:szCs w:val="24"/>
        </w:rPr>
        <w:t>Баррикадского</w:t>
      </w:r>
      <w:r w:rsidR="004F232E" w:rsidRPr="00FF35B0">
        <w:rPr>
          <w:sz w:val="24"/>
          <w:szCs w:val="24"/>
        </w:rPr>
        <w:t xml:space="preserve"> сельского поселения Исилькульского муниципального района Омской области, с одной стороны и Администрация Исилькульского муниципального района Омской области, именуемая в дальнейшем «Сторона 2», в лице главы Исилькульского муниципального района </w:t>
      </w:r>
      <w:r w:rsidR="00232316" w:rsidRPr="00FF35B0">
        <w:rPr>
          <w:sz w:val="24"/>
          <w:szCs w:val="24"/>
        </w:rPr>
        <w:t>Бахтина Юрия Витальевича</w:t>
      </w:r>
      <w:r w:rsidR="004F232E" w:rsidRPr="00FF35B0">
        <w:rPr>
          <w:sz w:val="24"/>
          <w:szCs w:val="24"/>
        </w:rPr>
        <w:t xml:space="preserve">, действующего на основании Устава Исилькульского муниципального района Омской области, с другой стороны, заключили настоящее </w:t>
      </w:r>
      <w:r w:rsidR="00232316" w:rsidRPr="00FF35B0">
        <w:rPr>
          <w:sz w:val="24"/>
          <w:szCs w:val="24"/>
        </w:rPr>
        <w:t>дополнительное с</w:t>
      </w:r>
      <w:r w:rsidR="004F232E" w:rsidRPr="00FF35B0">
        <w:rPr>
          <w:sz w:val="24"/>
          <w:szCs w:val="24"/>
        </w:rPr>
        <w:t>оглашение о нижеследующем:</w:t>
      </w:r>
    </w:p>
    <w:p w:rsidR="00232316" w:rsidRPr="00FF35B0" w:rsidRDefault="00232316" w:rsidP="00617D81">
      <w:pPr>
        <w:pStyle w:val="a3"/>
        <w:numPr>
          <w:ilvl w:val="0"/>
          <w:numId w:val="25"/>
        </w:numPr>
        <w:spacing w:line="276" w:lineRule="auto"/>
        <w:ind w:left="0" w:firstLine="36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Внести в соглашение от 23 августа 2019 года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следующие изменения:</w:t>
      </w:r>
    </w:p>
    <w:p w:rsidR="00232316" w:rsidRPr="00FF35B0" w:rsidRDefault="00617D81" w:rsidP="00617D81">
      <w:pPr>
        <w:pStyle w:val="a3"/>
        <w:spacing w:line="276" w:lineRule="auto"/>
        <w:ind w:left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- п</w:t>
      </w:r>
      <w:r w:rsidR="00232316" w:rsidRPr="00FF35B0">
        <w:rPr>
          <w:sz w:val="24"/>
          <w:szCs w:val="24"/>
        </w:rPr>
        <w:t>ункт 1 статьи 3 изложить в следующей редакции:</w:t>
      </w:r>
    </w:p>
    <w:p w:rsidR="00232316" w:rsidRPr="00FF35B0" w:rsidRDefault="00232316" w:rsidP="00232316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«1. Перечисля</w:t>
      </w:r>
      <w:r w:rsidR="00617D81" w:rsidRPr="00FF35B0">
        <w:rPr>
          <w:sz w:val="24"/>
          <w:szCs w:val="24"/>
        </w:rPr>
        <w:t>е</w:t>
      </w:r>
      <w:r w:rsidRPr="00FF35B0">
        <w:rPr>
          <w:sz w:val="24"/>
          <w:szCs w:val="24"/>
        </w:rPr>
        <w:t>т финансовые средства Стороне 2 в виде иных межбюджетных трансфертов из бюджета Баррикадского сельского поселения в следующем порядке:</w:t>
      </w:r>
    </w:p>
    <w:p w:rsidR="00232316" w:rsidRPr="00FF35B0" w:rsidRDefault="00232316" w:rsidP="00232316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в 2020 году 33 402,57 рублей равными частями ежеквартально не позднее 15 числа первого месяца каждого квартала, </w:t>
      </w:r>
    </w:p>
    <w:p w:rsidR="00232316" w:rsidRPr="00FF35B0" w:rsidRDefault="00232316" w:rsidP="00232316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в 2021 году 33 402,57 рублей равными частями ежеквартально не позднее 15 числа первого месяца каждого квартала, </w:t>
      </w:r>
    </w:p>
    <w:p w:rsidR="00232316" w:rsidRPr="00FF35B0" w:rsidRDefault="00232316" w:rsidP="00232316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в 2022 году 42 071,30 рублей равными частями ежеквартально не позднее 15 числа первого месяца каждого квартала,</w:t>
      </w:r>
    </w:p>
    <w:p w:rsidR="00232316" w:rsidRPr="00FF35B0" w:rsidRDefault="00232316" w:rsidP="00232316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в 2023 году 42 </w:t>
      </w:r>
      <w:r w:rsidR="00FF7ACE" w:rsidRPr="00FF35B0">
        <w:rPr>
          <w:sz w:val="24"/>
          <w:szCs w:val="24"/>
        </w:rPr>
        <w:t>511</w:t>
      </w:r>
      <w:r w:rsidRPr="00FF35B0">
        <w:rPr>
          <w:sz w:val="24"/>
          <w:szCs w:val="24"/>
        </w:rPr>
        <w:t>,</w:t>
      </w:r>
      <w:r w:rsidR="00FF7ACE" w:rsidRPr="00FF35B0">
        <w:rPr>
          <w:sz w:val="24"/>
          <w:szCs w:val="24"/>
        </w:rPr>
        <w:t>6</w:t>
      </w:r>
      <w:r w:rsidRPr="00FF35B0">
        <w:rPr>
          <w:sz w:val="24"/>
          <w:szCs w:val="24"/>
        </w:rPr>
        <w:t>0 рублей равными частями ежеквартально не позднее 15 числа первого месяца каждого квартала,</w:t>
      </w:r>
    </w:p>
    <w:p w:rsidR="00232316" w:rsidRPr="00FF35B0" w:rsidRDefault="00232316" w:rsidP="00232316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в 2024 году </w:t>
      </w:r>
      <w:r w:rsidR="00051236" w:rsidRPr="00FF35B0">
        <w:rPr>
          <w:sz w:val="24"/>
          <w:szCs w:val="24"/>
        </w:rPr>
        <w:t>60 144,00</w:t>
      </w:r>
      <w:r w:rsidRPr="00FF35B0">
        <w:rPr>
          <w:sz w:val="24"/>
          <w:szCs w:val="24"/>
        </w:rPr>
        <w:t xml:space="preserve"> рублей равными частями ежеквартально не позднее 15 числа первого месяца каж</w:t>
      </w:r>
      <w:r w:rsidR="00FF7ACE" w:rsidRPr="00FF35B0">
        <w:rPr>
          <w:sz w:val="24"/>
          <w:szCs w:val="24"/>
        </w:rPr>
        <w:t>дого квартала</w:t>
      </w:r>
      <w:r w:rsidR="00617D81" w:rsidRPr="00FF35B0">
        <w:rPr>
          <w:sz w:val="24"/>
          <w:szCs w:val="24"/>
        </w:rPr>
        <w:t>;</w:t>
      </w:r>
    </w:p>
    <w:p w:rsidR="00FF7ACE" w:rsidRPr="00FF35B0" w:rsidRDefault="00FF7ACE" w:rsidP="00FF7ACE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в 2025 году </w:t>
      </w:r>
      <w:r w:rsidR="00717151" w:rsidRPr="00FF35B0">
        <w:rPr>
          <w:sz w:val="24"/>
          <w:szCs w:val="24"/>
        </w:rPr>
        <w:t>70 175,00</w:t>
      </w:r>
      <w:r w:rsidRPr="00FF35B0">
        <w:rPr>
          <w:sz w:val="24"/>
          <w:szCs w:val="24"/>
        </w:rPr>
        <w:t xml:space="preserve"> рублей равными частями ежеквартально не позднее 15 числа </w:t>
      </w:r>
      <w:r w:rsidR="00F35315" w:rsidRPr="00FF35B0">
        <w:rPr>
          <w:sz w:val="24"/>
          <w:szCs w:val="24"/>
        </w:rPr>
        <w:t>первого месяца каждого квартала</w:t>
      </w:r>
      <w:r w:rsidR="004C606D" w:rsidRPr="00FF35B0">
        <w:rPr>
          <w:sz w:val="24"/>
          <w:szCs w:val="24"/>
        </w:rPr>
        <w:t>;</w:t>
      </w:r>
    </w:p>
    <w:p w:rsidR="004C606D" w:rsidRPr="00FF35B0" w:rsidRDefault="004C606D" w:rsidP="004C606D">
      <w:pPr>
        <w:spacing w:line="276" w:lineRule="auto"/>
        <w:ind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в 20</w:t>
      </w:r>
      <w:r w:rsidR="00925BE3" w:rsidRPr="00FF35B0">
        <w:rPr>
          <w:sz w:val="24"/>
          <w:szCs w:val="24"/>
        </w:rPr>
        <w:t>26</w:t>
      </w:r>
      <w:r w:rsidRPr="00FF35B0">
        <w:rPr>
          <w:sz w:val="24"/>
          <w:szCs w:val="24"/>
        </w:rPr>
        <w:t xml:space="preserve"> году 70 175,00 рублей равными частями ежеквартально не позднее 15 числа первого месяца каждого квартала.».</w:t>
      </w:r>
    </w:p>
    <w:p w:rsidR="00AF1CB3" w:rsidRPr="00FF35B0" w:rsidRDefault="00AF1CB3" w:rsidP="00617D81">
      <w:pPr>
        <w:pStyle w:val="a3"/>
        <w:spacing w:line="276" w:lineRule="auto"/>
        <w:ind w:left="0"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2. Статью 5 </w:t>
      </w:r>
      <w:r w:rsidR="00FB5EB1" w:rsidRPr="00FF35B0">
        <w:rPr>
          <w:sz w:val="24"/>
          <w:szCs w:val="24"/>
        </w:rPr>
        <w:t xml:space="preserve">«Порядок определения ежегодного объема иных межбюджетных трансфертов» </w:t>
      </w:r>
      <w:r w:rsidRPr="00FF35B0">
        <w:rPr>
          <w:sz w:val="24"/>
          <w:szCs w:val="24"/>
        </w:rPr>
        <w:t>изложить в следующей редакции:</w:t>
      </w:r>
    </w:p>
    <w:p w:rsidR="00AF1CB3" w:rsidRPr="00FF35B0" w:rsidRDefault="00AF1CB3" w:rsidP="00617D81">
      <w:pPr>
        <w:pStyle w:val="a3"/>
        <w:spacing w:line="276" w:lineRule="auto"/>
        <w:ind w:left="0"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«Ежегодный объем иных межбюджетных трансфертов, необходимых для осуществления переданных полномочий, определяется исходя из нормативов расходов на исполнение переданных полномочий в расчете от суммы средств, подлежащих контролю в соответствии с перечнем мероприятий и расходов, необходимых для реализации полномочий по осуществлению контроля за исполнением бюджета.».</w:t>
      </w:r>
    </w:p>
    <w:p w:rsidR="00617D81" w:rsidRPr="00FF35B0" w:rsidRDefault="00AF1CB3" w:rsidP="00617D81">
      <w:pPr>
        <w:pStyle w:val="a3"/>
        <w:spacing w:line="276" w:lineRule="auto"/>
        <w:ind w:left="0"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3</w:t>
      </w:r>
      <w:r w:rsidR="00617D81" w:rsidRPr="00FF35B0">
        <w:rPr>
          <w:sz w:val="24"/>
          <w:szCs w:val="24"/>
        </w:rPr>
        <w:t>. Перечень мероприятий и расходов, методику расчета для реализации полномочий по осуществлению контроля за исполнением бюджета изложить в следующей редакции:</w:t>
      </w:r>
    </w:p>
    <w:p w:rsidR="00617D81" w:rsidRPr="00FF35B0" w:rsidRDefault="00617D81" w:rsidP="00617D81">
      <w:pPr>
        <w:pStyle w:val="a3"/>
        <w:spacing w:line="276" w:lineRule="auto"/>
        <w:ind w:left="0" w:firstLine="567"/>
        <w:jc w:val="center"/>
        <w:rPr>
          <w:b/>
          <w:sz w:val="24"/>
          <w:szCs w:val="24"/>
        </w:rPr>
      </w:pPr>
      <w:r w:rsidRPr="00FF35B0">
        <w:rPr>
          <w:b/>
          <w:sz w:val="24"/>
          <w:szCs w:val="24"/>
        </w:rPr>
        <w:lastRenderedPageBreak/>
        <w:t>«Перечень</w:t>
      </w:r>
    </w:p>
    <w:p w:rsidR="00617D81" w:rsidRPr="00FF35B0" w:rsidRDefault="00617D81" w:rsidP="00617D81">
      <w:pPr>
        <w:pStyle w:val="a3"/>
        <w:spacing w:line="276" w:lineRule="auto"/>
        <w:ind w:left="0" w:firstLine="567"/>
        <w:jc w:val="center"/>
        <w:rPr>
          <w:b/>
          <w:sz w:val="24"/>
          <w:szCs w:val="24"/>
        </w:rPr>
      </w:pPr>
      <w:r w:rsidRPr="00FF35B0">
        <w:rPr>
          <w:b/>
          <w:sz w:val="24"/>
          <w:szCs w:val="24"/>
        </w:rPr>
        <w:t>мероприятий и расходов, необходимых для реализации полномочий по осуществлению контроля за исполнением бюджета</w:t>
      </w:r>
    </w:p>
    <w:p w:rsidR="00521641" w:rsidRDefault="00521641" w:rsidP="00617D81">
      <w:pPr>
        <w:pStyle w:val="a3"/>
        <w:spacing w:line="276" w:lineRule="auto"/>
        <w:ind w:left="0" w:firstLine="567"/>
        <w:jc w:val="center"/>
        <w:rPr>
          <w:b/>
          <w:sz w:val="28"/>
          <w:szCs w:val="28"/>
        </w:rPr>
      </w:pPr>
    </w:p>
    <w:tbl>
      <w:tblPr>
        <w:tblStyle w:val="a9"/>
        <w:tblW w:w="100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4536"/>
        <w:gridCol w:w="3403"/>
      </w:tblGrid>
      <w:tr w:rsidR="00617D81" w:rsidTr="00617D81">
        <w:tc>
          <w:tcPr>
            <w:tcW w:w="2127" w:type="dxa"/>
          </w:tcPr>
          <w:p w:rsidR="00617D81" w:rsidRPr="00FF35B0" w:rsidRDefault="00617D81" w:rsidP="00FF35B0">
            <w:pPr>
              <w:pStyle w:val="aa"/>
            </w:pPr>
            <w:r w:rsidRPr="00FF35B0">
              <w:t>Полномочия</w:t>
            </w:r>
          </w:p>
        </w:tc>
        <w:tc>
          <w:tcPr>
            <w:tcW w:w="4536" w:type="dxa"/>
          </w:tcPr>
          <w:p w:rsidR="00617D81" w:rsidRPr="00FF35B0" w:rsidRDefault="00617D81" w:rsidP="00FF35B0">
            <w:pPr>
              <w:pStyle w:val="aa"/>
            </w:pPr>
            <w:r w:rsidRPr="00FF35B0">
              <w:t>Мероприятия для реализации данных полномочий</w:t>
            </w:r>
          </w:p>
        </w:tc>
        <w:tc>
          <w:tcPr>
            <w:tcW w:w="3403" w:type="dxa"/>
          </w:tcPr>
          <w:p w:rsidR="00617D81" w:rsidRPr="00FF35B0" w:rsidRDefault="00617D81" w:rsidP="00FF35B0">
            <w:pPr>
              <w:pStyle w:val="aa"/>
            </w:pPr>
            <w:r w:rsidRPr="00FF35B0">
              <w:t>Расходы, необходимые для реализации данных полномочий</w:t>
            </w:r>
          </w:p>
        </w:tc>
      </w:tr>
      <w:tr w:rsidR="00617D81" w:rsidTr="00521641">
        <w:trPr>
          <w:trHeight w:val="2187"/>
        </w:trPr>
        <w:tc>
          <w:tcPr>
            <w:tcW w:w="2127" w:type="dxa"/>
          </w:tcPr>
          <w:p w:rsidR="00617D81" w:rsidRPr="00FF35B0" w:rsidRDefault="00617D81" w:rsidP="00FF35B0">
            <w:pPr>
              <w:pStyle w:val="aa"/>
            </w:pPr>
            <w:r w:rsidRPr="00FF35B0">
              <w:t>Осуществление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4536" w:type="dxa"/>
          </w:tcPr>
          <w:p w:rsidR="00617D81" w:rsidRPr="00FF35B0" w:rsidRDefault="00617D81" w:rsidP="00FF35B0">
            <w:pPr>
              <w:pStyle w:val="aa"/>
              <w:rPr>
                <w:rStyle w:val="blk"/>
              </w:rPr>
            </w:pPr>
            <w:r w:rsidRPr="00FF35B0">
              <w:rPr>
                <w:rStyle w:val="blk"/>
              </w:rPr>
              <w:t>Контроль за соответствием:</w:t>
            </w:r>
          </w:p>
          <w:p w:rsidR="00617D81" w:rsidRPr="00FF35B0" w:rsidRDefault="00617D81" w:rsidP="00FF35B0">
            <w:pPr>
              <w:pStyle w:val="aa"/>
            </w:pPr>
            <w:r w:rsidRPr="00FF35B0">
              <w:rPr>
                <w:rStyle w:val="blk"/>
              </w:rPr>
              <w:t>1. информации об объеме финансового обеспечения, включенной в планы закупок, информация об объеме финансового обеспечения для осуществления закупок, утвержденном и доведенном до заказчика;</w:t>
            </w:r>
          </w:p>
          <w:p w:rsidR="00617D81" w:rsidRPr="00FF35B0" w:rsidRDefault="00617D81" w:rsidP="00FF35B0">
            <w:pPr>
              <w:pStyle w:val="aa"/>
            </w:pPr>
            <w:r w:rsidRPr="00FF35B0">
              <w:rPr>
                <w:rStyle w:val="blk"/>
              </w:rPr>
              <w:t>2. информации об идентификационных кодах закупок и об объеме финансового обеспечения для осуществления данных закупок, содержащейся:</w:t>
            </w:r>
          </w:p>
          <w:p w:rsidR="00617D81" w:rsidRPr="00FF35B0" w:rsidRDefault="00617D81" w:rsidP="00FF35B0">
            <w:pPr>
              <w:pStyle w:val="aa"/>
            </w:pPr>
            <w:r w:rsidRPr="00FF35B0">
              <w:rPr>
                <w:rStyle w:val="blk"/>
              </w:rPr>
              <w:t>- в планах-графиках, информации, содержащейся в планах закупок;</w:t>
            </w:r>
          </w:p>
          <w:p w:rsidR="00617D81" w:rsidRPr="00FF35B0" w:rsidRDefault="00617D81" w:rsidP="00FF35B0">
            <w:pPr>
              <w:pStyle w:val="aa"/>
            </w:pPr>
            <w:r w:rsidRPr="00FF35B0">
              <w:rPr>
                <w:rStyle w:val="blk"/>
              </w:rPr>
              <w:t>-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      </w:r>
          </w:p>
          <w:p w:rsidR="00617D81" w:rsidRPr="00FF35B0" w:rsidRDefault="00617D81" w:rsidP="00FF35B0">
            <w:pPr>
              <w:pStyle w:val="aa"/>
            </w:pPr>
            <w:r w:rsidRPr="00FF35B0">
              <w:rPr>
                <w:rStyle w:val="blk"/>
              </w:rPr>
              <w:t>- в реестре контрактов, заключенных заказчиками, условиям контрактов.</w:t>
            </w:r>
          </w:p>
        </w:tc>
        <w:tc>
          <w:tcPr>
            <w:tcW w:w="3403" w:type="dxa"/>
          </w:tcPr>
          <w:p w:rsidR="00617D81" w:rsidRPr="00FF35B0" w:rsidRDefault="007571FC" w:rsidP="00FF35B0">
            <w:pPr>
              <w:pStyle w:val="aa"/>
            </w:pPr>
            <w:r w:rsidRPr="00FF35B0">
              <w:t>413 411,04</w:t>
            </w:r>
            <w:r w:rsidR="00617D81" w:rsidRPr="00FF35B0">
              <w:t xml:space="preserve"> руб. - заработная плата </w:t>
            </w:r>
            <w:r w:rsidRPr="00FF35B0">
              <w:t>главного</w:t>
            </w:r>
            <w:r w:rsidR="00051236" w:rsidRPr="00FF35B0">
              <w:t xml:space="preserve"> специалиста</w:t>
            </w:r>
            <w:r w:rsidR="00617D81" w:rsidRPr="00FF35B0">
              <w:t xml:space="preserve"> (годовая-</w:t>
            </w:r>
            <w:r w:rsidR="00051236" w:rsidRPr="00FF35B0">
              <w:t>0,4</w:t>
            </w:r>
            <w:r w:rsidRPr="00FF35B0">
              <w:t>5</w:t>
            </w:r>
            <w:r w:rsidR="00617D81" w:rsidRPr="00FF35B0">
              <w:t xml:space="preserve"> ставки);</w:t>
            </w:r>
          </w:p>
          <w:p w:rsidR="00617D81" w:rsidRPr="00FF35B0" w:rsidRDefault="007571FC" w:rsidP="00FF35B0">
            <w:pPr>
              <w:pStyle w:val="aa"/>
            </w:pPr>
            <w:r w:rsidRPr="00FF35B0">
              <w:t>32 488,96</w:t>
            </w:r>
            <w:r w:rsidR="00617D81" w:rsidRPr="00FF35B0">
              <w:t xml:space="preserve"> руб. – приобретение канцелярии, расходных материалов, оснащение рабочего места специалиста.</w:t>
            </w:r>
          </w:p>
          <w:p w:rsidR="00617D81" w:rsidRPr="00FF35B0" w:rsidRDefault="00617D81" w:rsidP="00FF35B0">
            <w:pPr>
              <w:pStyle w:val="aa"/>
            </w:pPr>
            <w:r w:rsidRPr="00FF35B0">
              <w:t>Итого годовая потребность для реализации полномочия =</w:t>
            </w:r>
            <w:r w:rsidR="00717151" w:rsidRPr="00FF35B0">
              <w:t>445 900</w:t>
            </w:r>
            <w:r w:rsidR="00051236" w:rsidRPr="00FF35B0">
              <w:t>,00</w:t>
            </w:r>
            <w:r w:rsidRPr="00FF35B0">
              <w:t xml:space="preserve"> рублей.</w:t>
            </w:r>
          </w:p>
          <w:p w:rsidR="00617D81" w:rsidRPr="00FF35B0" w:rsidRDefault="00617D81" w:rsidP="00FF35B0">
            <w:pPr>
              <w:pStyle w:val="aa"/>
            </w:pPr>
            <w:r w:rsidRPr="00FF35B0">
              <w:t>Базовая потребность (П</w:t>
            </w:r>
            <w:r w:rsidRPr="00FF35B0">
              <w:rPr>
                <w:vertAlign w:val="subscript"/>
              </w:rPr>
              <w:t>фз</w:t>
            </w:r>
            <w:r w:rsidRPr="00FF35B0">
              <w:t>) для первой группы поселений в расчете на одно поселение =</w:t>
            </w:r>
            <w:r w:rsidR="00717151" w:rsidRPr="00FF35B0">
              <w:t xml:space="preserve"> 9100</w:t>
            </w:r>
            <w:r w:rsidR="00051236" w:rsidRPr="00FF35B0">
              <w:t>,00</w:t>
            </w:r>
            <w:r w:rsidR="00FF7ACE" w:rsidRPr="00FF35B0">
              <w:t xml:space="preserve"> </w:t>
            </w:r>
            <w:r w:rsidRPr="00FF35B0">
              <w:t>рублей</w:t>
            </w:r>
          </w:p>
          <w:p w:rsidR="00617D81" w:rsidRPr="00FF35B0" w:rsidRDefault="00617D81" w:rsidP="00FF35B0">
            <w:pPr>
              <w:pStyle w:val="aa"/>
            </w:pPr>
          </w:p>
        </w:tc>
      </w:tr>
      <w:tr w:rsidR="00617D81" w:rsidRPr="002B5C19" w:rsidTr="00FF35B0">
        <w:trPr>
          <w:trHeight w:val="3241"/>
        </w:trPr>
        <w:tc>
          <w:tcPr>
            <w:tcW w:w="2127" w:type="dxa"/>
          </w:tcPr>
          <w:p w:rsidR="00617D81" w:rsidRPr="00FF35B0" w:rsidRDefault="00617D81" w:rsidP="00FF35B0">
            <w:pPr>
              <w:pStyle w:val="aa"/>
            </w:pPr>
            <w:r w:rsidRPr="00FF35B0">
              <w:t xml:space="preserve">2. Осуществление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 </w:t>
            </w:r>
          </w:p>
        </w:tc>
        <w:tc>
          <w:tcPr>
            <w:tcW w:w="4536" w:type="dxa"/>
          </w:tcPr>
          <w:p w:rsidR="00617D81" w:rsidRPr="00FF35B0" w:rsidRDefault="00617D81" w:rsidP="00FF35B0">
            <w:pPr>
              <w:pStyle w:val="aa"/>
            </w:pPr>
            <w:r w:rsidRPr="00FF35B0">
              <w:t>1. Контроль за соблюдением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617D81" w:rsidRPr="00FF35B0" w:rsidRDefault="00617D81" w:rsidP="00FF35B0">
            <w:pPr>
              <w:pStyle w:val="aa"/>
            </w:pPr>
            <w:r w:rsidRPr="00FF35B0">
              <w:t>2. Контроль за полнотой и достоверностью отчетности о реализации государственных (муниципальных) программ, в том числе отчетности об исполнении государственных (муниципальных) заданий.</w:t>
            </w:r>
          </w:p>
          <w:p w:rsidR="00617D81" w:rsidRPr="00FF35B0" w:rsidRDefault="00617D81" w:rsidP="00FF35B0">
            <w:pPr>
              <w:pStyle w:val="aa"/>
            </w:pPr>
          </w:p>
        </w:tc>
        <w:tc>
          <w:tcPr>
            <w:tcW w:w="3403" w:type="dxa"/>
          </w:tcPr>
          <w:p w:rsidR="00617D81" w:rsidRPr="00FF35B0" w:rsidRDefault="007571FC" w:rsidP="00FF35B0">
            <w:pPr>
              <w:pStyle w:val="aa"/>
            </w:pPr>
            <w:r w:rsidRPr="00FF35B0">
              <w:t>412 645,46</w:t>
            </w:r>
            <w:r w:rsidR="00617D81" w:rsidRPr="00FF35B0">
              <w:t xml:space="preserve"> руб.- заработная плата </w:t>
            </w:r>
            <w:r w:rsidRPr="00FF35B0">
              <w:t>ведущего</w:t>
            </w:r>
            <w:r w:rsidR="00617D81" w:rsidRPr="00FF35B0">
              <w:t xml:space="preserve"> специалиста (годовая-0,4</w:t>
            </w:r>
            <w:r w:rsidRPr="00FF35B0">
              <w:t>9</w:t>
            </w:r>
            <w:r w:rsidR="00617D81" w:rsidRPr="00FF35B0">
              <w:t xml:space="preserve"> ставки);</w:t>
            </w:r>
          </w:p>
          <w:p w:rsidR="00617D81" w:rsidRPr="00FF35B0" w:rsidRDefault="007571FC" w:rsidP="00FF35B0">
            <w:pPr>
              <w:pStyle w:val="aa"/>
            </w:pPr>
            <w:r w:rsidRPr="00FF35B0">
              <w:t>33 254,54</w:t>
            </w:r>
            <w:r w:rsidR="00617D81" w:rsidRPr="00FF35B0">
              <w:t xml:space="preserve"> руб. – приобретение канцелярии, расходных материалов, оснащение рабочего места специалиста.</w:t>
            </w:r>
          </w:p>
          <w:p w:rsidR="00617D81" w:rsidRPr="00FF35B0" w:rsidRDefault="00617D81" w:rsidP="00FF35B0">
            <w:pPr>
              <w:pStyle w:val="aa"/>
            </w:pPr>
            <w:r w:rsidRPr="00FF35B0">
              <w:t>Итого годовая потребность для реализации полномочия =</w:t>
            </w:r>
            <w:r w:rsidR="00717151" w:rsidRPr="00FF35B0">
              <w:t>445 900,00</w:t>
            </w:r>
            <w:r w:rsidR="00220668" w:rsidRPr="00FF35B0">
              <w:t xml:space="preserve"> </w:t>
            </w:r>
            <w:r w:rsidRPr="00FF35B0">
              <w:t>рублей.</w:t>
            </w:r>
          </w:p>
          <w:p w:rsidR="00617D81" w:rsidRPr="00FF35B0" w:rsidRDefault="00617D81" w:rsidP="00FF35B0">
            <w:pPr>
              <w:pStyle w:val="aa"/>
            </w:pPr>
            <w:r w:rsidRPr="00FF35B0">
              <w:t>Базовая потребность (П</w:t>
            </w:r>
            <w:r w:rsidRPr="00FF35B0">
              <w:rPr>
                <w:vertAlign w:val="subscript"/>
              </w:rPr>
              <w:t>бк</w:t>
            </w:r>
            <w:r w:rsidRPr="00FF35B0">
              <w:t>) для первой группы поселений в расчете на одно поселение =</w:t>
            </w:r>
            <w:r w:rsidR="00717151" w:rsidRPr="00FF35B0">
              <w:t>8 575,00</w:t>
            </w:r>
            <w:r w:rsidR="00051236" w:rsidRPr="00FF35B0">
              <w:t xml:space="preserve"> </w:t>
            </w:r>
            <w:r w:rsidRPr="00FF35B0">
              <w:t>рублей</w:t>
            </w:r>
          </w:p>
        </w:tc>
      </w:tr>
      <w:tr w:rsidR="00617D81" w:rsidRPr="002B5C19" w:rsidTr="00521641">
        <w:trPr>
          <w:trHeight w:val="708"/>
        </w:trPr>
        <w:tc>
          <w:tcPr>
            <w:tcW w:w="2127" w:type="dxa"/>
          </w:tcPr>
          <w:p w:rsidR="00617D81" w:rsidRPr="00FF35B0" w:rsidRDefault="00617D81" w:rsidP="00FF35B0">
            <w:pPr>
              <w:pStyle w:val="aa"/>
            </w:pPr>
          </w:p>
        </w:tc>
        <w:tc>
          <w:tcPr>
            <w:tcW w:w="4536" w:type="dxa"/>
          </w:tcPr>
          <w:p w:rsidR="00521641" w:rsidRPr="00FF35B0" w:rsidRDefault="00521641" w:rsidP="00FF35B0">
            <w:pPr>
              <w:pStyle w:val="aa"/>
              <w:rPr>
                <w:rStyle w:val="blk"/>
                <w:b/>
              </w:rPr>
            </w:pPr>
          </w:p>
          <w:p w:rsidR="00617D81" w:rsidRPr="00FF35B0" w:rsidRDefault="00617D81" w:rsidP="00FF35B0">
            <w:pPr>
              <w:pStyle w:val="aa"/>
              <w:rPr>
                <w:rStyle w:val="blk"/>
                <w:b/>
              </w:rPr>
            </w:pPr>
            <w:r w:rsidRPr="00FF35B0">
              <w:rPr>
                <w:rStyle w:val="blk"/>
                <w:b/>
              </w:rPr>
              <w:t>Итого</w:t>
            </w:r>
          </w:p>
        </w:tc>
        <w:tc>
          <w:tcPr>
            <w:tcW w:w="3403" w:type="dxa"/>
          </w:tcPr>
          <w:p w:rsidR="00521641" w:rsidRPr="00FF35B0" w:rsidRDefault="00521641" w:rsidP="00FF35B0">
            <w:pPr>
              <w:pStyle w:val="aa"/>
            </w:pPr>
          </w:p>
          <w:p w:rsidR="00617D81" w:rsidRPr="00FF35B0" w:rsidRDefault="00717151" w:rsidP="00FF35B0">
            <w:pPr>
              <w:pStyle w:val="aa"/>
            </w:pPr>
            <w:r w:rsidRPr="00FF35B0">
              <w:t>891 800,00</w:t>
            </w:r>
          </w:p>
        </w:tc>
      </w:tr>
    </w:tbl>
    <w:p w:rsidR="00E37C30" w:rsidRDefault="00E37C30" w:rsidP="00617D81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617D81" w:rsidRPr="00FF35B0" w:rsidRDefault="00617D81" w:rsidP="00617D81">
      <w:pPr>
        <w:pStyle w:val="a3"/>
        <w:spacing w:line="276" w:lineRule="auto"/>
        <w:ind w:left="0"/>
        <w:jc w:val="center"/>
        <w:rPr>
          <w:b/>
          <w:sz w:val="24"/>
          <w:szCs w:val="24"/>
        </w:rPr>
      </w:pPr>
      <w:r w:rsidRPr="00FF35B0">
        <w:rPr>
          <w:b/>
          <w:sz w:val="24"/>
          <w:szCs w:val="24"/>
        </w:rPr>
        <w:t>Методика расчета</w:t>
      </w:r>
    </w:p>
    <w:p w:rsidR="00617D81" w:rsidRPr="00FF35B0" w:rsidRDefault="00617D81" w:rsidP="00617D81">
      <w:pPr>
        <w:pStyle w:val="a3"/>
        <w:spacing w:line="276" w:lineRule="auto"/>
        <w:ind w:left="0"/>
        <w:jc w:val="center"/>
        <w:rPr>
          <w:b/>
          <w:sz w:val="24"/>
          <w:szCs w:val="24"/>
        </w:rPr>
      </w:pPr>
      <w:r w:rsidRPr="00FF35B0">
        <w:rPr>
          <w:b/>
          <w:sz w:val="24"/>
          <w:szCs w:val="24"/>
        </w:rPr>
        <w:t>потребности в финансовых средствах для реализации полномочий по осуществлению контроля за исполнением бюджета</w:t>
      </w:r>
    </w:p>
    <w:p w:rsidR="00617D81" w:rsidRPr="00FF35B0" w:rsidRDefault="00617D81" w:rsidP="00617D81">
      <w:pPr>
        <w:pStyle w:val="a3"/>
        <w:spacing w:line="276" w:lineRule="auto"/>
        <w:ind w:left="0"/>
        <w:jc w:val="both"/>
        <w:rPr>
          <w:sz w:val="24"/>
          <w:szCs w:val="24"/>
        </w:rPr>
      </w:pPr>
    </w:p>
    <w:p w:rsidR="00617D81" w:rsidRPr="00FF35B0" w:rsidRDefault="00617D81" w:rsidP="00617D81">
      <w:pPr>
        <w:pStyle w:val="a3"/>
        <w:spacing w:line="276" w:lineRule="auto"/>
        <w:ind w:left="0" w:firstLine="708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Ежегодный объем межбюджетных трансфертов поселения, для реализации полномочий по осуществлению контроля за исполнением бюджета, рассчитывается по формуле:</w:t>
      </w:r>
    </w:p>
    <w:p w:rsidR="00617D81" w:rsidRPr="00FF35B0" w:rsidRDefault="00617D81" w:rsidP="00617D81">
      <w:pPr>
        <w:pStyle w:val="a3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ab/>
      </w:r>
      <w:r w:rsidRPr="00FF35B0">
        <w:rPr>
          <w:b/>
          <w:sz w:val="24"/>
          <w:szCs w:val="24"/>
        </w:rPr>
        <w:t>Д=П</w:t>
      </w:r>
      <w:r w:rsidRPr="00FF35B0">
        <w:rPr>
          <w:b/>
          <w:sz w:val="24"/>
          <w:szCs w:val="24"/>
          <w:vertAlign w:val="subscript"/>
        </w:rPr>
        <w:t>фз</w:t>
      </w:r>
      <w:r w:rsidRPr="00FF35B0">
        <w:rPr>
          <w:b/>
          <w:sz w:val="24"/>
          <w:szCs w:val="24"/>
        </w:rPr>
        <w:t>*К</w:t>
      </w:r>
      <w:r w:rsidRPr="00FF35B0">
        <w:rPr>
          <w:b/>
          <w:sz w:val="24"/>
          <w:szCs w:val="24"/>
          <w:vertAlign w:val="subscript"/>
        </w:rPr>
        <w:t>фз</w:t>
      </w:r>
      <w:r w:rsidRPr="00FF35B0">
        <w:rPr>
          <w:b/>
          <w:sz w:val="24"/>
          <w:szCs w:val="24"/>
        </w:rPr>
        <w:t>+П</w:t>
      </w:r>
      <w:r w:rsidRPr="00FF35B0">
        <w:rPr>
          <w:b/>
          <w:sz w:val="24"/>
          <w:szCs w:val="24"/>
          <w:vertAlign w:val="subscript"/>
        </w:rPr>
        <w:t>бк</w:t>
      </w:r>
      <w:r w:rsidRPr="00FF35B0">
        <w:rPr>
          <w:b/>
          <w:sz w:val="24"/>
          <w:szCs w:val="24"/>
        </w:rPr>
        <w:t>*К</w:t>
      </w:r>
      <w:r w:rsidRPr="00FF35B0">
        <w:rPr>
          <w:b/>
          <w:sz w:val="24"/>
          <w:szCs w:val="24"/>
          <w:vertAlign w:val="subscript"/>
        </w:rPr>
        <w:t>бк</w:t>
      </w:r>
      <w:r w:rsidRPr="00FF35B0">
        <w:rPr>
          <w:sz w:val="24"/>
          <w:szCs w:val="24"/>
        </w:rPr>
        <w:t xml:space="preserve"> </w:t>
      </w:r>
    </w:p>
    <w:p w:rsidR="00617D81" w:rsidRPr="00FF35B0" w:rsidRDefault="00617D81" w:rsidP="00617D81">
      <w:pPr>
        <w:pStyle w:val="a3"/>
        <w:tabs>
          <w:tab w:val="left" w:pos="709"/>
        </w:tabs>
        <w:spacing w:line="276" w:lineRule="auto"/>
        <w:ind w:left="0"/>
        <w:jc w:val="both"/>
        <w:rPr>
          <w:b/>
          <w:sz w:val="24"/>
          <w:szCs w:val="24"/>
          <w:vertAlign w:val="subscript"/>
        </w:rPr>
      </w:pPr>
      <w:r w:rsidRPr="00FF35B0">
        <w:rPr>
          <w:sz w:val="24"/>
          <w:szCs w:val="24"/>
        </w:rPr>
        <w:t xml:space="preserve"> где:</w:t>
      </w:r>
    </w:p>
    <w:p w:rsidR="00617D81" w:rsidRPr="00FF35B0" w:rsidRDefault="00617D81" w:rsidP="00617D81">
      <w:pPr>
        <w:pStyle w:val="a3"/>
        <w:spacing w:line="276" w:lineRule="auto"/>
        <w:ind w:left="0" w:firstLine="708"/>
        <w:jc w:val="both"/>
        <w:rPr>
          <w:sz w:val="24"/>
          <w:szCs w:val="24"/>
        </w:rPr>
      </w:pPr>
      <w:r w:rsidRPr="00FF35B0">
        <w:rPr>
          <w:b/>
          <w:sz w:val="24"/>
          <w:szCs w:val="24"/>
        </w:rPr>
        <w:t>Д</w:t>
      </w:r>
      <w:r w:rsidRPr="00FF35B0">
        <w:rPr>
          <w:sz w:val="24"/>
          <w:szCs w:val="24"/>
        </w:rPr>
        <w:t xml:space="preserve"> - ежегодный объем финансовых средств поселения;</w:t>
      </w:r>
    </w:p>
    <w:p w:rsidR="00617D81" w:rsidRPr="00FF35B0" w:rsidRDefault="00617D81" w:rsidP="00617D81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         </w:t>
      </w:r>
      <w:r w:rsidRPr="00FF35B0">
        <w:rPr>
          <w:b/>
          <w:sz w:val="24"/>
          <w:szCs w:val="24"/>
        </w:rPr>
        <w:t>П</w:t>
      </w:r>
      <w:r w:rsidRPr="00FF35B0">
        <w:rPr>
          <w:b/>
          <w:sz w:val="24"/>
          <w:szCs w:val="24"/>
          <w:vertAlign w:val="subscript"/>
        </w:rPr>
        <w:t>фз</w:t>
      </w:r>
      <w:r w:rsidRPr="00FF35B0">
        <w:rPr>
          <w:sz w:val="24"/>
          <w:szCs w:val="24"/>
          <w:vertAlign w:val="subscript"/>
        </w:rPr>
        <w:t xml:space="preserve"> </w:t>
      </w:r>
      <w:r w:rsidRPr="00FF35B0">
        <w:rPr>
          <w:sz w:val="24"/>
          <w:szCs w:val="24"/>
        </w:rPr>
        <w:t xml:space="preserve">– базовая потребность 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</w:t>
      </w:r>
      <w:r w:rsidRPr="00FF35B0">
        <w:rPr>
          <w:sz w:val="24"/>
          <w:szCs w:val="24"/>
        </w:rPr>
        <w:lastRenderedPageBreak/>
        <w:t>сфере закупок товаров, работ, услуг для обеспечения государственных и муниципальных нужд», для первой группы поселений (согласно таблице №2) в расчете на одно поселение =</w:t>
      </w:r>
      <w:r w:rsidR="00717151" w:rsidRPr="00FF35B0">
        <w:rPr>
          <w:sz w:val="24"/>
          <w:szCs w:val="24"/>
        </w:rPr>
        <w:t>9 100</w:t>
      </w:r>
      <w:r w:rsidR="00051236" w:rsidRPr="00FF35B0">
        <w:rPr>
          <w:sz w:val="24"/>
          <w:szCs w:val="24"/>
        </w:rPr>
        <w:t>,00</w:t>
      </w:r>
      <w:r w:rsidRPr="00FF35B0">
        <w:rPr>
          <w:sz w:val="24"/>
          <w:szCs w:val="24"/>
        </w:rPr>
        <w:t xml:space="preserve"> рублей;</w:t>
      </w:r>
    </w:p>
    <w:p w:rsidR="00617D81" w:rsidRPr="00FF35B0" w:rsidRDefault="00617D81" w:rsidP="00617D81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ab/>
      </w:r>
      <w:r w:rsidRPr="00FF35B0">
        <w:rPr>
          <w:b/>
          <w:sz w:val="24"/>
          <w:szCs w:val="24"/>
        </w:rPr>
        <w:t>К</w:t>
      </w:r>
      <w:r w:rsidRPr="00FF35B0">
        <w:rPr>
          <w:b/>
          <w:sz w:val="24"/>
          <w:szCs w:val="24"/>
          <w:vertAlign w:val="subscript"/>
        </w:rPr>
        <w:t>фз</w:t>
      </w:r>
      <w:r w:rsidRPr="00FF35B0">
        <w:rPr>
          <w:sz w:val="24"/>
          <w:szCs w:val="24"/>
          <w:vertAlign w:val="subscript"/>
        </w:rPr>
        <w:t xml:space="preserve"> </w:t>
      </w:r>
      <w:r w:rsidRPr="00FF35B0">
        <w:rPr>
          <w:sz w:val="24"/>
          <w:szCs w:val="24"/>
        </w:rPr>
        <w:t>– коэффициент увеличения объема потребности от суммы средств, подлежащих контролю, в зависимости от группы поселений (согласно таблице №2);</w:t>
      </w:r>
    </w:p>
    <w:p w:rsidR="00617D81" w:rsidRPr="00FF35B0" w:rsidRDefault="00617D81" w:rsidP="00617D81">
      <w:pPr>
        <w:pStyle w:val="a3"/>
        <w:spacing w:line="276" w:lineRule="auto"/>
        <w:ind w:left="0" w:firstLine="708"/>
        <w:jc w:val="both"/>
        <w:rPr>
          <w:sz w:val="24"/>
          <w:szCs w:val="24"/>
        </w:rPr>
      </w:pPr>
      <w:r w:rsidRPr="00FF35B0">
        <w:rPr>
          <w:b/>
          <w:sz w:val="24"/>
          <w:szCs w:val="24"/>
        </w:rPr>
        <w:t>П</w:t>
      </w:r>
      <w:r w:rsidRPr="00FF35B0">
        <w:rPr>
          <w:b/>
          <w:sz w:val="24"/>
          <w:szCs w:val="24"/>
          <w:vertAlign w:val="subscript"/>
        </w:rPr>
        <w:t>бк</w:t>
      </w:r>
      <w:r w:rsidRPr="00FF35B0">
        <w:rPr>
          <w:sz w:val="24"/>
          <w:szCs w:val="24"/>
          <w:vertAlign w:val="subscript"/>
        </w:rPr>
        <w:t xml:space="preserve"> </w:t>
      </w:r>
      <w:r w:rsidRPr="00FF35B0">
        <w:rPr>
          <w:sz w:val="24"/>
          <w:szCs w:val="24"/>
        </w:rPr>
        <w:t>– базовая потребность для реализации полномочия по осуществлению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145-ФЗ, для первой группы поселений (согласно таблице №4) в расчете на одно поселение =</w:t>
      </w:r>
      <w:r w:rsidR="00717151" w:rsidRPr="00FF35B0">
        <w:rPr>
          <w:sz w:val="24"/>
          <w:szCs w:val="24"/>
        </w:rPr>
        <w:t>8 575</w:t>
      </w:r>
      <w:r w:rsidR="00051236" w:rsidRPr="00FF35B0">
        <w:rPr>
          <w:sz w:val="24"/>
          <w:szCs w:val="24"/>
        </w:rPr>
        <w:t>,00</w:t>
      </w:r>
      <w:r w:rsidRPr="00FF35B0">
        <w:rPr>
          <w:sz w:val="24"/>
          <w:szCs w:val="24"/>
        </w:rPr>
        <w:t xml:space="preserve"> рублей;</w:t>
      </w:r>
    </w:p>
    <w:p w:rsidR="00617D81" w:rsidRPr="00FF35B0" w:rsidRDefault="00617D81" w:rsidP="00617D81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ab/>
      </w:r>
      <w:r w:rsidRPr="00FF35B0">
        <w:rPr>
          <w:b/>
          <w:sz w:val="24"/>
          <w:szCs w:val="24"/>
        </w:rPr>
        <w:t>К</w:t>
      </w:r>
      <w:r w:rsidRPr="00FF35B0">
        <w:rPr>
          <w:b/>
          <w:sz w:val="24"/>
          <w:szCs w:val="24"/>
          <w:vertAlign w:val="subscript"/>
        </w:rPr>
        <w:t>бк</w:t>
      </w:r>
      <w:r w:rsidRPr="00FF35B0">
        <w:rPr>
          <w:sz w:val="24"/>
          <w:szCs w:val="24"/>
        </w:rPr>
        <w:t>– коэффициент увеличения объема потребности от суммы средств, подлежащих контролю, в зависимости от группы поселений (согласно таблице №4).</w:t>
      </w:r>
    </w:p>
    <w:p w:rsidR="00617D81" w:rsidRPr="00FF35B0" w:rsidRDefault="00617D81" w:rsidP="00B41F93">
      <w:pPr>
        <w:pStyle w:val="a3"/>
        <w:numPr>
          <w:ilvl w:val="0"/>
          <w:numId w:val="23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Для реализации полномочий в поселениях Исилькульского муниципального района по осуществлению контроля в отношении соответствия информации, содержащейся в документах, указанных в части 5 статьи 99 № 44-ФЗ необходимо </w:t>
      </w:r>
      <w:r w:rsidR="00717151" w:rsidRPr="00FF35B0">
        <w:rPr>
          <w:sz w:val="24"/>
          <w:szCs w:val="24"/>
        </w:rPr>
        <w:t>445 900</w:t>
      </w:r>
      <w:r w:rsidR="00051236" w:rsidRPr="00FF35B0">
        <w:rPr>
          <w:sz w:val="24"/>
          <w:szCs w:val="24"/>
        </w:rPr>
        <w:t>,00</w:t>
      </w:r>
      <w:r w:rsidRPr="00FF35B0">
        <w:rPr>
          <w:sz w:val="24"/>
          <w:szCs w:val="24"/>
        </w:rPr>
        <w:t xml:space="preserve"> рублей.</w:t>
      </w:r>
    </w:p>
    <w:p w:rsidR="00617D81" w:rsidRPr="00FF35B0" w:rsidRDefault="00617D81" w:rsidP="00FF35B0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ab/>
        <w:t>Расчет объемов денежных средств для исполнения полномочий по осуществлению контроля,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нужд»:</w:t>
      </w:r>
    </w:p>
    <w:p w:rsidR="00617D81" w:rsidRPr="00FF35B0" w:rsidRDefault="00617D81" w:rsidP="00B41F93">
      <w:pPr>
        <w:pStyle w:val="a3"/>
        <w:numPr>
          <w:ilvl w:val="1"/>
          <w:numId w:val="23"/>
        </w:numPr>
        <w:tabs>
          <w:tab w:val="left" w:pos="709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FF35B0">
        <w:rPr>
          <w:sz w:val="24"/>
          <w:szCs w:val="24"/>
        </w:rPr>
        <w:t>Расчет среднегодового объема средств, подлежащих контролю по формуле</w:t>
      </w:r>
    </w:p>
    <w:p w:rsidR="00617D81" w:rsidRPr="00FF35B0" w:rsidRDefault="00617D81" w:rsidP="00617D81">
      <w:pPr>
        <w:pStyle w:val="a3"/>
        <w:tabs>
          <w:tab w:val="left" w:pos="709"/>
        </w:tabs>
        <w:spacing w:line="276" w:lineRule="auto"/>
        <w:ind w:left="0"/>
        <w:jc w:val="center"/>
        <w:rPr>
          <w:b/>
          <w:sz w:val="24"/>
          <w:szCs w:val="24"/>
        </w:rPr>
      </w:pPr>
      <w:r w:rsidRPr="00FF35B0">
        <w:rPr>
          <w:b/>
          <w:sz w:val="24"/>
          <w:szCs w:val="24"/>
        </w:rPr>
        <w:t>О</w:t>
      </w:r>
      <w:r w:rsidRPr="00FF35B0">
        <w:rPr>
          <w:b/>
          <w:sz w:val="24"/>
          <w:szCs w:val="24"/>
          <w:vertAlign w:val="subscript"/>
        </w:rPr>
        <w:t>фз</w:t>
      </w:r>
      <w:r w:rsidRPr="00FF35B0">
        <w:rPr>
          <w:b/>
          <w:sz w:val="24"/>
          <w:szCs w:val="24"/>
        </w:rPr>
        <w:t>= (О</w:t>
      </w:r>
      <w:r w:rsidRPr="00FF35B0">
        <w:rPr>
          <w:b/>
          <w:sz w:val="24"/>
          <w:szCs w:val="24"/>
          <w:vertAlign w:val="subscript"/>
        </w:rPr>
        <w:t>фз1</w:t>
      </w:r>
      <w:r w:rsidRPr="00FF35B0">
        <w:rPr>
          <w:b/>
          <w:sz w:val="24"/>
          <w:szCs w:val="24"/>
        </w:rPr>
        <w:t>+О</w:t>
      </w:r>
      <w:r w:rsidRPr="00FF35B0">
        <w:rPr>
          <w:b/>
          <w:sz w:val="24"/>
          <w:szCs w:val="24"/>
          <w:vertAlign w:val="subscript"/>
        </w:rPr>
        <w:t>фз2</w:t>
      </w:r>
      <w:r w:rsidRPr="00FF35B0">
        <w:rPr>
          <w:b/>
          <w:sz w:val="24"/>
          <w:szCs w:val="24"/>
        </w:rPr>
        <w:t>)/2</w:t>
      </w:r>
    </w:p>
    <w:p w:rsidR="00617D81" w:rsidRPr="00FF35B0" w:rsidRDefault="00617D81" w:rsidP="00617D81">
      <w:pPr>
        <w:pStyle w:val="a3"/>
        <w:tabs>
          <w:tab w:val="left" w:pos="709"/>
        </w:tabs>
        <w:spacing w:line="276" w:lineRule="auto"/>
        <w:ind w:left="0"/>
        <w:jc w:val="both"/>
        <w:rPr>
          <w:b/>
          <w:sz w:val="24"/>
          <w:szCs w:val="24"/>
          <w:vertAlign w:val="subscript"/>
        </w:rPr>
      </w:pPr>
      <w:r w:rsidRPr="00FF35B0">
        <w:rPr>
          <w:sz w:val="24"/>
          <w:szCs w:val="24"/>
        </w:rPr>
        <w:t xml:space="preserve"> где:</w:t>
      </w:r>
    </w:p>
    <w:p w:rsidR="00617D81" w:rsidRPr="00FF35B0" w:rsidRDefault="00521641" w:rsidP="00521641">
      <w:pPr>
        <w:spacing w:line="276" w:lineRule="auto"/>
        <w:jc w:val="both"/>
        <w:rPr>
          <w:sz w:val="24"/>
          <w:szCs w:val="24"/>
        </w:rPr>
      </w:pPr>
      <w:r w:rsidRPr="00FF35B0">
        <w:rPr>
          <w:b/>
          <w:sz w:val="24"/>
          <w:szCs w:val="24"/>
        </w:rPr>
        <w:t xml:space="preserve">         </w:t>
      </w:r>
      <w:r w:rsidR="00617D81" w:rsidRPr="00FF35B0">
        <w:rPr>
          <w:b/>
          <w:sz w:val="24"/>
          <w:szCs w:val="24"/>
        </w:rPr>
        <w:t>О</w:t>
      </w:r>
      <w:r w:rsidR="00617D81" w:rsidRPr="00FF35B0">
        <w:rPr>
          <w:b/>
          <w:sz w:val="24"/>
          <w:szCs w:val="24"/>
          <w:vertAlign w:val="subscript"/>
        </w:rPr>
        <w:t>фз</w:t>
      </w:r>
      <w:r w:rsidR="00617D81" w:rsidRPr="00FF35B0">
        <w:rPr>
          <w:sz w:val="24"/>
          <w:szCs w:val="24"/>
        </w:rPr>
        <w:t xml:space="preserve"> - среднегодовой объем средств поселения, подлежащих контролю;</w:t>
      </w:r>
    </w:p>
    <w:p w:rsidR="00617D81" w:rsidRPr="00FF35B0" w:rsidRDefault="00617D81" w:rsidP="00617D81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         </w:t>
      </w:r>
      <w:r w:rsidRPr="00FF35B0">
        <w:rPr>
          <w:b/>
          <w:sz w:val="24"/>
          <w:szCs w:val="24"/>
        </w:rPr>
        <w:t>О</w:t>
      </w:r>
      <w:r w:rsidRPr="00FF35B0">
        <w:rPr>
          <w:b/>
          <w:sz w:val="24"/>
          <w:szCs w:val="24"/>
          <w:vertAlign w:val="subscript"/>
        </w:rPr>
        <w:t>фз1</w:t>
      </w:r>
      <w:r w:rsidRPr="00FF35B0">
        <w:rPr>
          <w:sz w:val="24"/>
          <w:szCs w:val="24"/>
          <w:vertAlign w:val="subscript"/>
        </w:rPr>
        <w:t xml:space="preserve"> </w:t>
      </w:r>
      <w:r w:rsidRPr="00FF35B0">
        <w:rPr>
          <w:sz w:val="24"/>
          <w:szCs w:val="24"/>
        </w:rPr>
        <w:t>– сумма средств поселения, подлежащая контролю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по состоянию на 01.07.202</w:t>
      </w:r>
      <w:r w:rsidR="00204DB1" w:rsidRPr="00FF35B0">
        <w:rPr>
          <w:sz w:val="24"/>
          <w:szCs w:val="24"/>
        </w:rPr>
        <w:t>4</w:t>
      </w:r>
      <w:r w:rsidRPr="00FF35B0">
        <w:rPr>
          <w:sz w:val="24"/>
          <w:szCs w:val="24"/>
        </w:rPr>
        <w:t>года;</w:t>
      </w:r>
    </w:p>
    <w:p w:rsidR="00617D81" w:rsidRPr="00FF35B0" w:rsidRDefault="00617D81" w:rsidP="00617D81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FF35B0">
        <w:rPr>
          <w:sz w:val="24"/>
          <w:szCs w:val="24"/>
        </w:rPr>
        <w:t xml:space="preserve"> </w:t>
      </w:r>
      <w:r w:rsidRPr="00FF35B0">
        <w:rPr>
          <w:sz w:val="24"/>
          <w:szCs w:val="24"/>
        </w:rPr>
        <w:tab/>
      </w:r>
      <w:r w:rsidRPr="00FF35B0">
        <w:rPr>
          <w:b/>
          <w:sz w:val="24"/>
          <w:szCs w:val="24"/>
        </w:rPr>
        <w:t>О</w:t>
      </w:r>
      <w:r w:rsidRPr="00FF35B0">
        <w:rPr>
          <w:b/>
          <w:sz w:val="24"/>
          <w:szCs w:val="24"/>
          <w:vertAlign w:val="subscript"/>
        </w:rPr>
        <w:t>фз2</w:t>
      </w:r>
      <w:r w:rsidRPr="00FF35B0">
        <w:rPr>
          <w:sz w:val="24"/>
          <w:szCs w:val="24"/>
          <w:vertAlign w:val="subscript"/>
        </w:rPr>
        <w:t xml:space="preserve"> </w:t>
      </w:r>
      <w:r w:rsidRPr="00FF35B0">
        <w:rPr>
          <w:sz w:val="24"/>
          <w:szCs w:val="24"/>
        </w:rPr>
        <w:t>– сумма средств поселения, подлежащая контролю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за 202</w:t>
      </w:r>
      <w:r w:rsidR="00204DB1" w:rsidRPr="00FF35B0">
        <w:rPr>
          <w:sz w:val="24"/>
          <w:szCs w:val="24"/>
        </w:rPr>
        <w:t>3</w:t>
      </w:r>
      <w:r w:rsidRPr="00FF35B0">
        <w:rPr>
          <w:sz w:val="24"/>
          <w:szCs w:val="24"/>
        </w:rPr>
        <w:t xml:space="preserve"> год, по состоянию на 01.01.202</w:t>
      </w:r>
      <w:r w:rsidR="00204DB1" w:rsidRPr="00FF35B0">
        <w:rPr>
          <w:sz w:val="24"/>
          <w:szCs w:val="24"/>
        </w:rPr>
        <w:t>4</w:t>
      </w:r>
      <w:r w:rsidRPr="00FF35B0">
        <w:rPr>
          <w:sz w:val="24"/>
          <w:szCs w:val="24"/>
        </w:rPr>
        <w:t>года;</w:t>
      </w:r>
    </w:p>
    <w:p w:rsidR="00617D81" w:rsidRDefault="00617D81" w:rsidP="00617D81">
      <w:pPr>
        <w:pStyle w:val="a3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026"/>
        <w:gridCol w:w="3368"/>
        <w:gridCol w:w="1701"/>
        <w:gridCol w:w="1843"/>
        <w:gridCol w:w="1701"/>
      </w:tblGrid>
      <w:tr w:rsidR="00617D81" w:rsidTr="00CA5C27">
        <w:trPr>
          <w:trHeight w:val="733"/>
        </w:trPr>
        <w:tc>
          <w:tcPr>
            <w:tcW w:w="568" w:type="dxa"/>
            <w:vMerge w:val="restart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№</w:t>
            </w:r>
          </w:p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026" w:type="dxa"/>
            <w:vMerge w:val="restart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№</w:t>
            </w:r>
          </w:p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группы, в соответствии с табли</w:t>
            </w:r>
            <w:r>
              <w:rPr>
                <w:b/>
                <w:sz w:val="22"/>
                <w:szCs w:val="22"/>
              </w:rPr>
              <w:t>-</w:t>
            </w:r>
            <w:r w:rsidRPr="00AB1137">
              <w:rPr>
                <w:b/>
                <w:sz w:val="22"/>
                <w:szCs w:val="22"/>
              </w:rPr>
              <w:t>цей №2</w:t>
            </w:r>
          </w:p>
        </w:tc>
        <w:tc>
          <w:tcPr>
            <w:tcW w:w="3368" w:type="dxa"/>
            <w:vMerge w:val="restart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Поселение Исилькульского муниципального района</w:t>
            </w:r>
          </w:p>
        </w:tc>
        <w:tc>
          <w:tcPr>
            <w:tcW w:w="3544" w:type="dxa"/>
            <w:gridSpan w:val="2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Сумма средств, подлежащая</w:t>
            </w:r>
          </w:p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контролю, рублей</w:t>
            </w:r>
          </w:p>
        </w:tc>
        <w:tc>
          <w:tcPr>
            <w:tcW w:w="1701" w:type="dxa"/>
            <w:vMerge w:val="restart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 xml:space="preserve">Среднегодовой объем средств, подлежащих контролю </w:t>
            </w:r>
            <w:r w:rsidRPr="00AB1137">
              <w:rPr>
                <w:sz w:val="22"/>
                <w:szCs w:val="22"/>
              </w:rPr>
              <w:t>(</w:t>
            </w:r>
            <w:r w:rsidRPr="00AB1137">
              <w:rPr>
                <w:b/>
                <w:sz w:val="22"/>
                <w:szCs w:val="22"/>
              </w:rPr>
              <w:t>О</w:t>
            </w:r>
            <w:r w:rsidRPr="00AB1137">
              <w:rPr>
                <w:b/>
                <w:sz w:val="22"/>
                <w:szCs w:val="22"/>
                <w:vertAlign w:val="subscript"/>
              </w:rPr>
              <w:t>фз</w:t>
            </w:r>
            <w:r w:rsidRPr="00AB1137">
              <w:rPr>
                <w:sz w:val="22"/>
                <w:szCs w:val="22"/>
              </w:rPr>
              <w:t>)</w:t>
            </w:r>
            <w:r w:rsidRPr="00AB1137">
              <w:rPr>
                <w:b/>
                <w:sz w:val="22"/>
                <w:szCs w:val="22"/>
              </w:rPr>
              <w:t>,  рублей</w:t>
            </w:r>
          </w:p>
        </w:tc>
      </w:tr>
      <w:tr w:rsidR="00617D81" w:rsidTr="00CA5C27">
        <w:trPr>
          <w:trHeight w:val="1147"/>
        </w:trPr>
        <w:tc>
          <w:tcPr>
            <w:tcW w:w="568" w:type="dxa"/>
            <w:vMerge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vMerge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17D81" w:rsidRPr="00AB1137" w:rsidRDefault="00617D81" w:rsidP="008A4B99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По состоянию на 01.07.20</w:t>
            </w:r>
            <w:r>
              <w:rPr>
                <w:b/>
                <w:sz w:val="22"/>
                <w:szCs w:val="22"/>
              </w:rPr>
              <w:t>2</w:t>
            </w:r>
            <w:r w:rsidR="008A4B99">
              <w:rPr>
                <w:b/>
                <w:sz w:val="22"/>
                <w:szCs w:val="22"/>
              </w:rPr>
              <w:t>4</w:t>
            </w:r>
            <w:r w:rsidRPr="00AB1137">
              <w:rPr>
                <w:b/>
                <w:sz w:val="22"/>
                <w:szCs w:val="22"/>
              </w:rPr>
              <w:t xml:space="preserve">года </w:t>
            </w:r>
            <w:r w:rsidRPr="00AB1137">
              <w:rPr>
                <w:sz w:val="22"/>
                <w:szCs w:val="22"/>
              </w:rPr>
              <w:t>(</w:t>
            </w:r>
            <w:r w:rsidRPr="00AB1137">
              <w:rPr>
                <w:b/>
                <w:sz w:val="22"/>
                <w:szCs w:val="22"/>
              </w:rPr>
              <w:t>О</w:t>
            </w:r>
            <w:r w:rsidRPr="00AB1137">
              <w:rPr>
                <w:b/>
                <w:sz w:val="22"/>
                <w:szCs w:val="22"/>
                <w:vertAlign w:val="subscript"/>
              </w:rPr>
              <w:t>фз1</w:t>
            </w:r>
            <w:r w:rsidRPr="00AB1137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617D81" w:rsidRPr="00AB1137" w:rsidRDefault="00617D81" w:rsidP="008A4B99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По состоянию на 01.01.20</w:t>
            </w:r>
            <w:r>
              <w:rPr>
                <w:b/>
                <w:sz w:val="22"/>
                <w:szCs w:val="22"/>
              </w:rPr>
              <w:t>2</w:t>
            </w:r>
            <w:r w:rsidR="008A4B99">
              <w:rPr>
                <w:b/>
                <w:sz w:val="22"/>
                <w:szCs w:val="22"/>
              </w:rPr>
              <w:t>4</w:t>
            </w:r>
            <w:r w:rsidRPr="00AB1137">
              <w:rPr>
                <w:b/>
                <w:sz w:val="22"/>
                <w:szCs w:val="22"/>
              </w:rPr>
              <w:t xml:space="preserve">года </w:t>
            </w:r>
            <w:r w:rsidRPr="00AB1137">
              <w:rPr>
                <w:sz w:val="22"/>
                <w:szCs w:val="22"/>
              </w:rPr>
              <w:t>(</w:t>
            </w:r>
            <w:r w:rsidRPr="00AB1137">
              <w:rPr>
                <w:b/>
                <w:sz w:val="22"/>
                <w:szCs w:val="22"/>
              </w:rPr>
              <w:t>О</w:t>
            </w:r>
            <w:r w:rsidRPr="00AB1137">
              <w:rPr>
                <w:b/>
                <w:sz w:val="22"/>
                <w:szCs w:val="22"/>
                <w:vertAlign w:val="subscript"/>
              </w:rPr>
              <w:t>фз2</w:t>
            </w:r>
            <w:r w:rsidRPr="00AB113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Merge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6" w:type="dxa"/>
            <w:vAlign w:val="bottom"/>
          </w:tcPr>
          <w:p w:rsidR="00617D81" w:rsidRPr="00AB1137" w:rsidRDefault="00617D81" w:rsidP="00617D81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AB1137">
              <w:rPr>
                <w:b/>
                <w:sz w:val="22"/>
                <w:szCs w:val="22"/>
              </w:rPr>
              <w:t>6=(гр.4+гр.5)/2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1.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Баррикадское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7 095 665,85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5 403 543,09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6 249 604,47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Боевое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11 468 387,92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14 688 519,53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13 078 453,73</w:t>
            </w:r>
          </w:p>
        </w:tc>
      </w:tr>
      <w:tr w:rsidR="00617D81" w:rsidTr="00CA5C27">
        <w:trPr>
          <w:trHeight w:val="301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3.</w:t>
            </w:r>
          </w:p>
        </w:tc>
        <w:tc>
          <w:tcPr>
            <w:tcW w:w="1026" w:type="dxa"/>
            <w:vAlign w:val="bottom"/>
          </w:tcPr>
          <w:p w:rsidR="00617D81" w:rsidRPr="00AB113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AB113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Каскатское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3 581 470,91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1 168 771,97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2 375 121,44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4.</w:t>
            </w:r>
          </w:p>
        </w:tc>
        <w:tc>
          <w:tcPr>
            <w:tcW w:w="1026" w:type="dxa"/>
            <w:vAlign w:val="bottom"/>
          </w:tcPr>
          <w:p w:rsidR="00617D81" w:rsidRPr="00AB1137" w:rsidRDefault="009726C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Кухаревское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10 098 262,32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8A4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8 160 338,53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9 129 300,43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7D25F7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5</w:t>
            </w:r>
            <w:r w:rsidR="007D25F7">
              <w:rPr>
                <w:sz w:val="22"/>
                <w:szCs w:val="22"/>
              </w:rPr>
              <w:t>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Лесное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05D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8 201 924,18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14 012 943,03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11 107 433,61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6.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68" w:type="dxa"/>
          </w:tcPr>
          <w:p w:rsidR="00617D81" w:rsidRPr="00AB1137" w:rsidRDefault="00617D81" w:rsidP="00CA5C27">
            <w:pPr>
              <w:pStyle w:val="aa"/>
            </w:pPr>
            <w:r w:rsidRPr="00AB1137">
              <w:t>Медвежинское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5 686 767,89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6 039 660,46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5 863 214,18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7.</w:t>
            </w:r>
          </w:p>
        </w:tc>
        <w:tc>
          <w:tcPr>
            <w:tcW w:w="1026" w:type="dxa"/>
            <w:vAlign w:val="bottom"/>
          </w:tcPr>
          <w:p w:rsidR="00617D81" w:rsidRPr="00AB1137" w:rsidRDefault="007D25F7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68" w:type="dxa"/>
          </w:tcPr>
          <w:p w:rsidR="00617D81" w:rsidRPr="00AB1137" w:rsidRDefault="00617D81" w:rsidP="00CA5C27">
            <w:pPr>
              <w:pStyle w:val="aa"/>
            </w:pPr>
            <w:r w:rsidRPr="00AB1137">
              <w:t>Новорождественское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13 913 625,40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10 443 751,19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12 178 688,30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8.</w:t>
            </w:r>
          </w:p>
        </w:tc>
        <w:tc>
          <w:tcPr>
            <w:tcW w:w="1026" w:type="dxa"/>
            <w:vAlign w:val="bottom"/>
          </w:tcPr>
          <w:p w:rsidR="00617D81" w:rsidRPr="00AB1137" w:rsidRDefault="007D25F7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68" w:type="dxa"/>
          </w:tcPr>
          <w:p w:rsidR="00617D81" w:rsidRPr="00AB1137" w:rsidRDefault="00617D81" w:rsidP="00CA5C27">
            <w:pPr>
              <w:pStyle w:val="aa"/>
            </w:pPr>
            <w:r w:rsidRPr="00AB1137">
              <w:t>Первотаровское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5 957 253,85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8A4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6 211 856,42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6 084 555,14</w:t>
            </w:r>
          </w:p>
        </w:tc>
      </w:tr>
      <w:tr w:rsidR="00617D81" w:rsidTr="00CA5C27">
        <w:trPr>
          <w:trHeight w:val="301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9.</w:t>
            </w:r>
          </w:p>
        </w:tc>
        <w:tc>
          <w:tcPr>
            <w:tcW w:w="1026" w:type="dxa"/>
            <w:vAlign w:val="bottom"/>
          </w:tcPr>
          <w:p w:rsidR="00617D81" w:rsidRPr="00AB1137" w:rsidRDefault="007D25F7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Солнцевское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10 453 824,86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925B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25BE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38</w:t>
            </w:r>
            <w:r w:rsidR="00925BE3">
              <w:rPr>
                <w:color w:val="000000"/>
                <w:sz w:val="22"/>
                <w:szCs w:val="22"/>
              </w:rPr>
              <w:t xml:space="preserve">2 </w:t>
            </w:r>
            <w:r>
              <w:rPr>
                <w:color w:val="000000"/>
                <w:sz w:val="22"/>
                <w:szCs w:val="22"/>
              </w:rPr>
              <w:t>540,91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9 918 182,89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10.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Украинское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10 327 337,25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12 093 018,16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11 210 177,71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11.</w:t>
            </w:r>
          </w:p>
        </w:tc>
        <w:tc>
          <w:tcPr>
            <w:tcW w:w="1026" w:type="dxa"/>
          </w:tcPr>
          <w:p w:rsidR="00617D81" w:rsidRPr="00AB1137" w:rsidRDefault="00581DDE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Городское поселение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158 741 634,74</w:t>
            </w:r>
          </w:p>
        </w:tc>
        <w:tc>
          <w:tcPr>
            <w:tcW w:w="1843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194 329 038,45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176 535 336,60</w:t>
            </w:r>
          </w:p>
        </w:tc>
      </w:tr>
      <w:tr w:rsidR="00617D81" w:rsidTr="00CA5C27">
        <w:trPr>
          <w:trHeight w:val="317"/>
        </w:trPr>
        <w:tc>
          <w:tcPr>
            <w:tcW w:w="5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12.</w:t>
            </w:r>
          </w:p>
        </w:tc>
        <w:tc>
          <w:tcPr>
            <w:tcW w:w="1026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Х</w:t>
            </w:r>
          </w:p>
        </w:tc>
        <w:tc>
          <w:tcPr>
            <w:tcW w:w="3368" w:type="dxa"/>
          </w:tcPr>
          <w:p w:rsidR="00617D81" w:rsidRPr="00AB113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AB1137">
              <w:rPr>
                <w:sz w:val="22"/>
                <w:szCs w:val="22"/>
              </w:rPr>
              <w:t>Итого</w:t>
            </w:r>
          </w:p>
        </w:tc>
        <w:tc>
          <w:tcPr>
            <w:tcW w:w="1701" w:type="dxa"/>
            <w:vAlign w:val="bottom"/>
          </w:tcPr>
          <w:p w:rsidR="00617D81" w:rsidRPr="00AB1137" w:rsidRDefault="008A4B99" w:rsidP="00581D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245 526 155,17</w:t>
            </w:r>
          </w:p>
        </w:tc>
        <w:tc>
          <w:tcPr>
            <w:tcW w:w="1843" w:type="dxa"/>
            <w:vAlign w:val="bottom"/>
          </w:tcPr>
          <w:p w:rsidR="00617D81" w:rsidRPr="0004360A" w:rsidRDefault="00617D81" w:rsidP="008A4B99">
            <w:pPr>
              <w:rPr>
                <w:color w:val="000000"/>
                <w:sz w:val="22"/>
                <w:szCs w:val="22"/>
              </w:rPr>
            </w:pPr>
            <w:r w:rsidRPr="0004360A">
              <w:rPr>
                <w:color w:val="000000"/>
                <w:sz w:val="22"/>
                <w:szCs w:val="22"/>
              </w:rPr>
              <w:t> </w:t>
            </w:r>
            <w:r w:rsidR="008A4B99">
              <w:rPr>
                <w:color w:val="000000"/>
                <w:sz w:val="22"/>
                <w:szCs w:val="22"/>
              </w:rPr>
              <w:t>281 933 981,74</w:t>
            </w:r>
          </w:p>
        </w:tc>
        <w:tc>
          <w:tcPr>
            <w:tcW w:w="1701" w:type="dxa"/>
            <w:vAlign w:val="bottom"/>
          </w:tcPr>
          <w:p w:rsidR="00617D81" w:rsidRPr="00AB113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AB1137">
              <w:rPr>
                <w:color w:val="000000"/>
                <w:sz w:val="22"/>
                <w:szCs w:val="22"/>
              </w:rPr>
              <w:t>Х</w:t>
            </w:r>
          </w:p>
        </w:tc>
      </w:tr>
    </w:tbl>
    <w:p w:rsidR="00E37C30" w:rsidRPr="00CA5C27" w:rsidRDefault="00617D81" w:rsidP="00CA5C27">
      <w:pPr>
        <w:pStyle w:val="aa"/>
      </w:pPr>
      <w:r w:rsidRPr="00CA5C27">
        <w:t xml:space="preserve"> годовой потреб</w:t>
      </w:r>
      <w:r w:rsidR="00521641" w:rsidRPr="00CA5C27">
        <w:t xml:space="preserve">ности для исполнения полномочий </w:t>
      </w:r>
      <w:r w:rsidRPr="00CA5C27">
        <w:t>по осуществлению контроля,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нужд»:</w:t>
      </w:r>
    </w:p>
    <w:p w:rsidR="00617D81" w:rsidRDefault="00617D81" w:rsidP="00617D81">
      <w:pPr>
        <w:pStyle w:val="a3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tbl>
      <w:tblPr>
        <w:tblStyle w:val="a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2019"/>
        <w:gridCol w:w="3226"/>
        <w:gridCol w:w="1701"/>
        <w:gridCol w:w="2586"/>
      </w:tblGrid>
      <w:tr w:rsidR="00617D81" w:rsidTr="00CA5C27">
        <w:trPr>
          <w:trHeight w:val="4761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</w:pPr>
            <w:r w:rsidRPr="00CA5C27">
              <w:t>№</w:t>
            </w:r>
          </w:p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</w:pPr>
            <w:r w:rsidRPr="00CA5C27">
              <w:t>группы</w:t>
            </w:r>
          </w:p>
        </w:tc>
        <w:tc>
          <w:tcPr>
            <w:tcW w:w="2019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</w:pPr>
            <w:r w:rsidRPr="00CA5C27">
              <w:t>Среднегодовой объем средств, подлежащих контролю (О</w:t>
            </w:r>
            <w:r w:rsidRPr="00CA5C27">
              <w:rPr>
                <w:vertAlign w:val="subscript"/>
              </w:rPr>
              <w:t>фз</w:t>
            </w:r>
            <w:r w:rsidRPr="00CA5C27">
              <w:t>), тыс. руб.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</w:pPr>
            <w:r w:rsidRPr="00CA5C27">
              <w:t>П</w:t>
            </w:r>
            <w:r w:rsidRPr="00CA5C27">
              <w:rPr>
                <w:vertAlign w:val="subscript"/>
              </w:rPr>
              <w:t xml:space="preserve">фз </w:t>
            </w:r>
            <w:r w:rsidRPr="00CA5C27">
              <w:t>– базовая потребность 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для первой группы поселений  в расчете на одно поселение, рублей</w:t>
            </w:r>
          </w:p>
        </w:tc>
        <w:tc>
          <w:tcPr>
            <w:tcW w:w="1701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</w:pPr>
            <w:r w:rsidRPr="00CA5C27">
              <w:t>К</w:t>
            </w:r>
            <w:r w:rsidRPr="00CA5C27">
              <w:rPr>
                <w:vertAlign w:val="subscript"/>
              </w:rPr>
              <w:t xml:space="preserve">фз </w:t>
            </w:r>
            <w:r w:rsidRPr="00CA5C27">
              <w:t>– коэффициент увеличения объема потребности от суммы средств, подлежащих контролю, в зависимости от группы поселений</w:t>
            </w:r>
          </w:p>
        </w:tc>
        <w:tc>
          <w:tcPr>
            <w:tcW w:w="258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</w:pPr>
            <w:r w:rsidRPr="00CA5C27">
              <w:t>Годовая потребность 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в расчете на одно поселение, рублей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A5C2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617D81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A5C2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A5C2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A5C2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8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A5C27">
              <w:rPr>
                <w:b/>
                <w:sz w:val="22"/>
                <w:szCs w:val="22"/>
              </w:rPr>
              <w:t>5=гр.3*гр.4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1.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617D81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до 3 000 </w:t>
            </w:r>
          </w:p>
        </w:tc>
        <w:tc>
          <w:tcPr>
            <w:tcW w:w="3226" w:type="dxa"/>
          </w:tcPr>
          <w:p w:rsidR="00617D81" w:rsidRPr="00CA5C27" w:rsidRDefault="008A4B99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9 100</w:t>
            </w:r>
            <w:r w:rsidR="007869A2" w:rsidRPr="00CA5C27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86" w:type="dxa"/>
            <w:vAlign w:val="bottom"/>
          </w:tcPr>
          <w:p w:rsidR="00617D81" w:rsidRPr="00CA5C27" w:rsidRDefault="008A4B99" w:rsidP="006A42DB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9 100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2.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617D81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от 3001 до 5000 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86" w:type="dxa"/>
            <w:vAlign w:val="bottom"/>
          </w:tcPr>
          <w:p w:rsidR="00617D81" w:rsidRPr="00CA5C2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18 200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01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3.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617D81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от 5001 до 7000 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86" w:type="dxa"/>
            <w:vAlign w:val="bottom"/>
          </w:tcPr>
          <w:p w:rsidR="00617D81" w:rsidRPr="00CA5C2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27 300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4.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617D81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от 7001  до 9000 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86" w:type="dxa"/>
            <w:vAlign w:val="bottom"/>
          </w:tcPr>
          <w:p w:rsidR="00617D81" w:rsidRPr="00CA5C27" w:rsidRDefault="008A4B99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36 400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5.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617D81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от 9001  до 30000 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86" w:type="dxa"/>
            <w:vAlign w:val="bottom"/>
          </w:tcPr>
          <w:p w:rsidR="00617D81" w:rsidRPr="00CA5C27" w:rsidRDefault="00204DB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45 500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6.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617D81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от 30001  до 50000 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86" w:type="dxa"/>
            <w:vAlign w:val="bottom"/>
          </w:tcPr>
          <w:p w:rsidR="00617D81" w:rsidRPr="00CA5C27" w:rsidRDefault="00204DB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54 600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7.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F73123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от 50001  до </w:t>
            </w:r>
            <w:r w:rsidR="00F73123" w:rsidRPr="00CA5C27">
              <w:rPr>
                <w:color w:val="000000"/>
                <w:sz w:val="22"/>
                <w:szCs w:val="22"/>
              </w:rPr>
              <w:t>70</w:t>
            </w:r>
            <w:r w:rsidRPr="00CA5C27">
              <w:rPr>
                <w:color w:val="000000"/>
                <w:sz w:val="22"/>
                <w:szCs w:val="22"/>
              </w:rPr>
              <w:t xml:space="preserve">000 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86" w:type="dxa"/>
            <w:vAlign w:val="bottom"/>
          </w:tcPr>
          <w:p w:rsidR="00617D81" w:rsidRPr="00CA5C27" w:rsidRDefault="00204DB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63 700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17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8.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F73123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от </w:t>
            </w:r>
            <w:r w:rsidR="00F73123" w:rsidRPr="00CA5C27">
              <w:rPr>
                <w:color w:val="000000"/>
                <w:sz w:val="22"/>
                <w:szCs w:val="22"/>
              </w:rPr>
              <w:t>70</w:t>
            </w:r>
            <w:r w:rsidRPr="00CA5C27">
              <w:rPr>
                <w:color w:val="000000"/>
                <w:sz w:val="22"/>
                <w:szCs w:val="22"/>
              </w:rPr>
              <w:t xml:space="preserve">001  до </w:t>
            </w:r>
            <w:r w:rsidR="00F73123" w:rsidRPr="00CA5C27">
              <w:rPr>
                <w:color w:val="000000"/>
                <w:sz w:val="22"/>
                <w:szCs w:val="22"/>
              </w:rPr>
              <w:t>90</w:t>
            </w:r>
            <w:r w:rsidRPr="00CA5C27">
              <w:rPr>
                <w:color w:val="000000"/>
                <w:sz w:val="22"/>
                <w:szCs w:val="22"/>
              </w:rPr>
              <w:t xml:space="preserve">000 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86" w:type="dxa"/>
            <w:vAlign w:val="bottom"/>
          </w:tcPr>
          <w:p w:rsidR="00617D81" w:rsidRPr="00CA5C27" w:rsidRDefault="00204DB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72 800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617D81" w:rsidTr="00CA5C27">
        <w:trPr>
          <w:trHeight w:val="301"/>
        </w:trPr>
        <w:tc>
          <w:tcPr>
            <w:tcW w:w="817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9.</w:t>
            </w:r>
          </w:p>
        </w:tc>
        <w:tc>
          <w:tcPr>
            <w:tcW w:w="2019" w:type="dxa"/>
            <w:vAlign w:val="bottom"/>
          </w:tcPr>
          <w:p w:rsidR="00617D81" w:rsidRPr="00CA5C27" w:rsidRDefault="00617D81" w:rsidP="007D25F7">
            <w:pPr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 xml:space="preserve">свыше </w:t>
            </w:r>
            <w:r w:rsidR="00F73123" w:rsidRPr="00CA5C27">
              <w:rPr>
                <w:color w:val="000000"/>
                <w:sz w:val="22"/>
                <w:szCs w:val="22"/>
              </w:rPr>
              <w:t>9000</w:t>
            </w:r>
            <w:r w:rsidR="007D25F7" w:rsidRPr="00CA5C2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26" w:type="dxa"/>
          </w:tcPr>
          <w:p w:rsidR="00617D81" w:rsidRPr="00CA5C27" w:rsidRDefault="00617D81" w:rsidP="00617D81">
            <w:pPr>
              <w:pStyle w:val="a3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A5C27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86" w:type="dxa"/>
            <w:vAlign w:val="bottom"/>
          </w:tcPr>
          <w:p w:rsidR="00617D81" w:rsidRPr="00CA5C27" w:rsidRDefault="00204DB1" w:rsidP="00617D81">
            <w:pPr>
              <w:jc w:val="center"/>
              <w:rPr>
                <w:color w:val="000000"/>
                <w:sz w:val="22"/>
                <w:szCs w:val="22"/>
              </w:rPr>
            </w:pPr>
            <w:r w:rsidRPr="00CA5C27">
              <w:rPr>
                <w:color w:val="000000"/>
                <w:sz w:val="22"/>
                <w:szCs w:val="22"/>
              </w:rPr>
              <w:t>81 900</w:t>
            </w:r>
            <w:r w:rsidR="007869A2" w:rsidRPr="00CA5C27">
              <w:rPr>
                <w:color w:val="000000"/>
                <w:sz w:val="22"/>
                <w:szCs w:val="22"/>
              </w:rPr>
              <w:t>,00</w:t>
            </w:r>
          </w:p>
        </w:tc>
      </w:tr>
    </w:tbl>
    <w:p w:rsidR="00617D81" w:rsidRPr="00CA5C27" w:rsidRDefault="00CA5C27" w:rsidP="00CA5C27">
      <w:pPr>
        <w:pStyle w:val="aa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17D81" w:rsidRPr="00CA5C27">
        <w:rPr>
          <w:sz w:val="24"/>
          <w:szCs w:val="24"/>
        </w:rPr>
        <w:t xml:space="preserve">Для реализации полномочий в поселениях Исилькульского муниципального района по осуществлению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 необходимо </w:t>
      </w:r>
      <w:r w:rsidR="00204DB1" w:rsidRPr="00CA5C27">
        <w:rPr>
          <w:sz w:val="24"/>
          <w:szCs w:val="24"/>
        </w:rPr>
        <w:t>445 900</w:t>
      </w:r>
      <w:r w:rsidR="006A42DB" w:rsidRPr="00CA5C27">
        <w:rPr>
          <w:sz w:val="24"/>
          <w:szCs w:val="24"/>
        </w:rPr>
        <w:t>,00</w:t>
      </w:r>
      <w:r w:rsidR="00617D81" w:rsidRPr="00CA5C27">
        <w:rPr>
          <w:sz w:val="24"/>
          <w:szCs w:val="24"/>
        </w:rPr>
        <w:t xml:space="preserve"> рублей.</w:t>
      </w:r>
    </w:p>
    <w:p w:rsidR="00617D81" w:rsidRPr="00CA5C27" w:rsidRDefault="00617D81" w:rsidP="00CA5C27">
      <w:pPr>
        <w:pStyle w:val="aa"/>
        <w:rPr>
          <w:sz w:val="24"/>
          <w:szCs w:val="24"/>
        </w:rPr>
      </w:pPr>
      <w:r w:rsidRPr="00CA5C27">
        <w:rPr>
          <w:sz w:val="24"/>
          <w:szCs w:val="24"/>
        </w:rPr>
        <w:lastRenderedPageBreak/>
        <w:tab/>
        <w:t>Расчет объемов денежных средств для исполнения полномочий по осуществлению внутреннего муниципального финансового контроля, предусмотренного статьей 269.2 Бюджетного кодекса Российской Федерации от 31.07.1998 г. № 145-ФЗ:</w:t>
      </w:r>
    </w:p>
    <w:p w:rsidR="00617D81" w:rsidRPr="00CA5C27" w:rsidRDefault="00617D81" w:rsidP="00CA5C27">
      <w:pPr>
        <w:pStyle w:val="aa"/>
        <w:rPr>
          <w:sz w:val="24"/>
          <w:szCs w:val="24"/>
        </w:rPr>
      </w:pPr>
      <w:r w:rsidRPr="00CA5C27">
        <w:rPr>
          <w:sz w:val="24"/>
          <w:szCs w:val="24"/>
        </w:rPr>
        <w:t>Расчет среднегодового объема средств, подлежащих контролю по формуле</w:t>
      </w:r>
    </w:p>
    <w:p w:rsidR="00617D81" w:rsidRPr="00CA5C27" w:rsidRDefault="00617D81" w:rsidP="00CA5C27">
      <w:pPr>
        <w:pStyle w:val="aa"/>
        <w:rPr>
          <w:b/>
          <w:sz w:val="24"/>
          <w:szCs w:val="24"/>
        </w:rPr>
      </w:pPr>
      <w:r w:rsidRPr="00CA5C27">
        <w:rPr>
          <w:b/>
          <w:sz w:val="24"/>
          <w:szCs w:val="24"/>
        </w:rPr>
        <w:t>О</w:t>
      </w:r>
      <w:r w:rsidRPr="00CA5C27">
        <w:rPr>
          <w:b/>
          <w:sz w:val="24"/>
          <w:szCs w:val="24"/>
          <w:vertAlign w:val="subscript"/>
        </w:rPr>
        <w:t>бк</w:t>
      </w:r>
      <w:r w:rsidRPr="00CA5C27">
        <w:rPr>
          <w:b/>
          <w:sz w:val="24"/>
          <w:szCs w:val="24"/>
        </w:rPr>
        <w:t>= (О</w:t>
      </w:r>
      <w:r w:rsidRPr="00CA5C27">
        <w:rPr>
          <w:b/>
          <w:sz w:val="24"/>
          <w:szCs w:val="24"/>
          <w:vertAlign w:val="subscript"/>
        </w:rPr>
        <w:t>бк1</w:t>
      </w:r>
      <w:r w:rsidRPr="00CA5C27">
        <w:rPr>
          <w:b/>
          <w:sz w:val="24"/>
          <w:szCs w:val="24"/>
        </w:rPr>
        <w:t>+О</w:t>
      </w:r>
      <w:r w:rsidRPr="00CA5C27">
        <w:rPr>
          <w:b/>
          <w:sz w:val="24"/>
          <w:szCs w:val="24"/>
          <w:vertAlign w:val="subscript"/>
        </w:rPr>
        <w:t>бк2</w:t>
      </w:r>
      <w:r w:rsidRPr="00CA5C27">
        <w:rPr>
          <w:b/>
          <w:sz w:val="24"/>
          <w:szCs w:val="24"/>
        </w:rPr>
        <w:t>)/2</w:t>
      </w:r>
    </w:p>
    <w:p w:rsidR="00617D81" w:rsidRPr="00CA5C27" w:rsidRDefault="00617D81" w:rsidP="00CA5C27">
      <w:pPr>
        <w:pStyle w:val="aa"/>
        <w:rPr>
          <w:b/>
          <w:sz w:val="24"/>
          <w:szCs w:val="24"/>
          <w:vertAlign w:val="subscript"/>
        </w:rPr>
      </w:pPr>
      <w:r w:rsidRPr="00CA5C27">
        <w:rPr>
          <w:sz w:val="24"/>
          <w:szCs w:val="24"/>
        </w:rPr>
        <w:t xml:space="preserve"> где:</w:t>
      </w:r>
    </w:p>
    <w:p w:rsidR="00617D81" w:rsidRPr="00CA5C27" w:rsidRDefault="00617D81" w:rsidP="00CA5C27">
      <w:pPr>
        <w:pStyle w:val="aa"/>
        <w:rPr>
          <w:sz w:val="24"/>
          <w:szCs w:val="24"/>
        </w:rPr>
      </w:pPr>
      <w:r w:rsidRPr="00CA5C27">
        <w:rPr>
          <w:b/>
          <w:sz w:val="24"/>
          <w:szCs w:val="24"/>
        </w:rPr>
        <w:t>О</w:t>
      </w:r>
      <w:r w:rsidRPr="00CA5C27">
        <w:rPr>
          <w:b/>
          <w:sz w:val="24"/>
          <w:szCs w:val="24"/>
          <w:vertAlign w:val="subscript"/>
        </w:rPr>
        <w:t>бк</w:t>
      </w:r>
      <w:r w:rsidRPr="00CA5C27">
        <w:rPr>
          <w:sz w:val="24"/>
          <w:szCs w:val="24"/>
        </w:rPr>
        <w:t xml:space="preserve"> - среднегодовой объем средств поселения, подлежащих контролю;</w:t>
      </w:r>
    </w:p>
    <w:p w:rsidR="00617D81" w:rsidRPr="00CA5C27" w:rsidRDefault="00617D81" w:rsidP="00CA5C27">
      <w:pPr>
        <w:pStyle w:val="aa"/>
        <w:rPr>
          <w:sz w:val="24"/>
          <w:szCs w:val="24"/>
        </w:rPr>
      </w:pPr>
      <w:r w:rsidRPr="00CA5C27">
        <w:rPr>
          <w:sz w:val="24"/>
          <w:szCs w:val="24"/>
        </w:rPr>
        <w:t xml:space="preserve">         </w:t>
      </w:r>
      <w:r w:rsidRPr="00CA5C27">
        <w:rPr>
          <w:b/>
          <w:sz w:val="24"/>
          <w:szCs w:val="24"/>
        </w:rPr>
        <w:t>О</w:t>
      </w:r>
      <w:r w:rsidRPr="00CA5C27">
        <w:rPr>
          <w:b/>
          <w:sz w:val="24"/>
          <w:szCs w:val="24"/>
          <w:vertAlign w:val="subscript"/>
        </w:rPr>
        <w:t>бк1</w:t>
      </w:r>
      <w:r w:rsidRPr="00CA5C27">
        <w:rPr>
          <w:sz w:val="24"/>
          <w:szCs w:val="24"/>
          <w:vertAlign w:val="subscript"/>
        </w:rPr>
        <w:t xml:space="preserve"> </w:t>
      </w:r>
      <w:r w:rsidRPr="00CA5C27">
        <w:rPr>
          <w:sz w:val="24"/>
          <w:szCs w:val="24"/>
        </w:rPr>
        <w:t>– сумма средств поселения, подлежащая внутреннему муниципальному финансовому контролю, предусмотренного статьей 269.2 Бюджетного кодекса Российской Федерации от 31.07.1998 г. № 145-ФЗ по состоянию на 01.07.202</w:t>
      </w:r>
      <w:r w:rsidR="00204DB1" w:rsidRPr="00CA5C27">
        <w:rPr>
          <w:sz w:val="24"/>
          <w:szCs w:val="24"/>
        </w:rPr>
        <w:t>4</w:t>
      </w:r>
      <w:r w:rsidR="00521641" w:rsidRPr="00CA5C27">
        <w:rPr>
          <w:sz w:val="24"/>
          <w:szCs w:val="24"/>
        </w:rPr>
        <w:t xml:space="preserve"> </w:t>
      </w:r>
      <w:r w:rsidRPr="00CA5C27">
        <w:rPr>
          <w:sz w:val="24"/>
          <w:szCs w:val="24"/>
        </w:rPr>
        <w:t>года;</w:t>
      </w:r>
    </w:p>
    <w:p w:rsidR="00617D81" w:rsidRPr="00CA5C27" w:rsidRDefault="00617D81" w:rsidP="00CA5C27">
      <w:pPr>
        <w:pStyle w:val="aa"/>
        <w:rPr>
          <w:sz w:val="24"/>
          <w:szCs w:val="24"/>
        </w:rPr>
      </w:pPr>
      <w:r w:rsidRPr="00CA5C27">
        <w:rPr>
          <w:sz w:val="24"/>
          <w:szCs w:val="24"/>
        </w:rPr>
        <w:t xml:space="preserve"> </w:t>
      </w:r>
      <w:r w:rsidRPr="00CA5C27">
        <w:rPr>
          <w:sz w:val="24"/>
          <w:szCs w:val="24"/>
        </w:rPr>
        <w:tab/>
      </w:r>
      <w:r w:rsidRPr="00CA5C27">
        <w:rPr>
          <w:b/>
          <w:sz w:val="24"/>
          <w:szCs w:val="24"/>
        </w:rPr>
        <w:t>О</w:t>
      </w:r>
      <w:r w:rsidRPr="00CA5C27">
        <w:rPr>
          <w:b/>
          <w:sz w:val="24"/>
          <w:szCs w:val="24"/>
          <w:vertAlign w:val="subscript"/>
        </w:rPr>
        <w:t>бк2</w:t>
      </w:r>
      <w:r w:rsidRPr="00CA5C27">
        <w:rPr>
          <w:sz w:val="24"/>
          <w:szCs w:val="24"/>
          <w:vertAlign w:val="subscript"/>
        </w:rPr>
        <w:t xml:space="preserve"> </w:t>
      </w:r>
      <w:r w:rsidRPr="00CA5C27">
        <w:rPr>
          <w:sz w:val="24"/>
          <w:szCs w:val="24"/>
        </w:rPr>
        <w:t>– сумма средств поселения, подлежащая внутреннему муниципальному финансовому контролю, предусмотренного статьей 269.2 Бюджетного кодекса Российской Федерации от 31.07.1998 г. № 145-ФЗ за 202</w:t>
      </w:r>
      <w:r w:rsidR="00204DB1" w:rsidRPr="00CA5C27">
        <w:rPr>
          <w:sz w:val="24"/>
          <w:szCs w:val="24"/>
        </w:rPr>
        <w:t>3</w:t>
      </w:r>
      <w:r w:rsidRPr="00CA5C27">
        <w:rPr>
          <w:sz w:val="24"/>
          <w:szCs w:val="24"/>
        </w:rPr>
        <w:t xml:space="preserve"> год, по состоянию на 01.01.202</w:t>
      </w:r>
      <w:r w:rsidR="00204DB1" w:rsidRPr="00CA5C27">
        <w:rPr>
          <w:sz w:val="24"/>
          <w:szCs w:val="24"/>
        </w:rPr>
        <w:t>4</w:t>
      </w:r>
      <w:r w:rsidRPr="00CA5C27">
        <w:rPr>
          <w:sz w:val="24"/>
          <w:szCs w:val="24"/>
        </w:rPr>
        <w:t>года;</w:t>
      </w:r>
    </w:p>
    <w:p w:rsidR="00521641" w:rsidRDefault="00521641" w:rsidP="00617D81">
      <w:pPr>
        <w:pStyle w:val="a3"/>
        <w:spacing w:line="276" w:lineRule="auto"/>
        <w:ind w:left="0"/>
        <w:jc w:val="right"/>
        <w:rPr>
          <w:sz w:val="28"/>
          <w:szCs w:val="28"/>
        </w:rPr>
      </w:pPr>
    </w:p>
    <w:p w:rsidR="00617D81" w:rsidRPr="00CA5C27" w:rsidRDefault="00521641" w:rsidP="00617D81">
      <w:pPr>
        <w:pStyle w:val="a3"/>
        <w:spacing w:line="276" w:lineRule="auto"/>
        <w:ind w:left="0"/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617D81" w:rsidRPr="00CA5C27">
        <w:rPr>
          <w:sz w:val="24"/>
          <w:szCs w:val="24"/>
        </w:rPr>
        <w:t>Таблица № 3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026"/>
        <w:gridCol w:w="3402"/>
        <w:gridCol w:w="1701"/>
        <w:gridCol w:w="1843"/>
        <w:gridCol w:w="1701"/>
      </w:tblGrid>
      <w:tr w:rsidR="00617D81" w:rsidTr="00CA5C27">
        <w:trPr>
          <w:trHeight w:val="733"/>
        </w:trPr>
        <w:tc>
          <w:tcPr>
            <w:tcW w:w="534" w:type="dxa"/>
            <w:vMerge w:val="restart"/>
          </w:tcPr>
          <w:p w:rsidR="00617D81" w:rsidRPr="00AB1137" w:rsidRDefault="00617D81" w:rsidP="00CA5C27">
            <w:pPr>
              <w:pStyle w:val="aa"/>
            </w:pPr>
            <w:r w:rsidRPr="00AB1137">
              <w:t>№</w:t>
            </w:r>
          </w:p>
          <w:p w:rsidR="00617D81" w:rsidRPr="00AB1137" w:rsidRDefault="00617D81" w:rsidP="00CA5C27">
            <w:pPr>
              <w:pStyle w:val="aa"/>
            </w:pPr>
            <w:r w:rsidRPr="00AB1137">
              <w:t>п/п</w:t>
            </w:r>
          </w:p>
        </w:tc>
        <w:tc>
          <w:tcPr>
            <w:tcW w:w="1026" w:type="dxa"/>
            <w:vMerge w:val="restart"/>
          </w:tcPr>
          <w:p w:rsidR="00617D81" w:rsidRPr="00AB1137" w:rsidRDefault="00617D81" w:rsidP="00CA5C27">
            <w:pPr>
              <w:pStyle w:val="aa"/>
            </w:pPr>
            <w:r w:rsidRPr="00AB1137">
              <w:t>№</w:t>
            </w:r>
          </w:p>
          <w:p w:rsidR="00617D81" w:rsidRPr="00AB1137" w:rsidRDefault="00617D81" w:rsidP="00CA5C27">
            <w:pPr>
              <w:pStyle w:val="aa"/>
            </w:pPr>
            <w:r w:rsidRPr="00AB1137">
              <w:t>группы, в соответствии с табли</w:t>
            </w:r>
            <w:r>
              <w:t>-</w:t>
            </w:r>
            <w:r w:rsidRPr="00AB1137">
              <w:t>цей №</w:t>
            </w:r>
            <w:r>
              <w:t>4</w:t>
            </w:r>
          </w:p>
        </w:tc>
        <w:tc>
          <w:tcPr>
            <w:tcW w:w="3402" w:type="dxa"/>
            <w:vMerge w:val="restart"/>
          </w:tcPr>
          <w:p w:rsidR="00617D81" w:rsidRPr="00AB1137" w:rsidRDefault="00617D81" w:rsidP="00CA5C27">
            <w:pPr>
              <w:pStyle w:val="aa"/>
            </w:pPr>
            <w:r w:rsidRPr="00AB1137">
              <w:t>Поселение Исилькульского муниципального района</w:t>
            </w:r>
          </w:p>
        </w:tc>
        <w:tc>
          <w:tcPr>
            <w:tcW w:w="3544" w:type="dxa"/>
            <w:gridSpan w:val="2"/>
          </w:tcPr>
          <w:p w:rsidR="00617D81" w:rsidRPr="00AB1137" w:rsidRDefault="00617D81" w:rsidP="00CA5C27">
            <w:pPr>
              <w:pStyle w:val="aa"/>
            </w:pPr>
            <w:r w:rsidRPr="00AB1137">
              <w:t>Сумма средств, подлежащая</w:t>
            </w:r>
          </w:p>
          <w:p w:rsidR="00617D81" w:rsidRPr="00AB1137" w:rsidRDefault="00617D81" w:rsidP="00CA5C27">
            <w:pPr>
              <w:pStyle w:val="aa"/>
            </w:pPr>
            <w:r w:rsidRPr="00AB1137">
              <w:t>контролю, рублей</w:t>
            </w:r>
          </w:p>
        </w:tc>
        <w:tc>
          <w:tcPr>
            <w:tcW w:w="1701" w:type="dxa"/>
            <w:vMerge w:val="restart"/>
          </w:tcPr>
          <w:p w:rsidR="00617D81" w:rsidRPr="00AB1137" w:rsidRDefault="00617D81" w:rsidP="00CA5C27">
            <w:pPr>
              <w:pStyle w:val="aa"/>
            </w:pPr>
            <w:r w:rsidRPr="00AB1137">
              <w:t>Среднегодовой объем средств, подлежащих контролю (О</w:t>
            </w:r>
            <w:r>
              <w:rPr>
                <w:vertAlign w:val="subscript"/>
              </w:rPr>
              <w:t>бк</w:t>
            </w:r>
            <w:r w:rsidRPr="00AB1137">
              <w:t>),  рублей</w:t>
            </w:r>
          </w:p>
        </w:tc>
      </w:tr>
      <w:tr w:rsidR="00617D81" w:rsidTr="00CA5C27">
        <w:trPr>
          <w:trHeight w:val="1002"/>
        </w:trPr>
        <w:tc>
          <w:tcPr>
            <w:tcW w:w="534" w:type="dxa"/>
            <w:vMerge/>
          </w:tcPr>
          <w:p w:rsidR="00617D81" w:rsidRPr="00AB1137" w:rsidRDefault="00617D81" w:rsidP="00CA5C27">
            <w:pPr>
              <w:pStyle w:val="aa"/>
            </w:pPr>
          </w:p>
        </w:tc>
        <w:tc>
          <w:tcPr>
            <w:tcW w:w="1026" w:type="dxa"/>
            <w:vMerge/>
          </w:tcPr>
          <w:p w:rsidR="00617D81" w:rsidRPr="00AB1137" w:rsidRDefault="00617D81" w:rsidP="00CA5C27">
            <w:pPr>
              <w:pStyle w:val="aa"/>
            </w:pPr>
          </w:p>
        </w:tc>
        <w:tc>
          <w:tcPr>
            <w:tcW w:w="3402" w:type="dxa"/>
            <w:vMerge/>
          </w:tcPr>
          <w:p w:rsidR="00617D81" w:rsidRPr="00AB1137" w:rsidRDefault="00617D81" w:rsidP="00CA5C27">
            <w:pPr>
              <w:pStyle w:val="aa"/>
            </w:pPr>
          </w:p>
        </w:tc>
        <w:tc>
          <w:tcPr>
            <w:tcW w:w="1701" w:type="dxa"/>
          </w:tcPr>
          <w:p w:rsidR="00617D81" w:rsidRPr="00AB1137" w:rsidRDefault="00617D81" w:rsidP="00CA5C27">
            <w:pPr>
              <w:pStyle w:val="aa"/>
            </w:pPr>
            <w:r w:rsidRPr="00AB1137">
              <w:t>По состоянию на 01.07.20</w:t>
            </w:r>
            <w:r w:rsidR="00605D26">
              <w:t>2</w:t>
            </w:r>
            <w:r w:rsidR="00204DB1">
              <w:t>4</w:t>
            </w:r>
            <w:r w:rsidRPr="00AB1137">
              <w:t>года (О</w:t>
            </w:r>
            <w:r>
              <w:rPr>
                <w:vertAlign w:val="subscript"/>
              </w:rPr>
              <w:t>бк</w:t>
            </w:r>
            <w:r w:rsidRPr="00AB1137">
              <w:rPr>
                <w:vertAlign w:val="subscript"/>
              </w:rPr>
              <w:t>1</w:t>
            </w:r>
            <w:r w:rsidRPr="00AB1137">
              <w:t>)</w:t>
            </w:r>
          </w:p>
        </w:tc>
        <w:tc>
          <w:tcPr>
            <w:tcW w:w="1843" w:type="dxa"/>
          </w:tcPr>
          <w:p w:rsidR="00617D81" w:rsidRPr="00AB1137" w:rsidRDefault="00617D81" w:rsidP="00CA5C27">
            <w:pPr>
              <w:pStyle w:val="aa"/>
            </w:pPr>
            <w:r w:rsidRPr="00AB1137">
              <w:t>По состоянию на 01.01.20</w:t>
            </w:r>
            <w:r>
              <w:t>2</w:t>
            </w:r>
            <w:r w:rsidR="00204DB1">
              <w:t>4</w:t>
            </w:r>
            <w:r w:rsidRPr="00AB1137">
              <w:t>года (О</w:t>
            </w:r>
            <w:r>
              <w:rPr>
                <w:vertAlign w:val="subscript"/>
              </w:rPr>
              <w:t>бк</w:t>
            </w:r>
            <w:r w:rsidRPr="00AB1137">
              <w:rPr>
                <w:vertAlign w:val="subscript"/>
              </w:rPr>
              <w:t>2</w:t>
            </w:r>
            <w:r w:rsidRPr="00AB1137">
              <w:t>)</w:t>
            </w:r>
          </w:p>
        </w:tc>
        <w:tc>
          <w:tcPr>
            <w:tcW w:w="1701" w:type="dxa"/>
            <w:vMerge/>
          </w:tcPr>
          <w:p w:rsidR="00617D81" w:rsidRPr="00AB1137" w:rsidRDefault="00617D81" w:rsidP="00CA5C27">
            <w:pPr>
              <w:pStyle w:val="aa"/>
            </w:pP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1</w:t>
            </w:r>
          </w:p>
        </w:tc>
        <w:tc>
          <w:tcPr>
            <w:tcW w:w="1026" w:type="dxa"/>
            <w:vAlign w:val="bottom"/>
          </w:tcPr>
          <w:p w:rsidR="00617D81" w:rsidRPr="00AB1137" w:rsidRDefault="00617D81" w:rsidP="00CA5C27">
            <w:pPr>
              <w:pStyle w:val="aa"/>
              <w:rPr>
                <w:color w:val="000000"/>
              </w:rPr>
            </w:pPr>
            <w:r w:rsidRPr="00AB1137">
              <w:t>2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3</w:t>
            </w:r>
          </w:p>
        </w:tc>
        <w:tc>
          <w:tcPr>
            <w:tcW w:w="1701" w:type="dxa"/>
          </w:tcPr>
          <w:p w:rsidR="00617D81" w:rsidRPr="00AB1137" w:rsidRDefault="00617D81" w:rsidP="00CA5C27">
            <w:pPr>
              <w:pStyle w:val="aa"/>
            </w:pPr>
            <w:r w:rsidRPr="00AB1137">
              <w:t>4</w:t>
            </w:r>
          </w:p>
        </w:tc>
        <w:tc>
          <w:tcPr>
            <w:tcW w:w="1843" w:type="dxa"/>
          </w:tcPr>
          <w:p w:rsidR="00617D81" w:rsidRPr="00AB1137" w:rsidRDefault="00617D81" w:rsidP="00CA5C27">
            <w:pPr>
              <w:pStyle w:val="aa"/>
            </w:pPr>
            <w:r w:rsidRPr="00AB1137">
              <w:t>5</w:t>
            </w:r>
          </w:p>
        </w:tc>
        <w:tc>
          <w:tcPr>
            <w:tcW w:w="1701" w:type="dxa"/>
          </w:tcPr>
          <w:p w:rsidR="00617D81" w:rsidRPr="00AB1137" w:rsidRDefault="00617D81" w:rsidP="00CA5C27">
            <w:pPr>
              <w:pStyle w:val="aa"/>
            </w:pPr>
            <w:r w:rsidRPr="00AB1137">
              <w:t>6=(гр.4+гр.5)/2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1.</w:t>
            </w:r>
          </w:p>
        </w:tc>
        <w:tc>
          <w:tcPr>
            <w:tcW w:w="1026" w:type="dxa"/>
            <w:vAlign w:val="bottom"/>
          </w:tcPr>
          <w:p w:rsidR="00617D81" w:rsidRPr="00AB1137" w:rsidRDefault="007D25F7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Баррикадское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15 352 371,99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13 042 899,68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14 197 635,84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2.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Боевое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17 639 451,25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20 </w:t>
            </w:r>
            <w:r w:rsidR="00925BE3">
              <w:rPr>
                <w:color w:val="000000"/>
              </w:rPr>
              <w:t>6</w:t>
            </w:r>
            <w:r>
              <w:rPr>
                <w:color w:val="000000"/>
              </w:rPr>
              <w:t>74 334,91</w:t>
            </w:r>
          </w:p>
        </w:tc>
        <w:tc>
          <w:tcPr>
            <w:tcW w:w="1701" w:type="dxa"/>
            <w:vAlign w:val="bottom"/>
          </w:tcPr>
          <w:p w:rsidR="00617D81" w:rsidRPr="00793997" w:rsidRDefault="00925BE3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19 156 893,08</w:t>
            </w:r>
          </w:p>
        </w:tc>
      </w:tr>
      <w:tr w:rsidR="00617D81" w:rsidTr="00CA5C27">
        <w:trPr>
          <w:trHeight w:val="301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3.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Каскатское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6 062 777,55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4 292 804,59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5 177 791,07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4.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Кухаревское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18 240 707,90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15 851 </w:t>
            </w:r>
            <w:r w:rsidR="0070384B">
              <w:rPr>
                <w:color w:val="000000"/>
              </w:rPr>
              <w:t>97</w:t>
            </w:r>
            <w:r>
              <w:rPr>
                <w:color w:val="000000"/>
              </w:rPr>
              <w:t>5,50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17 046 341,70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5.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Лесное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16 078 794,77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22 186 662,07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19 132 728,42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6.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Медвежинское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9 330 856,72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9 543 860,17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9 437 358,45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7.</w:t>
            </w:r>
          </w:p>
        </w:tc>
        <w:tc>
          <w:tcPr>
            <w:tcW w:w="1026" w:type="dxa"/>
            <w:vAlign w:val="bottom"/>
          </w:tcPr>
          <w:p w:rsidR="00617D81" w:rsidRPr="00AB1137" w:rsidRDefault="007D25F7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Новорождественское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20 328 306,85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15 523 091,21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17 925 699,3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8.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Первотаровское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8 246 406,20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8 377 613,86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8 312 010,03</w:t>
            </w:r>
          </w:p>
        </w:tc>
      </w:tr>
      <w:tr w:rsidR="00617D81" w:rsidTr="00CA5C27">
        <w:trPr>
          <w:trHeight w:val="301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9.</w:t>
            </w:r>
          </w:p>
        </w:tc>
        <w:tc>
          <w:tcPr>
            <w:tcW w:w="1026" w:type="dxa"/>
            <w:vAlign w:val="bottom"/>
          </w:tcPr>
          <w:p w:rsidR="00617D81" w:rsidRPr="00AB1137" w:rsidRDefault="00581DDE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Солнцевское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19 888 361,84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17 830 472,55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18 859 417,20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10.</w:t>
            </w:r>
          </w:p>
        </w:tc>
        <w:tc>
          <w:tcPr>
            <w:tcW w:w="1026" w:type="dxa"/>
            <w:vAlign w:val="bottom"/>
          </w:tcPr>
          <w:p w:rsidR="00617D81" w:rsidRPr="00AB1137" w:rsidRDefault="00617D8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Украинское сельское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19 435 153,71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20 168 046,22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19 801 599,97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11.</w:t>
            </w:r>
          </w:p>
        </w:tc>
        <w:tc>
          <w:tcPr>
            <w:tcW w:w="1026" w:type="dxa"/>
          </w:tcPr>
          <w:p w:rsidR="00617D81" w:rsidRPr="00AB1137" w:rsidRDefault="00581DDE" w:rsidP="00CA5C27">
            <w:pPr>
              <w:pStyle w:val="aa"/>
            </w:pPr>
            <w:r>
              <w:t>10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Городское поселение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190 095 657,02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223 832 720,02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206 964 188,52</w:t>
            </w:r>
          </w:p>
        </w:tc>
      </w:tr>
      <w:tr w:rsidR="00617D81" w:rsidTr="00CA5C27">
        <w:trPr>
          <w:trHeight w:val="317"/>
        </w:trPr>
        <w:tc>
          <w:tcPr>
            <w:tcW w:w="534" w:type="dxa"/>
          </w:tcPr>
          <w:p w:rsidR="00617D81" w:rsidRPr="00AB1137" w:rsidRDefault="00617D81" w:rsidP="00CA5C27">
            <w:pPr>
              <w:pStyle w:val="aa"/>
            </w:pPr>
            <w:r w:rsidRPr="00AB1137">
              <w:t>12.</w:t>
            </w:r>
          </w:p>
        </w:tc>
        <w:tc>
          <w:tcPr>
            <w:tcW w:w="1026" w:type="dxa"/>
          </w:tcPr>
          <w:p w:rsidR="00617D81" w:rsidRPr="00AB1137" w:rsidRDefault="00617D81" w:rsidP="00CA5C27">
            <w:pPr>
              <w:pStyle w:val="aa"/>
            </w:pPr>
            <w:r w:rsidRPr="00AB1137">
              <w:t>Х</w:t>
            </w:r>
          </w:p>
        </w:tc>
        <w:tc>
          <w:tcPr>
            <w:tcW w:w="3402" w:type="dxa"/>
          </w:tcPr>
          <w:p w:rsidR="00617D81" w:rsidRPr="00AB1137" w:rsidRDefault="00617D81" w:rsidP="00CA5C27">
            <w:pPr>
              <w:pStyle w:val="aa"/>
            </w:pPr>
            <w:r w:rsidRPr="00AB1137">
              <w:t>Итого</w:t>
            </w:r>
          </w:p>
        </w:tc>
        <w:tc>
          <w:tcPr>
            <w:tcW w:w="1701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340 698 845,80</w:t>
            </w:r>
          </w:p>
        </w:tc>
        <w:tc>
          <w:tcPr>
            <w:tcW w:w="1843" w:type="dxa"/>
            <w:vAlign w:val="bottom"/>
          </w:tcPr>
          <w:p w:rsidR="00617D81" w:rsidRPr="00793997" w:rsidRDefault="00204DB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371 624 480,78</w:t>
            </w:r>
          </w:p>
        </w:tc>
        <w:tc>
          <w:tcPr>
            <w:tcW w:w="1701" w:type="dxa"/>
            <w:vAlign w:val="bottom"/>
          </w:tcPr>
          <w:p w:rsidR="00617D81" w:rsidRPr="00793997" w:rsidRDefault="00617D81" w:rsidP="00CA5C2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</w:tbl>
    <w:p w:rsidR="00617D81" w:rsidRDefault="00617D81" w:rsidP="00617D81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617D81" w:rsidRPr="00CA5C27" w:rsidRDefault="00617D81" w:rsidP="00617D81">
      <w:pPr>
        <w:pStyle w:val="a3"/>
        <w:numPr>
          <w:ilvl w:val="1"/>
          <w:numId w:val="2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CA5C27">
        <w:rPr>
          <w:sz w:val="28"/>
          <w:szCs w:val="28"/>
        </w:rPr>
        <w:t>Расчет годовой потребности для исполнения полномочий по осуществлению внутреннего муниципального финансового контроля, предусмотренного статьей 269.2 Бюджетного кодекса Российской Федерации от 31.07.1998 г. № 145-ФЗ:</w:t>
      </w:r>
    </w:p>
    <w:p w:rsidR="00E37C30" w:rsidRPr="00E37C30" w:rsidRDefault="00E37C30" w:rsidP="00E37C30">
      <w:pPr>
        <w:spacing w:line="276" w:lineRule="auto"/>
        <w:jc w:val="both"/>
        <w:rPr>
          <w:sz w:val="28"/>
          <w:szCs w:val="28"/>
        </w:rPr>
      </w:pPr>
    </w:p>
    <w:p w:rsidR="00E37C30" w:rsidRDefault="00E37C30" w:rsidP="00413544">
      <w:pPr>
        <w:pStyle w:val="a3"/>
        <w:spacing w:line="276" w:lineRule="auto"/>
        <w:ind w:left="567"/>
        <w:jc w:val="both"/>
        <w:rPr>
          <w:sz w:val="28"/>
          <w:szCs w:val="28"/>
        </w:rPr>
      </w:pPr>
    </w:p>
    <w:p w:rsidR="00AF1CB3" w:rsidRPr="00CA5C27" w:rsidRDefault="00617D81" w:rsidP="00617D81">
      <w:pPr>
        <w:pStyle w:val="a3"/>
        <w:spacing w:line="276" w:lineRule="auto"/>
        <w:ind w:left="0"/>
        <w:jc w:val="right"/>
        <w:rPr>
          <w:sz w:val="22"/>
          <w:szCs w:val="22"/>
        </w:rPr>
      </w:pPr>
      <w:r w:rsidRPr="00CA5C27">
        <w:rPr>
          <w:sz w:val="22"/>
          <w:szCs w:val="22"/>
        </w:rPr>
        <w:t>Таблица № 4</w:t>
      </w:r>
    </w:p>
    <w:tbl>
      <w:tblPr>
        <w:tblStyle w:val="a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2113"/>
        <w:gridCol w:w="2883"/>
        <w:gridCol w:w="1701"/>
        <w:gridCol w:w="2835"/>
      </w:tblGrid>
      <w:tr w:rsidR="00617D81" w:rsidRPr="00CA5C27" w:rsidTr="00CA5C27">
        <w:trPr>
          <w:trHeight w:val="2602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lastRenderedPageBreak/>
              <w:t>№</w:t>
            </w:r>
          </w:p>
          <w:p w:rsidR="00617D81" w:rsidRPr="00CA5C27" w:rsidRDefault="00617D81" w:rsidP="00CA5C27">
            <w:pPr>
              <w:pStyle w:val="aa"/>
            </w:pPr>
            <w:r w:rsidRPr="00CA5C27">
              <w:t>группы</w:t>
            </w:r>
          </w:p>
        </w:tc>
        <w:tc>
          <w:tcPr>
            <w:tcW w:w="2113" w:type="dxa"/>
          </w:tcPr>
          <w:p w:rsidR="00617D81" w:rsidRPr="00CA5C27" w:rsidRDefault="00617D81" w:rsidP="00CA5C27">
            <w:pPr>
              <w:pStyle w:val="aa"/>
            </w:pPr>
            <w:r w:rsidRPr="00CA5C27">
              <w:t>Среднегодовой объем средств, подлежащих контролю (О</w:t>
            </w:r>
            <w:r w:rsidRPr="00CA5C27">
              <w:rPr>
                <w:vertAlign w:val="subscript"/>
              </w:rPr>
              <w:t>бк</w:t>
            </w:r>
            <w:r w:rsidRPr="00CA5C27">
              <w:t>), тыс. руб.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П</w:t>
            </w:r>
            <w:r w:rsidRPr="00CA5C27">
              <w:rPr>
                <w:vertAlign w:val="subscript"/>
              </w:rPr>
              <w:t xml:space="preserve">бк </w:t>
            </w:r>
            <w:r w:rsidRPr="00CA5C27">
              <w:t>– базовая потребность для реализации полномочия по осуществлению внутреннего муниципального финансового контроля, предусмотренного статьей 269.2 Бюджетного кодекса Российской Федерации от 31.07.1998 г. № 145-ФЗ, для первой группы поселений  в расчете на одно поселение, рублей</w:t>
            </w:r>
          </w:p>
        </w:tc>
        <w:tc>
          <w:tcPr>
            <w:tcW w:w="1701" w:type="dxa"/>
          </w:tcPr>
          <w:p w:rsidR="00617D81" w:rsidRPr="00CA5C27" w:rsidRDefault="00617D81" w:rsidP="00CA5C27">
            <w:pPr>
              <w:pStyle w:val="aa"/>
            </w:pPr>
            <w:r w:rsidRPr="00CA5C27">
              <w:t>К</w:t>
            </w:r>
            <w:r w:rsidRPr="00CA5C27">
              <w:rPr>
                <w:vertAlign w:val="subscript"/>
              </w:rPr>
              <w:t xml:space="preserve">бк </w:t>
            </w:r>
            <w:r w:rsidRPr="00CA5C27">
              <w:t>– коэффициент увеличения объема потребности от суммы средств, подлежащих контролю, в зависимости от группы поселений</w:t>
            </w:r>
          </w:p>
        </w:tc>
        <w:tc>
          <w:tcPr>
            <w:tcW w:w="2835" w:type="dxa"/>
          </w:tcPr>
          <w:p w:rsidR="00617D81" w:rsidRPr="00CA5C27" w:rsidRDefault="00617D81" w:rsidP="00CA5C27">
            <w:pPr>
              <w:pStyle w:val="aa"/>
            </w:pPr>
            <w:r w:rsidRPr="00CA5C27">
              <w:t>Годовая потребность для реализации полномочия по осуществлению внутреннего муниципального финансового контроля, предусмотренного статьей 269.2 Бюджетного кодекса Российской Федерации от 31.07.1998 г. № 145-ФЗ, в расчете на одно поселение, рублей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1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t>2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3</w:t>
            </w:r>
          </w:p>
        </w:tc>
        <w:tc>
          <w:tcPr>
            <w:tcW w:w="1701" w:type="dxa"/>
          </w:tcPr>
          <w:p w:rsidR="00617D81" w:rsidRPr="00CA5C27" w:rsidRDefault="00617D81" w:rsidP="00CA5C27">
            <w:pPr>
              <w:pStyle w:val="aa"/>
            </w:pPr>
            <w:r w:rsidRPr="00CA5C27">
              <w:t>4</w:t>
            </w:r>
          </w:p>
        </w:tc>
        <w:tc>
          <w:tcPr>
            <w:tcW w:w="2835" w:type="dxa"/>
          </w:tcPr>
          <w:p w:rsidR="00617D81" w:rsidRPr="00CA5C27" w:rsidRDefault="00617D81" w:rsidP="00CA5C27">
            <w:pPr>
              <w:pStyle w:val="aa"/>
            </w:pPr>
            <w:r w:rsidRPr="00CA5C27">
              <w:t>5=гр.3*гр.4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1.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до 5 000 </w:t>
            </w:r>
          </w:p>
        </w:tc>
        <w:tc>
          <w:tcPr>
            <w:tcW w:w="2883" w:type="dxa"/>
          </w:tcPr>
          <w:p w:rsidR="00617D81" w:rsidRPr="00CA5C27" w:rsidRDefault="00331D6C" w:rsidP="00CA5C27">
            <w:pPr>
              <w:pStyle w:val="aa"/>
            </w:pPr>
            <w:r w:rsidRPr="00CA5C27">
              <w:t>8 575</w:t>
            </w:r>
            <w:r w:rsidR="002D0A4C" w:rsidRPr="00CA5C27">
              <w:t>,00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1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8 575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2.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5001 до 9000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2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17 150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01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3.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9001 до 11000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3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25 725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4.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11001  до 13000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4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34 300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5.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13001  до 30000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5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42 875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6.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30001  до 50000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6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51 450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7.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50001  до </w:t>
            </w:r>
            <w:r w:rsidR="00F73123" w:rsidRPr="00CA5C27">
              <w:rPr>
                <w:color w:val="000000"/>
              </w:rPr>
              <w:t>70</w:t>
            </w:r>
            <w:r w:rsidRPr="00CA5C27">
              <w:rPr>
                <w:color w:val="000000"/>
              </w:rPr>
              <w:t xml:space="preserve">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7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60 025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17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8.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</w:t>
            </w:r>
            <w:r w:rsidR="00F73123" w:rsidRPr="00CA5C27">
              <w:rPr>
                <w:color w:val="000000"/>
              </w:rPr>
              <w:t>70</w:t>
            </w:r>
            <w:r w:rsidRPr="00CA5C27">
              <w:rPr>
                <w:color w:val="000000"/>
              </w:rPr>
              <w:t xml:space="preserve">001  до </w:t>
            </w:r>
            <w:r w:rsidR="00F73123" w:rsidRPr="00CA5C27">
              <w:rPr>
                <w:color w:val="000000"/>
              </w:rPr>
              <w:t>9</w:t>
            </w:r>
            <w:r w:rsidRPr="00CA5C27">
              <w:rPr>
                <w:color w:val="000000"/>
              </w:rPr>
              <w:t xml:space="preserve">0000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8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68 600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01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9.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от </w:t>
            </w:r>
            <w:r w:rsidR="00F73123" w:rsidRPr="00CA5C27">
              <w:rPr>
                <w:color w:val="000000"/>
              </w:rPr>
              <w:t>9</w:t>
            </w:r>
            <w:r w:rsidRPr="00CA5C27">
              <w:rPr>
                <w:color w:val="000000"/>
              </w:rPr>
              <w:t xml:space="preserve">0001  до </w:t>
            </w:r>
            <w:r w:rsidR="00F73123" w:rsidRPr="00CA5C27">
              <w:rPr>
                <w:color w:val="000000"/>
              </w:rPr>
              <w:t>110</w:t>
            </w:r>
            <w:r w:rsidRPr="00CA5C27">
              <w:rPr>
                <w:color w:val="000000"/>
              </w:rPr>
              <w:t xml:space="preserve">000 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9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77 175</w:t>
            </w:r>
            <w:r w:rsidR="002D0A4C" w:rsidRPr="00CA5C27">
              <w:rPr>
                <w:color w:val="000000"/>
              </w:rPr>
              <w:t>,00</w:t>
            </w:r>
          </w:p>
        </w:tc>
      </w:tr>
      <w:tr w:rsidR="00617D81" w:rsidRPr="00CA5C27" w:rsidTr="00B41F93">
        <w:trPr>
          <w:trHeight w:val="301"/>
        </w:trPr>
        <w:tc>
          <w:tcPr>
            <w:tcW w:w="817" w:type="dxa"/>
          </w:tcPr>
          <w:p w:rsidR="00617D81" w:rsidRPr="00CA5C27" w:rsidRDefault="00617D81" w:rsidP="00CA5C27">
            <w:pPr>
              <w:pStyle w:val="aa"/>
            </w:pPr>
            <w:r w:rsidRPr="00CA5C27">
              <w:t>10.</w:t>
            </w:r>
          </w:p>
        </w:tc>
        <w:tc>
          <w:tcPr>
            <w:tcW w:w="2113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свыше </w:t>
            </w:r>
            <w:r w:rsidR="00F73123" w:rsidRPr="00CA5C27">
              <w:rPr>
                <w:color w:val="000000"/>
              </w:rPr>
              <w:t>110</w:t>
            </w:r>
            <w:r w:rsidRPr="00CA5C27">
              <w:rPr>
                <w:color w:val="000000"/>
              </w:rPr>
              <w:t>00</w:t>
            </w:r>
            <w:r w:rsidR="007D25F7" w:rsidRPr="00CA5C27">
              <w:rPr>
                <w:color w:val="000000"/>
              </w:rPr>
              <w:t>0</w:t>
            </w:r>
          </w:p>
        </w:tc>
        <w:tc>
          <w:tcPr>
            <w:tcW w:w="2883" w:type="dxa"/>
          </w:tcPr>
          <w:p w:rsidR="00617D81" w:rsidRPr="00CA5C27" w:rsidRDefault="00617D81" w:rsidP="00CA5C27">
            <w:pPr>
              <w:pStyle w:val="aa"/>
            </w:pPr>
            <w:r w:rsidRPr="00CA5C27">
              <w:t>Х</w:t>
            </w:r>
          </w:p>
        </w:tc>
        <w:tc>
          <w:tcPr>
            <w:tcW w:w="1701" w:type="dxa"/>
            <w:vAlign w:val="bottom"/>
          </w:tcPr>
          <w:p w:rsidR="00617D81" w:rsidRPr="00CA5C27" w:rsidRDefault="00617D81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>10</w:t>
            </w:r>
          </w:p>
        </w:tc>
        <w:tc>
          <w:tcPr>
            <w:tcW w:w="2835" w:type="dxa"/>
            <w:vAlign w:val="bottom"/>
          </w:tcPr>
          <w:p w:rsidR="00617D81" w:rsidRPr="00CA5C27" w:rsidRDefault="00331D6C" w:rsidP="00CA5C27">
            <w:pPr>
              <w:pStyle w:val="aa"/>
              <w:rPr>
                <w:color w:val="000000"/>
              </w:rPr>
            </w:pPr>
            <w:r w:rsidRPr="00CA5C27">
              <w:rPr>
                <w:color w:val="000000"/>
              </w:rPr>
              <w:t xml:space="preserve">   85 750,00</w:t>
            </w:r>
          </w:p>
        </w:tc>
      </w:tr>
    </w:tbl>
    <w:p w:rsidR="00617D81" w:rsidRPr="00CA5C27" w:rsidRDefault="00617D81" w:rsidP="00CA5C27">
      <w:pPr>
        <w:pStyle w:val="aa"/>
      </w:pPr>
    </w:p>
    <w:p w:rsidR="00B41F93" w:rsidRPr="00CA5C27" w:rsidRDefault="00AF1CB3" w:rsidP="00CA5C27">
      <w:pPr>
        <w:pStyle w:val="aa"/>
      </w:pPr>
      <w:r w:rsidRPr="00CA5C27">
        <w:t xml:space="preserve">       4.   </w:t>
      </w:r>
      <w:r w:rsidR="00694E94" w:rsidRPr="00CA5C27">
        <w:t>Изменение в  соглашение от 23 а</w:t>
      </w:r>
      <w:r w:rsidRPr="00CA5C27">
        <w:t xml:space="preserve">вгуста 2019 года между органами </w:t>
      </w:r>
      <w:r w:rsidR="00694E94" w:rsidRPr="00CA5C27">
        <w:t xml:space="preserve">местного самоуправления поселения и органами местного самоуправления муниципального района о передаче осуществления части своих полномочий определенные настоящим дополнительным соглашением, вступают в силу </w:t>
      </w:r>
      <w:r w:rsidR="00B41F93" w:rsidRPr="00CA5C27">
        <w:t xml:space="preserve">с </w:t>
      </w:r>
      <w:r w:rsidR="00694E94" w:rsidRPr="00CA5C27">
        <w:t xml:space="preserve"> </w:t>
      </w:r>
      <w:r w:rsidR="00B41F93" w:rsidRPr="00CA5C27">
        <w:t>1 января 202</w:t>
      </w:r>
      <w:r w:rsidR="00331D6C" w:rsidRPr="00CA5C27">
        <w:t>5</w:t>
      </w:r>
      <w:r w:rsidR="00B41F93" w:rsidRPr="00CA5C27">
        <w:t xml:space="preserve"> года, но не ранее его утверждения решениями Совета Исилькульского муниципального района Омской области и Совета </w:t>
      </w:r>
      <w:r w:rsidR="00413544" w:rsidRPr="00CA5C27">
        <w:t>Баррикадского</w:t>
      </w:r>
      <w:r w:rsidR="00B41F93" w:rsidRPr="00CA5C27">
        <w:t xml:space="preserve"> сельского поселения </w:t>
      </w:r>
      <w:r w:rsidR="00FB5EB1" w:rsidRPr="00CA5C27">
        <w:t xml:space="preserve">Исилькульского муниципального района Омской области </w:t>
      </w:r>
      <w:r w:rsidR="00B41F93" w:rsidRPr="00CA5C27">
        <w:t>и действует до 31 декабря 202</w:t>
      </w:r>
      <w:r w:rsidR="004C606D" w:rsidRPr="00CA5C27">
        <w:t>6</w:t>
      </w:r>
      <w:r w:rsidR="00B41F93" w:rsidRPr="00CA5C27">
        <w:t xml:space="preserve"> года.</w:t>
      </w:r>
    </w:p>
    <w:p w:rsidR="00B41F93" w:rsidRPr="00CA5C27" w:rsidRDefault="00AF1CB3" w:rsidP="00CA5C27">
      <w:pPr>
        <w:pStyle w:val="aa"/>
      </w:pPr>
      <w:r w:rsidRPr="00CA5C27">
        <w:t xml:space="preserve">         5. </w:t>
      </w:r>
      <w:r w:rsidR="00B41F93" w:rsidRPr="00CA5C27">
        <w:t>Настоящее дополнительное соглашение является неотъемлемой частью соглашения от 23 августа 2019 года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полномочий, составлено в двух экземплярах, имеющих равную юридическую силу, по одному для каждой из сторон.</w:t>
      </w:r>
    </w:p>
    <w:p w:rsidR="00B41F93" w:rsidRPr="00261860" w:rsidRDefault="00B41F93" w:rsidP="00B41F93">
      <w:pPr>
        <w:pStyle w:val="a3"/>
        <w:spacing w:line="276" w:lineRule="auto"/>
        <w:ind w:left="567"/>
        <w:jc w:val="both"/>
        <w:rPr>
          <w:sz w:val="28"/>
          <w:szCs w:val="28"/>
        </w:rPr>
      </w:pPr>
    </w:p>
    <w:p w:rsidR="00B41F93" w:rsidRPr="00AF1CB3" w:rsidRDefault="00B41F93" w:rsidP="00AF1CB3">
      <w:pPr>
        <w:pStyle w:val="a3"/>
        <w:numPr>
          <w:ilvl w:val="0"/>
          <w:numId w:val="28"/>
        </w:numPr>
        <w:spacing w:line="276" w:lineRule="auto"/>
        <w:jc w:val="both"/>
        <w:rPr>
          <w:sz w:val="28"/>
          <w:szCs w:val="28"/>
        </w:rPr>
      </w:pPr>
      <w:r w:rsidRPr="00AF1CB3">
        <w:rPr>
          <w:sz w:val="28"/>
          <w:szCs w:val="28"/>
        </w:rPr>
        <w:t>Юридические адреса сторон:</w:t>
      </w:r>
    </w:p>
    <w:p w:rsidR="00BF3A49" w:rsidRPr="00B41F93" w:rsidRDefault="00BF3A49" w:rsidP="00BF3A49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41F93">
        <w:rPr>
          <w:sz w:val="28"/>
          <w:szCs w:val="28"/>
        </w:rPr>
        <w:t>Сторона 1</w:t>
      </w:r>
    </w:p>
    <w:p w:rsidR="00581DDE" w:rsidRDefault="00581DDE" w:rsidP="00581DDE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Баррикадского сельского поселения Исилькульского муниципального района Омской области</w:t>
      </w:r>
    </w:p>
    <w:p w:rsidR="00581DDE" w:rsidRDefault="00413544" w:rsidP="00581DDE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646004, Омская область, Исилькульский район, с. Баррикада, ул. Школьная, д. 24</w:t>
      </w:r>
    </w:p>
    <w:p w:rsidR="00BF3A49" w:rsidRPr="00B41F93" w:rsidRDefault="00BF3A49" w:rsidP="00BF3A49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BF3A49" w:rsidRPr="00B41F93" w:rsidRDefault="00BF3A49" w:rsidP="00BF3A49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41F93">
        <w:rPr>
          <w:sz w:val="28"/>
          <w:szCs w:val="28"/>
        </w:rPr>
        <w:t>Сторона 2</w:t>
      </w:r>
    </w:p>
    <w:p w:rsidR="00581DDE" w:rsidRPr="00B41F93" w:rsidRDefault="00581DDE" w:rsidP="00581DDE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41F93">
        <w:rPr>
          <w:sz w:val="28"/>
          <w:szCs w:val="28"/>
        </w:rPr>
        <w:t>Администрация Исилькульского муниципального района Омской области</w:t>
      </w:r>
    </w:p>
    <w:p w:rsidR="00581DDE" w:rsidRPr="00B41F93" w:rsidRDefault="00581DDE" w:rsidP="00581DDE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41F93">
        <w:rPr>
          <w:sz w:val="28"/>
          <w:szCs w:val="28"/>
        </w:rPr>
        <w:t>646024, Омская область, г. Исилькуль, ул. Советская, д.62</w:t>
      </w:r>
    </w:p>
    <w:p w:rsidR="00BF3A49" w:rsidRDefault="00BF3A49" w:rsidP="00BF3A49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BF3A49" w:rsidRDefault="004C606D" w:rsidP="00BF3A49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F3A49">
        <w:rPr>
          <w:sz w:val="28"/>
          <w:szCs w:val="28"/>
        </w:rPr>
        <w:t xml:space="preserve"> </w:t>
      </w:r>
      <w:r w:rsidR="000C1A55">
        <w:rPr>
          <w:sz w:val="28"/>
          <w:szCs w:val="28"/>
        </w:rPr>
        <w:t>Баррикадского</w:t>
      </w:r>
      <w:r w:rsidR="00BF3A49">
        <w:rPr>
          <w:sz w:val="28"/>
          <w:szCs w:val="28"/>
        </w:rPr>
        <w:t xml:space="preserve">                 </w:t>
      </w:r>
      <w:r w:rsidR="0041354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</w:t>
      </w:r>
      <w:r w:rsidR="00BF3A49">
        <w:rPr>
          <w:sz w:val="28"/>
          <w:szCs w:val="28"/>
        </w:rPr>
        <w:t xml:space="preserve">Глава муниципального                        </w:t>
      </w:r>
    </w:p>
    <w:p w:rsidR="00BF3A49" w:rsidRDefault="00BF3A49" w:rsidP="00BF3A49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района</w:t>
      </w:r>
    </w:p>
    <w:p w:rsidR="00BF3A49" w:rsidRPr="00BF3A49" w:rsidRDefault="00BF3A49" w:rsidP="00BF3A49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4C606D">
        <w:rPr>
          <w:sz w:val="28"/>
          <w:szCs w:val="28"/>
        </w:rPr>
        <w:t>А. Е. Бургардт</w:t>
      </w:r>
      <w:r>
        <w:rPr>
          <w:sz w:val="28"/>
          <w:szCs w:val="28"/>
        </w:rPr>
        <w:t xml:space="preserve">     </w:t>
      </w:r>
      <w:r w:rsidR="004C606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_______________ </w:t>
      </w:r>
      <w:r w:rsidR="00B41F93">
        <w:rPr>
          <w:sz w:val="28"/>
          <w:szCs w:val="28"/>
        </w:rPr>
        <w:t>Ю.В. Бахтин</w:t>
      </w:r>
    </w:p>
    <w:p w:rsidR="00355404" w:rsidRDefault="00355404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sectPr w:rsidR="00355404" w:rsidSect="00FF35B0">
      <w:headerReference w:type="default" r:id="rId8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F4C" w:rsidRDefault="004D7F4C" w:rsidP="009B0616">
      <w:r>
        <w:separator/>
      </w:r>
    </w:p>
  </w:endnote>
  <w:endnote w:type="continuationSeparator" w:id="0">
    <w:p w:rsidR="004D7F4C" w:rsidRDefault="004D7F4C" w:rsidP="009B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F4C" w:rsidRDefault="004D7F4C" w:rsidP="009B0616">
      <w:r>
        <w:separator/>
      </w:r>
    </w:p>
  </w:footnote>
  <w:footnote w:type="continuationSeparator" w:id="0">
    <w:p w:rsidR="004D7F4C" w:rsidRDefault="004D7F4C" w:rsidP="009B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21684295"/>
      <w:docPartObj>
        <w:docPartGallery w:val="Page Numbers (Top of Page)"/>
        <w:docPartUnique/>
      </w:docPartObj>
    </w:sdtPr>
    <w:sdtEndPr/>
    <w:sdtContent>
      <w:p w:rsidR="00204DB1" w:rsidRPr="009A1EA0" w:rsidRDefault="009F76FA">
        <w:pPr>
          <w:pStyle w:val="a5"/>
          <w:jc w:val="center"/>
          <w:rPr>
            <w:sz w:val="24"/>
            <w:szCs w:val="24"/>
          </w:rPr>
        </w:pPr>
        <w:r w:rsidRPr="009A1EA0">
          <w:rPr>
            <w:sz w:val="24"/>
            <w:szCs w:val="24"/>
          </w:rPr>
          <w:fldChar w:fldCharType="begin"/>
        </w:r>
        <w:r w:rsidR="00204DB1" w:rsidRPr="009A1EA0">
          <w:rPr>
            <w:sz w:val="24"/>
            <w:szCs w:val="24"/>
          </w:rPr>
          <w:instrText xml:space="preserve"> PAGE   \* MERGEFORMAT </w:instrText>
        </w:r>
        <w:r w:rsidRPr="009A1EA0">
          <w:rPr>
            <w:sz w:val="24"/>
            <w:szCs w:val="24"/>
          </w:rPr>
          <w:fldChar w:fldCharType="separate"/>
        </w:r>
        <w:r w:rsidR="00DE088F">
          <w:rPr>
            <w:noProof/>
            <w:sz w:val="24"/>
            <w:szCs w:val="24"/>
          </w:rPr>
          <w:t>1</w:t>
        </w:r>
        <w:r w:rsidRPr="009A1EA0">
          <w:rPr>
            <w:sz w:val="24"/>
            <w:szCs w:val="24"/>
          </w:rPr>
          <w:fldChar w:fldCharType="end"/>
        </w:r>
      </w:p>
    </w:sdtContent>
  </w:sdt>
  <w:p w:rsidR="00204DB1" w:rsidRDefault="00204DB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DD262F"/>
    <w:multiLevelType w:val="hybridMultilevel"/>
    <w:tmpl w:val="1A50E930"/>
    <w:lvl w:ilvl="0" w:tplc="88EE9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5272CD"/>
    <w:multiLevelType w:val="hybridMultilevel"/>
    <w:tmpl w:val="DBFA9D74"/>
    <w:lvl w:ilvl="0" w:tplc="A5789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52617D3"/>
    <w:multiLevelType w:val="hybridMultilevel"/>
    <w:tmpl w:val="0574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C14CD"/>
    <w:multiLevelType w:val="multilevel"/>
    <w:tmpl w:val="E6C48D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4" w:hanging="2160"/>
      </w:pPr>
      <w:rPr>
        <w:rFonts w:hint="default"/>
      </w:rPr>
    </w:lvl>
  </w:abstractNum>
  <w:abstractNum w:abstractNumId="6" w15:restartNumberingAfterBreak="0">
    <w:nsid w:val="1BBF2D62"/>
    <w:multiLevelType w:val="hybridMultilevel"/>
    <w:tmpl w:val="DDD00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147A4"/>
    <w:multiLevelType w:val="hybridMultilevel"/>
    <w:tmpl w:val="A44ED7D6"/>
    <w:lvl w:ilvl="0" w:tplc="98B4A5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0E71F9"/>
    <w:multiLevelType w:val="hybridMultilevel"/>
    <w:tmpl w:val="0FB4B8E4"/>
    <w:lvl w:ilvl="0" w:tplc="2B861D64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F6DD2"/>
    <w:multiLevelType w:val="hybridMultilevel"/>
    <w:tmpl w:val="F034C0A8"/>
    <w:lvl w:ilvl="0" w:tplc="8B50E3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0E459E8"/>
    <w:multiLevelType w:val="hybridMultilevel"/>
    <w:tmpl w:val="8A30F310"/>
    <w:lvl w:ilvl="0" w:tplc="9E8C0B58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39483F0E"/>
    <w:multiLevelType w:val="hybridMultilevel"/>
    <w:tmpl w:val="DA8A721E"/>
    <w:lvl w:ilvl="0" w:tplc="C0CA88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A68582A"/>
    <w:multiLevelType w:val="hybridMultilevel"/>
    <w:tmpl w:val="D578DF92"/>
    <w:lvl w:ilvl="0" w:tplc="D8FE10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61D7C28"/>
    <w:multiLevelType w:val="hybridMultilevel"/>
    <w:tmpl w:val="E9283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53E1D"/>
    <w:multiLevelType w:val="multilevel"/>
    <w:tmpl w:val="D2FA73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C5501"/>
    <w:multiLevelType w:val="hybridMultilevel"/>
    <w:tmpl w:val="EE082CFA"/>
    <w:lvl w:ilvl="0" w:tplc="846A68C6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105E6"/>
    <w:multiLevelType w:val="hybridMultilevel"/>
    <w:tmpl w:val="7B7CE084"/>
    <w:lvl w:ilvl="0" w:tplc="D0CA84E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CDB5075"/>
    <w:multiLevelType w:val="hybridMultilevel"/>
    <w:tmpl w:val="E7F073E0"/>
    <w:lvl w:ilvl="0" w:tplc="D368DCFA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87B673C"/>
    <w:multiLevelType w:val="hybridMultilevel"/>
    <w:tmpl w:val="DB0020F0"/>
    <w:lvl w:ilvl="0" w:tplc="730E3D0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21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2"/>
  </w:num>
  <w:num w:numId="8">
    <w:abstractNumId w:val="25"/>
  </w:num>
  <w:num w:numId="9">
    <w:abstractNumId w:val="18"/>
  </w:num>
  <w:num w:numId="10">
    <w:abstractNumId w:val="20"/>
  </w:num>
  <w:num w:numId="11">
    <w:abstractNumId w:val="2"/>
  </w:num>
  <w:num w:numId="12">
    <w:abstractNumId w:val="4"/>
  </w:num>
  <w:num w:numId="13">
    <w:abstractNumId w:val="14"/>
  </w:num>
  <w:num w:numId="14">
    <w:abstractNumId w:val="13"/>
  </w:num>
  <w:num w:numId="15">
    <w:abstractNumId w:val="7"/>
  </w:num>
  <w:num w:numId="16">
    <w:abstractNumId w:val="10"/>
  </w:num>
  <w:num w:numId="17">
    <w:abstractNumId w:val="12"/>
  </w:num>
  <w:num w:numId="18">
    <w:abstractNumId w:val="26"/>
  </w:num>
  <w:num w:numId="19">
    <w:abstractNumId w:val="3"/>
  </w:num>
  <w:num w:numId="20">
    <w:abstractNumId w:val="23"/>
  </w:num>
  <w:num w:numId="21">
    <w:abstractNumId w:val="16"/>
  </w:num>
  <w:num w:numId="22">
    <w:abstractNumId w:val="6"/>
  </w:num>
  <w:num w:numId="23">
    <w:abstractNumId w:val="5"/>
  </w:num>
  <w:num w:numId="24">
    <w:abstractNumId w:val="24"/>
  </w:num>
  <w:num w:numId="25">
    <w:abstractNumId w:val="1"/>
  </w:num>
  <w:num w:numId="26">
    <w:abstractNumId w:val="8"/>
  </w:num>
  <w:num w:numId="27">
    <w:abstractNumId w:val="1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068"/>
    <w:rsid w:val="00000B3A"/>
    <w:rsid w:val="000027A6"/>
    <w:rsid w:val="00002AB0"/>
    <w:rsid w:val="000060A2"/>
    <w:rsid w:val="00007A3D"/>
    <w:rsid w:val="0001140A"/>
    <w:rsid w:val="00021D02"/>
    <w:rsid w:val="0002280F"/>
    <w:rsid w:val="000231E4"/>
    <w:rsid w:val="000231EB"/>
    <w:rsid w:val="000249C6"/>
    <w:rsid w:val="00026DB6"/>
    <w:rsid w:val="000314E8"/>
    <w:rsid w:val="00041B73"/>
    <w:rsid w:val="00043386"/>
    <w:rsid w:val="00045D9A"/>
    <w:rsid w:val="000504AF"/>
    <w:rsid w:val="00051236"/>
    <w:rsid w:val="00051A23"/>
    <w:rsid w:val="00055294"/>
    <w:rsid w:val="000611AE"/>
    <w:rsid w:val="00062156"/>
    <w:rsid w:val="00062FCC"/>
    <w:rsid w:val="00063396"/>
    <w:rsid w:val="00063D9A"/>
    <w:rsid w:val="00064728"/>
    <w:rsid w:val="000710F8"/>
    <w:rsid w:val="00082B04"/>
    <w:rsid w:val="00085983"/>
    <w:rsid w:val="000864C1"/>
    <w:rsid w:val="00086E3D"/>
    <w:rsid w:val="00087051"/>
    <w:rsid w:val="00090613"/>
    <w:rsid w:val="00091F2B"/>
    <w:rsid w:val="0009509B"/>
    <w:rsid w:val="00096329"/>
    <w:rsid w:val="000A04B8"/>
    <w:rsid w:val="000A1790"/>
    <w:rsid w:val="000A325D"/>
    <w:rsid w:val="000B1055"/>
    <w:rsid w:val="000B4DC8"/>
    <w:rsid w:val="000C165E"/>
    <w:rsid w:val="000C1A55"/>
    <w:rsid w:val="000D11BF"/>
    <w:rsid w:val="000D609E"/>
    <w:rsid w:val="000D7EF5"/>
    <w:rsid w:val="000E706F"/>
    <w:rsid w:val="000E7661"/>
    <w:rsid w:val="000F0FFC"/>
    <w:rsid w:val="000F50DD"/>
    <w:rsid w:val="000F70A9"/>
    <w:rsid w:val="00100C8C"/>
    <w:rsid w:val="001019CD"/>
    <w:rsid w:val="00110569"/>
    <w:rsid w:val="00112DCD"/>
    <w:rsid w:val="001239A9"/>
    <w:rsid w:val="0012420C"/>
    <w:rsid w:val="00125EEA"/>
    <w:rsid w:val="0013109C"/>
    <w:rsid w:val="00134206"/>
    <w:rsid w:val="001437FC"/>
    <w:rsid w:val="00144123"/>
    <w:rsid w:val="00150685"/>
    <w:rsid w:val="00150892"/>
    <w:rsid w:val="00152EEA"/>
    <w:rsid w:val="0016132E"/>
    <w:rsid w:val="001614A8"/>
    <w:rsid w:val="00161EB6"/>
    <w:rsid w:val="001633F0"/>
    <w:rsid w:val="0016780A"/>
    <w:rsid w:val="001712C7"/>
    <w:rsid w:val="00182058"/>
    <w:rsid w:val="00183C92"/>
    <w:rsid w:val="0018619A"/>
    <w:rsid w:val="001871CE"/>
    <w:rsid w:val="001A2E91"/>
    <w:rsid w:val="001B4AFD"/>
    <w:rsid w:val="001B4E22"/>
    <w:rsid w:val="001B7AF7"/>
    <w:rsid w:val="001C014E"/>
    <w:rsid w:val="001C29EA"/>
    <w:rsid w:val="001C2C12"/>
    <w:rsid w:val="001C4B89"/>
    <w:rsid w:val="001C6599"/>
    <w:rsid w:val="001C6A46"/>
    <w:rsid w:val="001D00F8"/>
    <w:rsid w:val="001D5726"/>
    <w:rsid w:val="001E087A"/>
    <w:rsid w:val="001E0F18"/>
    <w:rsid w:val="001E252C"/>
    <w:rsid w:val="001E31FD"/>
    <w:rsid w:val="001E3447"/>
    <w:rsid w:val="001E38ED"/>
    <w:rsid w:val="001E5145"/>
    <w:rsid w:val="001F01E7"/>
    <w:rsid w:val="002020BE"/>
    <w:rsid w:val="00204DB1"/>
    <w:rsid w:val="00211C24"/>
    <w:rsid w:val="00214A21"/>
    <w:rsid w:val="00215113"/>
    <w:rsid w:val="00216491"/>
    <w:rsid w:val="00220546"/>
    <w:rsid w:val="00220668"/>
    <w:rsid w:val="00221B8D"/>
    <w:rsid w:val="00222516"/>
    <w:rsid w:val="00222CF6"/>
    <w:rsid w:val="00231756"/>
    <w:rsid w:val="00232316"/>
    <w:rsid w:val="00232457"/>
    <w:rsid w:val="00232720"/>
    <w:rsid w:val="002337DE"/>
    <w:rsid w:val="002342E6"/>
    <w:rsid w:val="00235D12"/>
    <w:rsid w:val="0023717F"/>
    <w:rsid w:val="00241569"/>
    <w:rsid w:val="002556D4"/>
    <w:rsid w:val="00261860"/>
    <w:rsid w:val="00265E22"/>
    <w:rsid w:val="00270707"/>
    <w:rsid w:val="002717FB"/>
    <w:rsid w:val="00271B0B"/>
    <w:rsid w:val="00272353"/>
    <w:rsid w:val="00272757"/>
    <w:rsid w:val="00272F8C"/>
    <w:rsid w:val="002801AF"/>
    <w:rsid w:val="00286C50"/>
    <w:rsid w:val="002873E2"/>
    <w:rsid w:val="00295A3F"/>
    <w:rsid w:val="002978DE"/>
    <w:rsid w:val="002A173A"/>
    <w:rsid w:val="002A5C77"/>
    <w:rsid w:val="002B4CCF"/>
    <w:rsid w:val="002B5C19"/>
    <w:rsid w:val="002B5F78"/>
    <w:rsid w:val="002C79C7"/>
    <w:rsid w:val="002C7F1D"/>
    <w:rsid w:val="002D0A4C"/>
    <w:rsid w:val="002D234B"/>
    <w:rsid w:val="002E04EA"/>
    <w:rsid w:val="002F4D6F"/>
    <w:rsid w:val="002F4F4E"/>
    <w:rsid w:val="002F54A4"/>
    <w:rsid w:val="003004D7"/>
    <w:rsid w:val="00301138"/>
    <w:rsid w:val="00301DE1"/>
    <w:rsid w:val="00303DC8"/>
    <w:rsid w:val="00310D97"/>
    <w:rsid w:val="00325FD3"/>
    <w:rsid w:val="00331525"/>
    <w:rsid w:val="00331C8F"/>
    <w:rsid w:val="00331D6C"/>
    <w:rsid w:val="003357E3"/>
    <w:rsid w:val="00336766"/>
    <w:rsid w:val="00336C33"/>
    <w:rsid w:val="003469C0"/>
    <w:rsid w:val="0034757F"/>
    <w:rsid w:val="00347605"/>
    <w:rsid w:val="00354436"/>
    <w:rsid w:val="00355404"/>
    <w:rsid w:val="00355EAB"/>
    <w:rsid w:val="00365129"/>
    <w:rsid w:val="00367570"/>
    <w:rsid w:val="00371D5A"/>
    <w:rsid w:val="00372734"/>
    <w:rsid w:val="003727EB"/>
    <w:rsid w:val="0037673F"/>
    <w:rsid w:val="00382C73"/>
    <w:rsid w:val="00390424"/>
    <w:rsid w:val="00392311"/>
    <w:rsid w:val="00392598"/>
    <w:rsid w:val="00394046"/>
    <w:rsid w:val="003971FF"/>
    <w:rsid w:val="003A63E0"/>
    <w:rsid w:val="003B5086"/>
    <w:rsid w:val="003B5CC8"/>
    <w:rsid w:val="003C125A"/>
    <w:rsid w:val="003C1436"/>
    <w:rsid w:val="003C57F8"/>
    <w:rsid w:val="003C59D6"/>
    <w:rsid w:val="003D0654"/>
    <w:rsid w:val="003E1537"/>
    <w:rsid w:val="003F0E42"/>
    <w:rsid w:val="003F1A46"/>
    <w:rsid w:val="003F4EF4"/>
    <w:rsid w:val="003F598C"/>
    <w:rsid w:val="003F6063"/>
    <w:rsid w:val="00401787"/>
    <w:rsid w:val="00403C05"/>
    <w:rsid w:val="004071D8"/>
    <w:rsid w:val="00412EBC"/>
    <w:rsid w:val="004133C5"/>
    <w:rsid w:val="00413544"/>
    <w:rsid w:val="004139EE"/>
    <w:rsid w:val="00415A67"/>
    <w:rsid w:val="00417910"/>
    <w:rsid w:val="00431068"/>
    <w:rsid w:val="00433173"/>
    <w:rsid w:val="0043436F"/>
    <w:rsid w:val="0043502D"/>
    <w:rsid w:val="00441D3A"/>
    <w:rsid w:val="00443F9E"/>
    <w:rsid w:val="00447BEE"/>
    <w:rsid w:val="004509DE"/>
    <w:rsid w:val="00452A21"/>
    <w:rsid w:val="0045730E"/>
    <w:rsid w:val="00463C94"/>
    <w:rsid w:val="00466982"/>
    <w:rsid w:val="00467AB6"/>
    <w:rsid w:val="00470660"/>
    <w:rsid w:val="00470A67"/>
    <w:rsid w:val="0047305D"/>
    <w:rsid w:val="00474C4E"/>
    <w:rsid w:val="004807A5"/>
    <w:rsid w:val="00482B04"/>
    <w:rsid w:val="00483979"/>
    <w:rsid w:val="004843FF"/>
    <w:rsid w:val="004955B8"/>
    <w:rsid w:val="004958FC"/>
    <w:rsid w:val="004A0CAE"/>
    <w:rsid w:val="004A65DD"/>
    <w:rsid w:val="004B1A73"/>
    <w:rsid w:val="004B2010"/>
    <w:rsid w:val="004B5550"/>
    <w:rsid w:val="004B5B01"/>
    <w:rsid w:val="004B7871"/>
    <w:rsid w:val="004C03A8"/>
    <w:rsid w:val="004C1828"/>
    <w:rsid w:val="004C606D"/>
    <w:rsid w:val="004C79C4"/>
    <w:rsid w:val="004C7F70"/>
    <w:rsid w:val="004D04AF"/>
    <w:rsid w:val="004D3349"/>
    <w:rsid w:val="004D7AA5"/>
    <w:rsid w:val="004D7F4C"/>
    <w:rsid w:val="004E14E8"/>
    <w:rsid w:val="004E2C49"/>
    <w:rsid w:val="004E71DB"/>
    <w:rsid w:val="004F232E"/>
    <w:rsid w:val="004F50E6"/>
    <w:rsid w:val="004F715C"/>
    <w:rsid w:val="0050282E"/>
    <w:rsid w:val="005031C7"/>
    <w:rsid w:val="0050619D"/>
    <w:rsid w:val="00513C5A"/>
    <w:rsid w:val="005147EC"/>
    <w:rsid w:val="005148DE"/>
    <w:rsid w:val="00517396"/>
    <w:rsid w:val="00521641"/>
    <w:rsid w:val="00526CA9"/>
    <w:rsid w:val="00531C18"/>
    <w:rsid w:val="00533086"/>
    <w:rsid w:val="00533EF0"/>
    <w:rsid w:val="00541249"/>
    <w:rsid w:val="005436FA"/>
    <w:rsid w:val="00547F71"/>
    <w:rsid w:val="005549D2"/>
    <w:rsid w:val="005550D8"/>
    <w:rsid w:val="005554AC"/>
    <w:rsid w:val="00556009"/>
    <w:rsid w:val="00563B51"/>
    <w:rsid w:val="00565C3F"/>
    <w:rsid w:val="00566223"/>
    <w:rsid w:val="0057181A"/>
    <w:rsid w:val="00577B53"/>
    <w:rsid w:val="00580D51"/>
    <w:rsid w:val="00581DDE"/>
    <w:rsid w:val="005825CF"/>
    <w:rsid w:val="0058670E"/>
    <w:rsid w:val="00587D1D"/>
    <w:rsid w:val="00590E53"/>
    <w:rsid w:val="00592BE3"/>
    <w:rsid w:val="005946C1"/>
    <w:rsid w:val="00594F20"/>
    <w:rsid w:val="005A16B2"/>
    <w:rsid w:val="005A39F0"/>
    <w:rsid w:val="005A6272"/>
    <w:rsid w:val="005A68C6"/>
    <w:rsid w:val="005B33C5"/>
    <w:rsid w:val="005C367A"/>
    <w:rsid w:val="005C3962"/>
    <w:rsid w:val="005C5391"/>
    <w:rsid w:val="005C57F9"/>
    <w:rsid w:val="005C6E2E"/>
    <w:rsid w:val="005C7414"/>
    <w:rsid w:val="005D4FB5"/>
    <w:rsid w:val="005E15F8"/>
    <w:rsid w:val="005E2912"/>
    <w:rsid w:val="005E3404"/>
    <w:rsid w:val="005E5AF4"/>
    <w:rsid w:val="005E650C"/>
    <w:rsid w:val="00602CDC"/>
    <w:rsid w:val="00603E32"/>
    <w:rsid w:val="00605D26"/>
    <w:rsid w:val="00607EA4"/>
    <w:rsid w:val="00610EDD"/>
    <w:rsid w:val="00614103"/>
    <w:rsid w:val="00617D81"/>
    <w:rsid w:val="0062149B"/>
    <w:rsid w:val="0062575D"/>
    <w:rsid w:val="006277FB"/>
    <w:rsid w:val="00631CBC"/>
    <w:rsid w:val="00634592"/>
    <w:rsid w:val="00635642"/>
    <w:rsid w:val="00636FA0"/>
    <w:rsid w:val="006424A8"/>
    <w:rsid w:val="00646DFC"/>
    <w:rsid w:val="00647130"/>
    <w:rsid w:val="00651BD6"/>
    <w:rsid w:val="00654648"/>
    <w:rsid w:val="006606A2"/>
    <w:rsid w:val="0066569A"/>
    <w:rsid w:val="0067336E"/>
    <w:rsid w:val="00676147"/>
    <w:rsid w:val="00677A73"/>
    <w:rsid w:val="00686D77"/>
    <w:rsid w:val="00690BEE"/>
    <w:rsid w:val="00690FDB"/>
    <w:rsid w:val="00694E94"/>
    <w:rsid w:val="006A0A8E"/>
    <w:rsid w:val="006A1136"/>
    <w:rsid w:val="006A3D30"/>
    <w:rsid w:val="006A42DB"/>
    <w:rsid w:val="006A6CA1"/>
    <w:rsid w:val="006B4046"/>
    <w:rsid w:val="006B4C2D"/>
    <w:rsid w:val="006C19CE"/>
    <w:rsid w:val="006C3585"/>
    <w:rsid w:val="006C4327"/>
    <w:rsid w:val="006C5624"/>
    <w:rsid w:val="006C6BD9"/>
    <w:rsid w:val="006C6EC1"/>
    <w:rsid w:val="006D0880"/>
    <w:rsid w:val="006D70FF"/>
    <w:rsid w:val="006E36CE"/>
    <w:rsid w:val="006E3814"/>
    <w:rsid w:val="006E44C5"/>
    <w:rsid w:val="006F128B"/>
    <w:rsid w:val="006F30F4"/>
    <w:rsid w:val="006F3CC6"/>
    <w:rsid w:val="006F4B87"/>
    <w:rsid w:val="006F662A"/>
    <w:rsid w:val="00700676"/>
    <w:rsid w:val="0070384B"/>
    <w:rsid w:val="00704643"/>
    <w:rsid w:val="007064E5"/>
    <w:rsid w:val="00710828"/>
    <w:rsid w:val="00713E4D"/>
    <w:rsid w:val="00717151"/>
    <w:rsid w:val="007208BF"/>
    <w:rsid w:val="007214A9"/>
    <w:rsid w:val="00721A1B"/>
    <w:rsid w:val="00723247"/>
    <w:rsid w:val="007404BD"/>
    <w:rsid w:val="00746466"/>
    <w:rsid w:val="00752DDE"/>
    <w:rsid w:val="007539F4"/>
    <w:rsid w:val="00755AB2"/>
    <w:rsid w:val="007571FC"/>
    <w:rsid w:val="00757841"/>
    <w:rsid w:val="00757D02"/>
    <w:rsid w:val="007603AE"/>
    <w:rsid w:val="00761B55"/>
    <w:rsid w:val="007653B1"/>
    <w:rsid w:val="00766634"/>
    <w:rsid w:val="0076670E"/>
    <w:rsid w:val="00766DF0"/>
    <w:rsid w:val="0076716C"/>
    <w:rsid w:val="00767FBA"/>
    <w:rsid w:val="00770595"/>
    <w:rsid w:val="007755A6"/>
    <w:rsid w:val="00777A21"/>
    <w:rsid w:val="00783C4A"/>
    <w:rsid w:val="007869A2"/>
    <w:rsid w:val="00796C71"/>
    <w:rsid w:val="007A66BE"/>
    <w:rsid w:val="007B0127"/>
    <w:rsid w:val="007B0709"/>
    <w:rsid w:val="007B7DDC"/>
    <w:rsid w:val="007C6922"/>
    <w:rsid w:val="007C7559"/>
    <w:rsid w:val="007D1B53"/>
    <w:rsid w:val="007D25F7"/>
    <w:rsid w:val="007D2B1D"/>
    <w:rsid w:val="007E36C8"/>
    <w:rsid w:val="007E6ADF"/>
    <w:rsid w:val="007F2ACE"/>
    <w:rsid w:val="007F38A7"/>
    <w:rsid w:val="00801ADC"/>
    <w:rsid w:val="00803A8D"/>
    <w:rsid w:val="0080787C"/>
    <w:rsid w:val="00812C67"/>
    <w:rsid w:val="008140B7"/>
    <w:rsid w:val="008141F8"/>
    <w:rsid w:val="0081467E"/>
    <w:rsid w:val="00814C75"/>
    <w:rsid w:val="008179DC"/>
    <w:rsid w:val="00825286"/>
    <w:rsid w:val="00825F2A"/>
    <w:rsid w:val="008403CD"/>
    <w:rsid w:val="008439F0"/>
    <w:rsid w:val="00844E2C"/>
    <w:rsid w:val="00845F45"/>
    <w:rsid w:val="00846716"/>
    <w:rsid w:val="0084682C"/>
    <w:rsid w:val="00850ECC"/>
    <w:rsid w:val="00852BB0"/>
    <w:rsid w:val="00852D9E"/>
    <w:rsid w:val="0085595F"/>
    <w:rsid w:val="008571B4"/>
    <w:rsid w:val="00861E30"/>
    <w:rsid w:val="0086238D"/>
    <w:rsid w:val="00863650"/>
    <w:rsid w:val="00864041"/>
    <w:rsid w:val="00876102"/>
    <w:rsid w:val="008762EA"/>
    <w:rsid w:val="00877763"/>
    <w:rsid w:val="00877C39"/>
    <w:rsid w:val="00880D0A"/>
    <w:rsid w:val="00883C95"/>
    <w:rsid w:val="00885376"/>
    <w:rsid w:val="00887697"/>
    <w:rsid w:val="008903A8"/>
    <w:rsid w:val="00894C99"/>
    <w:rsid w:val="008967E2"/>
    <w:rsid w:val="008A2DBD"/>
    <w:rsid w:val="008A4367"/>
    <w:rsid w:val="008A4B99"/>
    <w:rsid w:val="008A65CA"/>
    <w:rsid w:val="008B0C8E"/>
    <w:rsid w:val="008B3F9D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21D4A"/>
    <w:rsid w:val="00925BE3"/>
    <w:rsid w:val="00932157"/>
    <w:rsid w:val="0093401F"/>
    <w:rsid w:val="0093642A"/>
    <w:rsid w:val="00940986"/>
    <w:rsid w:val="00940C8D"/>
    <w:rsid w:val="00941127"/>
    <w:rsid w:val="00942ABB"/>
    <w:rsid w:val="00942F95"/>
    <w:rsid w:val="00951A1F"/>
    <w:rsid w:val="0095227F"/>
    <w:rsid w:val="00953E0F"/>
    <w:rsid w:val="0095468F"/>
    <w:rsid w:val="00956929"/>
    <w:rsid w:val="00963F5D"/>
    <w:rsid w:val="00964BBB"/>
    <w:rsid w:val="0096640B"/>
    <w:rsid w:val="009726C9"/>
    <w:rsid w:val="00974653"/>
    <w:rsid w:val="00977031"/>
    <w:rsid w:val="0098051D"/>
    <w:rsid w:val="00980AC2"/>
    <w:rsid w:val="00980DCF"/>
    <w:rsid w:val="009873D9"/>
    <w:rsid w:val="009904AA"/>
    <w:rsid w:val="0099218D"/>
    <w:rsid w:val="0099787C"/>
    <w:rsid w:val="009A1EA0"/>
    <w:rsid w:val="009A7349"/>
    <w:rsid w:val="009B0616"/>
    <w:rsid w:val="009B064F"/>
    <w:rsid w:val="009B06B4"/>
    <w:rsid w:val="009C0275"/>
    <w:rsid w:val="009C1193"/>
    <w:rsid w:val="009C194D"/>
    <w:rsid w:val="009C2B3D"/>
    <w:rsid w:val="009C4A35"/>
    <w:rsid w:val="009C5121"/>
    <w:rsid w:val="009E1279"/>
    <w:rsid w:val="009F0601"/>
    <w:rsid w:val="009F27E0"/>
    <w:rsid w:val="009F4E49"/>
    <w:rsid w:val="009F626A"/>
    <w:rsid w:val="009F62FF"/>
    <w:rsid w:val="009F69D3"/>
    <w:rsid w:val="009F76FA"/>
    <w:rsid w:val="00A018E5"/>
    <w:rsid w:val="00A10B0E"/>
    <w:rsid w:val="00A10FD8"/>
    <w:rsid w:val="00A129A9"/>
    <w:rsid w:val="00A15A58"/>
    <w:rsid w:val="00A216C1"/>
    <w:rsid w:val="00A21F2C"/>
    <w:rsid w:val="00A241EA"/>
    <w:rsid w:val="00A253F8"/>
    <w:rsid w:val="00A357C0"/>
    <w:rsid w:val="00A3614A"/>
    <w:rsid w:val="00A36193"/>
    <w:rsid w:val="00A4007F"/>
    <w:rsid w:val="00A43A72"/>
    <w:rsid w:val="00A4686A"/>
    <w:rsid w:val="00A46F6B"/>
    <w:rsid w:val="00A562A6"/>
    <w:rsid w:val="00A57736"/>
    <w:rsid w:val="00A604C7"/>
    <w:rsid w:val="00A618DB"/>
    <w:rsid w:val="00A676D2"/>
    <w:rsid w:val="00A76466"/>
    <w:rsid w:val="00A77EB6"/>
    <w:rsid w:val="00A804A7"/>
    <w:rsid w:val="00A831D6"/>
    <w:rsid w:val="00A833AB"/>
    <w:rsid w:val="00A84C70"/>
    <w:rsid w:val="00A87B32"/>
    <w:rsid w:val="00A92B95"/>
    <w:rsid w:val="00A92F08"/>
    <w:rsid w:val="00A9789B"/>
    <w:rsid w:val="00AA0990"/>
    <w:rsid w:val="00AA145F"/>
    <w:rsid w:val="00AA266F"/>
    <w:rsid w:val="00AB4302"/>
    <w:rsid w:val="00AC077C"/>
    <w:rsid w:val="00AC1DF8"/>
    <w:rsid w:val="00AC3734"/>
    <w:rsid w:val="00AC3FE0"/>
    <w:rsid w:val="00AC5E04"/>
    <w:rsid w:val="00AC683C"/>
    <w:rsid w:val="00AD151F"/>
    <w:rsid w:val="00AD3497"/>
    <w:rsid w:val="00AD38CA"/>
    <w:rsid w:val="00AD39C0"/>
    <w:rsid w:val="00AE1B64"/>
    <w:rsid w:val="00AE364D"/>
    <w:rsid w:val="00AE6702"/>
    <w:rsid w:val="00AF0D9B"/>
    <w:rsid w:val="00AF17B0"/>
    <w:rsid w:val="00AF1848"/>
    <w:rsid w:val="00AF1CB3"/>
    <w:rsid w:val="00AF3A68"/>
    <w:rsid w:val="00AF529C"/>
    <w:rsid w:val="00AF5447"/>
    <w:rsid w:val="00AF57B4"/>
    <w:rsid w:val="00B025C8"/>
    <w:rsid w:val="00B03376"/>
    <w:rsid w:val="00B07416"/>
    <w:rsid w:val="00B202A5"/>
    <w:rsid w:val="00B23E68"/>
    <w:rsid w:val="00B25469"/>
    <w:rsid w:val="00B314ED"/>
    <w:rsid w:val="00B3341D"/>
    <w:rsid w:val="00B35612"/>
    <w:rsid w:val="00B41F93"/>
    <w:rsid w:val="00B476A1"/>
    <w:rsid w:val="00B50C6C"/>
    <w:rsid w:val="00B50E18"/>
    <w:rsid w:val="00B51D7F"/>
    <w:rsid w:val="00B54C5D"/>
    <w:rsid w:val="00B55A02"/>
    <w:rsid w:val="00B56437"/>
    <w:rsid w:val="00B6049B"/>
    <w:rsid w:val="00B605EC"/>
    <w:rsid w:val="00B6467D"/>
    <w:rsid w:val="00B663A2"/>
    <w:rsid w:val="00B77FEC"/>
    <w:rsid w:val="00B83977"/>
    <w:rsid w:val="00B85025"/>
    <w:rsid w:val="00B858C2"/>
    <w:rsid w:val="00B85ED5"/>
    <w:rsid w:val="00B871AC"/>
    <w:rsid w:val="00B925E0"/>
    <w:rsid w:val="00B97C49"/>
    <w:rsid w:val="00B97CA9"/>
    <w:rsid w:val="00BA0D8F"/>
    <w:rsid w:val="00BA18E3"/>
    <w:rsid w:val="00BA6198"/>
    <w:rsid w:val="00BA763C"/>
    <w:rsid w:val="00BA7957"/>
    <w:rsid w:val="00BB1A30"/>
    <w:rsid w:val="00BB3DBE"/>
    <w:rsid w:val="00BB5C1F"/>
    <w:rsid w:val="00BB674E"/>
    <w:rsid w:val="00BC4636"/>
    <w:rsid w:val="00BC4CF8"/>
    <w:rsid w:val="00BC546B"/>
    <w:rsid w:val="00BC6DFC"/>
    <w:rsid w:val="00BC7DD0"/>
    <w:rsid w:val="00BD15A1"/>
    <w:rsid w:val="00BD2584"/>
    <w:rsid w:val="00BD4784"/>
    <w:rsid w:val="00BD7457"/>
    <w:rsid w:val="00BE5210"/>
    <w:rsid w:val="00BE63C4"/>
    <w:rsid w:val="00BF0A52"/>
    <w:rsid w:val="00BF0BA3"/>
    <w:rsid w:val="00BF3A49"/>
    <w:rsid w:val="00BF4E20"/>
    <w:rsid w:val="00C00129"/>
    <w:rsid w:val="00C028A7"/>
    <w:rsid w:val="00C03886"/>
    <w:rsid w:val="00C04F53"/>
    <w:rsid w:val="00C06B76"/>
    <w:rsid w:val="00C11C6C"/>
    <w:rsid w:val="00C12872"/>
    <w:rsid w:val="00C1309C"/>
    <w:rsid w:val="00C1344E"/>
    <w:rsid w:val="00C15734"/>
    <w:rsid w:val="00C2487D"/>
    <w:rsid w:val="00C26B0C"/>
    <w:rsid w:val="00C27521"/>
    <w:rsid w:val="00C3183F"/>
    <w:rsid w:val="00C31980"/>
    <w:rsid w:val="00C32E35"/>
    <w:rsid w:val="00C35ACA"/>
    <w:rsid w:val="00C37EA8"/>
    <w:rsid w:val="00C4258A"/>
    <w:rsid w:val="00C43847"/>
    <w:rsid w:val="00C453D1"/>
    <w:rsid w:val="00C62AE0"/>
    <w:rsid w:val="00C63AFD"/>
    <w:rsid w:val="00C643F1"/>
    <w:rsid w:val="00C65751"/>
    <w:rsid w:val="00C76423"/>
    <w:rsid w:val="00C7762B"/>
    <w:rsid w:val="00C809B0"/>
    <w:rsid w:val="00C82BE8"/>
    <w:rsid w:val="00C836D9"/>
    <w:rsid w:val="00C84536"/>
    <w:rsid w:val="00C85AED"/>
    <w:rsid w:val="00C87788"/>
    <w:rsid w:val="00C87C23"/>
    <w:rsid w:val="00C92F88"/>
    <w:rsid w:val="00C935CF"/>
    <w:rsid w:val="00C952AC"/>
    <w:rsid w:val="00C9614A"/>
    <w:rsid w:val="00C97E4A"/>
    <w:rsid w:val="00CA28E0"/>
    <w:rsid w:val="00CA451F"/>
    <w:rsid w:val="00CA4C35"/>
    <w:rsid w:val="00CA5C27"/>
    <w:rsid w:val="00CB1581"/>
    <w:rsid w:val="00CC1809"/>
    <w:rsid w:val="00CC20EB"/>
    <w:rsid w:val="00CC342B"/>
    <w:rsid w:val="00CC3BFE"/>
    <w:rsid w:val="00CD2E6A"/>
    <w:rsid w:val="00CD5FF0"/>
    <w:rsid w:val="00CD7FB2"/>
    <w:rsid w:val="00CE521F"/>
    <w:rsid w:val="00CE6406"/>
    <w:rsid w:val="00CF0C92"/>
    <w:rsid w:val="00CF3012"/>
    <w:rsid w:val="00D002EA"/>
    <w:rsid w:val="00D02FEE"/>
    <w:rsid w:val="00D043CB"/>
    <w:rsid w:val="00D06C89"/>
    <w:rsid w:val="00D13730"/>
    <w:rsid w:val="00D176AB"/>
    <w:rsid w:val="00D22500"/>
    <w:rsid w:val="00D22A57"/>
    <w:rsid w:val="00D23505"/>
    <w:rsid w:val="00D3142C"/>
    <w:rsid w:val="00D33558"/>
    <w:rsid w:val="00D375E2"/>
    <w:rsid w:val="00D46492"/>
    <w:rsid w:val="00D477AC"/>
    <w:rsid w:val="00D47932"/>
    <w:rsid w:val="00D50078"/>
    <w:rsid w:val="00D5067B"/>
    <w:rsid w:val="00D54D59"/>
    <w:rsid w:val="00D56CB0"/>
    <w:rsid w:val="00D56EDA"/>
    <w:rsid w:val="00D64CAD"/>
    <w:rsid w:val="00D71CA7"/>
    <w:rsid w:val="00D73DF8"/>
    <w:rsid w:val="00D76864"/>
    <w:rsid w:val="00D76EC5"/>
    <w:rsid w:val="00D90698"/>
    <w:rsid w:val="00D943F5"/>
    <w:rsid w:val="00D97507"/>
    <w:rsid w:val="00DA0649"/>
    <w:rsid w:val="00DA39C3"/>
    <w:rsid w:val="00DB02B6"/>
    <w:rsid w:val="00DB21AD"/>
    <w:rsid w:val="00DB2BF5"/>
    <w:rsid w:val="00DB33E5"/>
    <w:rsid w:val="00DB42AF"/>
    <w:rsid w:val="00DC33EF"/>
    <w:rsid w:val="00DC4BDF"/>
    <w:rsid w:val="00DC7214"/>
    <w:rsid w:val="00DC76EA"/>
    <w:rsid w:val="00DE0257"/>
    <w:rsid w:val="00DE088F"/>
    <w:rsid w:val="00DE15BF"/>
    <w:rsid w:val="00DE2582"/>
    <w:rsid w:val="00DE2F48"/>
    <w:rsid w:val="00DE5E89"/>
    <w:rsid w:val="00DE615B"/>
    <w:rsid w:val="00DE6AF0"/>
    <w:rsid w:val="00DF168D"/>
    <w:rsid w:val="00DF3FDA"/>
    <w:rsid w:val="00DF54D8"/>
    <w:rsid w:val="00DF68CF"/>
    <w:rsid w:val="00E02464"/>
    <w:rsid w:val="00E106F3"/>
    <w:rsid w:val="00E1145F"/>
    <w:rsid w:val="00E16F2B"/>
    <w:rsid w:val="00E23868"/>
    <w:rsid w:val="00E25305"/>
    <w:rsid w:val="00E25710"/>
    <w:rsid w:val="00E26211"/>
    <w:rsid w:val="00E31BA8"/>
    <w:rsid w:val="00E36402"/>
    <w:rsid w:val="00E36505"/>
    <w:rsid w:val="00E37C30"/>
    <w:rsid w:val="00E4106E"/>
    <w:rsid w:val="00E52341"/>
    <w:rsid w:val="00E52406"/>
    <w:rsid w:val="00E56288"/>
    <w:rsid w:val="00E56758"/>
    <w:rsid w:val="00E57F19"/>
    <w:rsid w:val="00E61941"/>
    <w:rsid w:val="00E84E93"/>
    <w:rsid w:val="00E86A64"/>
    <w:rsid w:val="00E9264A"/>
    <w:rsid w:val="00E961F7"/>
    <w:rsid w:val="00E97EA8"/>
    <w:rsid w:val="00EB1D24"/>
    <w:rsid w:val="00EB1DB6"/>
    <w:rsid w:val="00EB33F7"/>
    <w:rsid w:val="00EB5067"/>
    <w:rsid w:val="00EC1674"/>
    <w:rsid w:val="00EC30CA"/>
    <w:rsid w:val="00ED15FB"/>
    <w:rsid w:val="00ED25C4"/>
    <w:rsid w:val="00ED6137"/>
    <w:rsid w:val="00ED727F"/>
    <w:rsid w:val="00ED7743"/>
    <w:rsid w:val="00EE3172"/>
    <w:rsid w:val="00EE50A4"/>
    <w:rsid w:val="00EE6B01"/>
    <w:rsid w:val="00EF0503"/>
    <w:rsid w:val="00EF27B5"/>
    <w:rsid w:val="00EF39CB"/>
    <w:rsid w:val="00EF78F2"/>
    <w:rsid w:val="00F0506F"/>
    <w:rsid w:val="00F05943"/>
    <w:rsid w:val="00F05AC0"/>
    <w:rsid w:val="00F05D50"/>
    <w:rsid w:val="00F06379"/>
    <w:rsid w:val="00F06C39"/>
    <w:rsid w:val="00F120B0"/>
    <w:rsid w:val="00F159F6"/>
    <w:rsid w:val="00F23317"/>
    <w:rsid w:val="00F2771F"/>
    <w:rsid w:val="00F30566"/>
    <w:rsid w:val="00F31E3A"/>
    <w:rsid w:val="00F32117"/>
    <w:rsid w:val="00F326DC"/>
    <w:rsid w:val="00F331DE"/>
    <w:rsid w:val="00F346D7"/>
    <w:rsid w:val="00F350DD"/>
    <w:rsid w:val="00F35315"/>
    <w:rsid w:val="00F42E3D"/>
    <w:rsid w:val="00F553F1"/>
    <w:rsid w:val="00F5726D"/>
    <w:rsid w:val="00F6595C"/>
    <w:rsid w:val="00F6605F"/>
    <w:rsid w:val="00F70070"/>
    <w:rsid w:val="00F717FD"/>
    <w:rsid w:val="00F71AE7"/>
    <w:rsid w:val="00F72055"/>
    <w:rsid w:val="00F73123"/>
    <w:rsid w:val="00F85F6D"/>
    <w:rsid w:val="00FA39CD"/>
    <w:rsid w:val="00FA5C90"/>
    <w:rsid w:val="00FB1A96"/>
    <w:rsid w:val="00FB1FA5"/>
    <w:rsid w:val="00FB24D9"/>
    <w:rsid w:val="00FB35D8"/>
    <w:rsid w:val="00FB5EB1"/>
    <w:rsid w:val="00FB6DED"/>
    <w:rsid w:val="00FC48DD"/>
    <w:rsid w:val="00FD6A7C"/>
    <w:rsid w:val="00FE0FDF"/>
    <w:rsid w:val="00FE6428"/>
    <w:rsid w:val="00FF020E"/>
    <w:rsid w:val="00FF35B0"/>
    <w:rsid w:val="00FF6CF3"/>
    <w:rsid w:val="00FF6E52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B1EC"/>
  <w15:docId w15:val="{C006C23E-EB33-478A-AC37-0F8E5F70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blk">
    <w:name w:val="blk"/>
    <w:basedOn w:val="a0"/>
    <w:rsid w:val="00BD2584"/>
  </w:style>
  <w:style w:type="paragraph" w:styleId="a5">
    <w:name w:val="header"/>
    <w:basedOn w:val="a"/>
    <w:link w:val="a6"/>
    <w:uiPriority w:val="99"/>
    <w:unhideWhenUsed/>
    <w:rsid w:val="009B06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06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B06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06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16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F35B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A4C69-D113-425D-815B-41CDA18E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2807</TotalTime>
  <Pages>7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user</cp:lastModifiedBy>
  <cp:revision>312</cp:revision>
  <cp:lastPrinted>2024-07-30T04:55:00Z</cp:lastPrinted>
  <dcterms:created xsi:type="dcterms:W3CDTF">2016-12-08T04:45:00Z</dcterms:created>
  <dcterms:modified xsi:type="dcterms:W3CDTF">2024-09-26T10:50:00Z</dcterms:modified>
</cp:coreProperties>
</file>