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F3D" w:rsidRPr="00786F3D" w:rsidRDefault="00786F3D" w:rsidP="00AD6600">
      <w:pPr>
        <w:spacing w:after="0" w:line="240" w:lineRule="auto"/>
        <w:ind w:firstLine="567"/>
        <w:jc w:val="both"/>
        <w:rPr>
          <w:rFonts w:ascii="Times New Roman" w:eastAsia="Tinos" w:hAnsi="Times New Roman" w:cs="Times New Roman"/>
          <w:b/>
          <w:sz w:val="28"/>
          <w:szCs w:val="28"/>
        </w:rPr>
      </w:pPr>
      <w:r w:rsidRPr="00786F3D">
        <w:rPr>
          <w:rFonts w:ascii="Times New Roman" w:eastAsia="Tinos" w:hAnsi="Times New Roman" w:cs="Times New Roman"/>
          <w:b/>
          <w:sz w:val="28"/>
          <w:szCs w:val="28"/>
        </w:rPr>
        <w:t xml:space="preserve">Омский Росреестр сообщает о передаче </w:t>
      </w:r>
      <w:r w:rsidR="00EC4F83">
        <w:rPr>
          <w:rFonts w:ascii="Times New Roman" w:eastAsia="Tinos" w:hAnsi="Times New Roman" w:cs="Times New Roman"/>
          <w:b/>
          <w:sz w:val="28"/>
          <w:szCs w:val="28"/>
        </w:rPr>
        <w:t xml:space="preserve">оригиналов </w:t>
      </w:r>
      <w:r w:rsidRPr="00786F3D">
        <w:rPr>
          <w:rFonts w:ascii="Times New Roman" w:eastAsia="Tinos" w:hAnsi="Times New Roman" w:cs="Times New Roman"/>
          <w:b/>
          <w:sz w:val="28"/>
          <w:szCs w:val="28"/>
        </w:rPr>
        <w:t>правоустанавливающих документов на земельные участки</w:t>
      </w:r>
      <w:r w:rsidR="00EC4F83">
        <w:rPr>
          <w:rFonts w:ascii="Times New Roman" w:eastAsia="Tinos" w:hAnsi="Times New Roman" w:cs="Times New Roman"/>
          <w:b/>
          <w:sz w:val="28"/>
          <w:szCs w:val="28"/>
        </w:rPr>
        <w:t xml:space="preserve"> старого образца</w:t>
      </w:r>
      <w:r w:rsidR="00CC0DF8">
        <w:rPr>
          <w:rFonts w:ascii="Times New Roman" w:eastAsia="Tinos" w:hAnsi="Times New Roman" w:cs="Times New Roman"/>
          <w:b/>
          <w:sz w:val="28"/>
          <w:szCs w:val="28"/>
        </w:rPr>
        <w:t xml:space="preserve"> </w:t>
      </w:r>
      <w:r w:rsidRPr="00786F3D">
        <w:rPr>
          <w:rFonts w:ascii="Times New Roman" w:eastAsia="Tinos" w:hAnsi="Times New Roman" w:cs="Times New Roman"/>
          <w:b/>
          <w:sz w:val="28"/>
          <w:szCs w:val="28"/>
        </w:rPr>
        <w:t>в органы местного самоуправления</w:t>
      </w:r>
    </w:p>
    <w:p w:rsidR="00907ADC" w:rsidRDefault="007C741D" w:rsidP="00AD6600">
      <w:pPr>
        <w:spacing w:after="0" w:line="240" w:lineRule="auto"/>
        <w:ind w:firstLine="567"/>
        <w:jc w:val="both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Управление Росреестра по Омской области завершило работу </w:t>
      </w:r>
      <w:r w:rsidRPr="00786F3D">
        <w:rPr>
          <w:rFonts w:ascii="Times New Roman" w:eastAsia="Tinos" w:hAnsi="Times New Roman" w:cs="Times New Roman"/>
          <w:sz w:val="28"/>
          <w:szCs w:val="28"/>
        </w:rPr>
        <w:t>по передаче оригиналов документов</w:t>
      </w:r>
      <w:r w:rsidR="004D01A5">
        <w:rPr>
          <w:rFonts w:ascii="Times New Roman" w:eastAsia="Tinos" w:hAnsi="Times New Roman" w:cs="Times New Roman"/>
          <w:sz w:val="28"/>
          <w:szCs w:val="28"/>
        </w:rPr>
        <w:t xml:space="preserve"> (</w:t>
      </w:r>
      <w:r w:rsidR="007234F5">
        <w:rPr>
          <w:rFonts w:ascii="Times New Roman" w:eastAsia="Tinos" w:hAnsi="Times New Roman" w:cs="Times New Roman"/>
          <w:sz w:val="28"/>
          <w:szCs w:val="28"/>
        </w:rPr>
        <w:t xml:space="preserve">свидетельств </w:t>
      </w:r>
      <w:r w:rsidR="00AD65B2">
        <w:rPr>
          <w:rFonts w:ascii="Times New Roman" w:eastAsia="Tinos" w:hAnsi="Times New Roman" w:cs="Times New Roman"/>
          <w:sz w:val="28"/>
          <w:szCs w:val="28"/>
        </w:rPr>
        <w:t xml:space="preserve">и государственных актов </w:t>
      </w:r>
      <w:r w:rsidR="007234F5">
        <w:rPr>
          <w:rFonts w:ascii="Times New Roman" w:eastAsia="Tinos" w:hAnsi="Times New Roman" w:cs="Times New Roman"/>
          <w:sz w:val="28"/>
          <w:szCs w:val="28"/>
        </w:rPr>
        <w:t xml:space="preserve">на </w:t>
      </w:r>
      <w:r w:rsidR="00FD5392">
        <w:rPr>
          <w:rFonts w:ascii="Times New Roman" w:eastAsia="Tinos" w:hAnsi="Times New Roman" w:cs="Times New Roman"/>
          <w:sz w:val="28"/>
          <w:szCs w:val="28"/>
        </w:rPr>
        <w:t>землю</w:t>
      </w:r>
      <w:r w:rsidR="004D01A5">
        <w:rPr>
          <w:rFonts w:ascii="Times New Roman" w:eastAsia="Tinos" w:hAnsi="Times New Roman" w:cs="Times New Roman"/>
          <w:sz w:val="28"/>
          <w:szCs w:val="28"/>
        </w:rPr>
        <w:t xml:space="preserve">) </w:t>
      </w:r>
      <w:r w:rsidR="007234F5">
        <w:rPr>
          <w:rFonts w:ascii="Times New Roman" w:eastAsia="Tinos" w:hAnsi="Times New Roman" w:cs="Times New Roman"/>
          <w:sz w:val="28"/>
          <w:szCs w:val="28"/>
        </w:rPr>
        <w:t xml:space="preserve">в </w:t>
      </w:r>
      <w:r w:rsidR="00907ADC">
        <w:rPr>
          <w:rFonts w:ascii="Times New Roman" w:eastAsia="Tinos" w:hAnsi="Times New Roman" w:cs="Times New Roman"/>
          <w:sz w:val="28"/>
          <w:szCs w:val="28"/>
        </w:rPr>
        <w:t>органы местного самоуправления – в д</w:t>
      </w:r>
      <w:r w:rsidR="00907ADC" w:rsidRPr="007234F5">
        <w:rPr>
          <w:rFonts w:ascii="Times New Roman" w:eastAsia="Tinos" w:hAnsi="Times New Roman" w:cs="Times New Roman"/>
          <w:sz w:val="28"/>
          <w:szCs w:val="28"/>
        </w:rPr>
        <w:t>епартамент имущественных отношений Администрации г</w:t>
      </w:r>
      <w:r w:rsidR="00907ADC">
        <w:rPr>
          <w:rFonts w:ascii="Times New Roman" w:eastAsia="Tinos" w:hAnsi="Times New Roman" w:cs="Times New Roman"/>
          <w:sz w:val="28"/>
          <w:szCs w:val="28"/>
        </w:rPr>
        <w:t xml:space="preserve">орода </w:t>
      </w:r>
      <w:r w:rsidR="00907ADC" w:rsidRPr="007234F5">
        <w:rPr>
          <w:rFonts w:ascii="Times New Roman" w:eastAsia="Tinos" w:hAnsi="Times New Roman" w:cs="Times New Roman"/>
          <w:sz w:val="28"/>
          <w:szCs w:val="28"/>
        </w:rPr>
        <w:t xml:space="preserve">Омска и </w:t>
      </w:r>
      <w:r w:rsidR="00907ADC">
        <w:rPr>
          <w:rFonts w:ascii="Times New Roman" w:eastAsia="Tinos" w:hAnsi="Times New Roman" w:cs="Times New Roman"/>
          <w:sz w:val="28"/>
          <w:szCs w:val="28"/>
        </w:rPr>
        <w:t>а</w:t>
      </w:r>
      <w:r w:rsidR="00907ADC" w:rsidRPr="007234F5">
        <w:rPr>
          <w:rFonts w:ascii="Times New Roman" w:eastAsia="Tinos" w:hAnsi="Times New Roman" w:cs="Times New Roman"/>
          <w:sz w:val="28"/>
          <w:szCs w:val="28"/>
        </w:rPr>
        <w:t>дминистраци</w:t>
      </w:r>
      <w:r w:rsidR="00907ADC">
        <w:rPr>
          <w:rFonts w:ascii="Times New Roman" w:eastAsia="Tinos" w:hAnsi="Times New Roman" w:cs="Times New Roman"/>
          <w:sz w:val="28"/>
          <w:szCs w:val="28"/>
        </w:rPr>
        <w:t>и</w:t>
      </w:r>
      <w:r w:rsidR="00907ADC" w:rsidRPr="007234F5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="00907ADC">
        <w:rPr>
          <w:rFonts w:ascii="Times New Roman" w:eastAsia="Tinos" w:hAnsi="Times New Roman" w:cs="Times New Roman"/>
          <w:sz w:val="28"/>
          <w:szCs w:val="28"/>
        </w:rPr>
        <w:t>32</w:t>
      </w:r>
      <w:r w:rsidR="009D1A93">
        <w:rPr>
          <w:rFonts w:ascii="Times New Roman" w:eastAsia="Tinos" w:hAnsi="Times New Roman" w:cs="Times New Roman"/>
          <w:sz w:val="28"/>
          <w:szCs w:val="28"/>
        </w:rPr>
        <w:t>-</w:t>
      </w:r>
      <w:r w:rsidR="00907ADC">
        <w:rPr>
          <w:rFonts w:ascii="Times New Roman" w:eastAsia="Tinos" w:hAnsi="Times New Roman" w:cs="Times New Roman"/>
          <w:sz w:val="28"/>
          <w:szCs w:val="28"/>
        </w:rPr>
        <w:t xml:space="preserve">х </w:t>
      </w:r>
      <w:r w:rsidR="00907ADC" w:rsidRPr="007234F5">
        <w:rPr>
          <w:rFonts w:ascii="Times New Roman" w:eastAsia="Tinos" w:hAnsi="Times New Roman" w:cs="Times New Roman"/>
          <w:sz w:val="28"/>
          <w:szCs w:val="28"/>
        </w:rPr>
        <w:t>муниципальных районов Омской области.</w:t>
      </w:r>
    </w:p>
    <w:p w:rsidR="00AD65B2" w:rsidRDefault="004E7FD2" w:rsidP="00AD6600">
      <w:pPr>
        <w:spacing w:after="0" w:line="240" w:lineRule="auto"/>
        <w:ind w:firstLine="567"/>
        <w:jc w:val="both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В</w:t>
      </w:r>
      <w:r w:rsidR="004D01A5">
        <w:rPr>
          <w:rFonts w:ascii="Times New Roman" w:eastAsia="Tinos" w:hAnsi="Times New Roman" w:cs="Times New Roman"/>
          <w:sz w:val="28"/>
          <w:szCs w:val="28"/>
        </w:rPr>
        <w:t xml:space="preserve"> этот </w:t>
      </w:r>
      <w:r>
        <w:rPr>
          <w:rFonts w:ascii="Times New Roman" w:eastAsia="Tinos" w:hAnsi="Times New Roman" w:cs="Times New Roman"/>
          <w:sz w:val="28"/>
          <w:szCs w:val="28"/>
        </w:rPr>
        <w:t>перечень</w:t>
      </w:r>
      <w:r w:rsidR="004D01A5">
        <w:rPr>
          <w:rFonts w:ascii="Times New Roman" w:eastAsia="Tinos" w:hAnsi="Times New Roman" w:cs="Times New Roman"/>
          <w:sz w:val="28"/>
          <w:szCs w:val="28"/>
        </w:rPr>
        <w:t xml:space="preserve"> вошли </w:t>
      </w:r>
      <w:r w:rsidR="00AD65B2">
        <w:rPr>
          <w:rFonts w:ascii="Times New Roman" w:eastAsia="Tinos" w:hAnsi="Times New Roman" w:cs="Times New Roman"/>
          <w:sz w:val="28"/>
          <w:szCs w:val="28"/>
        </w:rPr>
        <w:t xml:space="preserve">документы на бумажном носителе, </w:t>
      </w:r>
      <w:r w:rsidR="00FD5392">
        <w:rPr>
          <w:rFonts w:ascii="Times New Roman" w:eastAsia="Tinos" w:hAnsi="Times New Roman" w:cs="Times New Roman"/>
          <w:sz w:val="28"/>
          <w:szCs w:val="28"/>
        </w:rPr>
        <w:t xml:space="preserve">удостоверяющие право собственности </w:t>
      </w:r>
      <w:r w:rsidR="004D01A5" w:rsidRPr="004D01A5">
        <w:rPr>
          <w:rFonts w:ascii="Times New Roman" w:eastAsia="Tinos" w:hAnsi="Times New Roman" w:cs="Times New Roman"/>
          <w:sz w:val="28"/>
          <w:szCs w:val="28"/>
        </w:rPr>
        <w:t>на ранее учтенные объекты недвижимости</w:t>
      </w:r>
      <w:r w:rsidR="00FD5392">
        <w:rPr>
          <w:rFonts w:ascii="Times New Roman" w:eastAsia="Tinos" w:hAnsi="Times New Roman" w:cs="Times New Roman"/>
          <w:sz w:val="28"/>
          <w:szCs w:val="28"/>
        </w:rPr>
        <w:t xml:space="preserve">, в частности, земельные участки, </w:t>
      </w:r>
      <w:r w:rsidR="004D01A5" w:rsidRPr="004D01A5">
        <w:rPr>
          <w:rFonts w:ascii="Times New Roman" w:eastAsia="Tinos" w:hAnsi="Times New Roman" w:cs="Times New Roman"/>
          <w:sz w:val="28"/>
          <w:szCs w:val="28"/>
        </w:rPr>
        <w:t>оформленные до дня вступления в силу Федерального закона от 21.07.</w:t>
      </w:r>
      <w:r w:rsidR="00DA67F3">
        <w:rPr>
          <w:rFonts w:ascii="Times New Roman" w:eastAsia="Tinos" w:hAnsi="Times New Roman" w:cs="Times New Roman"/>
          <w:sz w:val="28"/>
          <w:szCs w:val="28"/>
        </w:rPr>
        <w:t xml:space="preserve">1997 </w:t>
      </w:r>
      <w:r w:rsidR="004D01A5" w:rsidRPr="004D01A5">
        <w:rPr>
          <w:rFonts w:ascii="Times New Roman" w:eastAsia="Tinos" w:hAnsi="Times New Roman" w:cs="Times New Roman"/>
          <w:sz w:val="28"/>
          <w:szCs w:val="28"/>
        </w:rPr>
        <w:t>№ 122-ФЗ «О государственной регистрации прав на недви</w:t>
      </w:r>
      <w:r w:rsidR="00FD5392">
        <w:rPr>
          <w:rFonts w:ascii="Times New Roman" w:eastAsia="Tinos" w:hAnsi="Times New Roman" w:cs="Times New Roman"/>
          <w:sz w:val="28"/>
          <w:szCs w:val="28"/>
        </w:rPr>
        <w:t xml:space="preserve">жимое имущество и сделок с ним». Исключение стали реестровые дела – открытые до 01.01.2017 </w:t>
      </w:r>
      <w:r w:rsidR="00FD5392" w:rsidRPr="004D01A5">
        <w:rPr>
          <w:rFonts w:ascii="Times New Roman" w:eastAsia="Tinos" w:hAnsi="Times New Roman" w:cs="Times New Roman"/>
          <w:sz w:val="28"/>
          <w:szCs w:val="28"/>
        </w:rPr>
        <w:t>кадастровы</w:t>
      </w:r>
      <w:r w:rsidR="00FD5392">
        <w:rPr>
          <w:rFonts w:ascii="Times New Roman" w:eastAsia="Tinos" w:hAnsi="Times New Roman" w:cs="Times New Roman"/>
          <w:sz w:val="28"/>
          <w:szCs w:val="28"/>
        </w:rPr>
        <w:t>е</w:t>
      </w:r>
      <w:r w:rsidR="00FD5392" w:rsidRPr="004D01A5">
        <w:rPr>
          <w:rFonts w:ascii="Times New Roman" w:eastAsia="Tinos" w:hAnsi="Times New Roman" w:cs="Times New Roman"/>
          <w:sz w:val="28"/>
          <w:szCs w:val="28"/>
        </w:rPr>
        <w:t xml:space="preserve"> дела</w:t>
      </w:r>
      <w:r w:rsidR="00FD5392">
        <w:rPr>
          <w:rFonts w:ascii="Times New Roman" w:eastAsia="Tinos" w:hAnsi="Times New Roman" w:cs="Times New Roman"/>
          <w:sz w:val="28"/>
          <w:szCs w:val="28"/>
        </w:rPr>
        <w:t xml:space="preserve"> и дела</w:t>
      </w:r>
      <w:r w:rsidR="00C23AAB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="00FD5392">
        <w:rPr>
          <w:rFonts w:ascii="Times New Roman" w:eastAsia="Tinos" w:hAnsi="Times New Roman" w:cs="Times New Roman"/>
          <w:sz w:val="28"/>
          <w:szCs w:val="28"/>
        </w:rPr>
        <w:t xml:space="preserve">правоустанавливающих документов, хранящиеся в настоящее время в ППК «Роскадастр» по Омской области. </w:t>
      </w:r>
    </w:p>
    <w:p w:rsidR="00AD65B2" w:rsidRDefault="004E4265" w:rsidP="00AD6600">
      <w:pPr>
        <w:spacing w:after="0" w:line="240" w:lineRule="auto"/>
        <w:ind w:firstLine="567"/>
        <w:jc w:val="both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Переданные документы представляют собой </w:t>
      </w:r>
      <w:r w:rsidRPr="00AD6600">
        <w:rPr>
          <w:rFonts w:ascii="Times New Roman" w:eastAsia="Tinos" w:hAnsi="Times New Roman" w:cs="Times New Roman"/>
          <w:b/>
          <w:sz w:val="28"/>
          <w:szCs w:val="28"/>
        </w:rPr>
        <w:t>оригиналы</w:t>
      </w:r>
    </w:p>
    <w:p w:rsidR="004E4265" w:rsidRPr="001B46A8" w:rsidRDefault="004E4265" w:rsidP="00AD6600">
      <w:pPr>
        <w:spacing w:after="0" w:line="240" w:lineRule="auto"/>
        <w:ind w:firstLine="567"/>
        <w:jc w:val="both"/>
        <w:rPr>
          <w:rFonts w:ascii="Times New Roman" w:eastAsia="Tinos" w:hAnsi="Times New Roman" w:cs="Times New Roman"/>
          <w:sz w:val="28"/>
          <w:szCs w:val="28"/>
        </w:rPr>
      </w:pPr>
      <w:r w:rsidRPr="001B46A8">
        <w:rPr>
          <w:rFonts w:ascii="Times New Roman" w:eastAsia="Tinos" w:hAnsi="Times New Roman" w:cs="Times New Roman"/>
          <w:sz w:val="28"/>
          <w:szCs w:val="28"/>
        </w:rPr>
        <w:t>- государственных актов пожизненно наследуемого владения;</w:t>
      </w:r>
    </w:p>
    <w:p w:rsidR="004E4265" w:rsidRPr="001B46A8" w:rsidRDefault="004E4265" w:rsidP="00AD6600">
      <w:pPr>
        <w:spacing w:after="0" w:line="240" w:lineRule="auto"/>
        <w:ind w:firstLine="567"/>
        <w:jc w:val="both"/>
        <w:rPr>
          <w:rFonts w:ascii="Times New Roman" w:eastAsia="Tinos" w:hAnsi="Times New Roman" w:cs="Times New Roman"/>
          <w:sz w:val="28"/>
          <w:szCs w:val="28"/>
        </w:rPr>
      </w:pPr>
      <w:r w:rsidRPr="001B46A8">
        <w:rPr>
          <w:rFonts w:ascii="Times New Roman" w:eastAsia="Tinos" w:hAnsi="Times New Roman" w:cs="Times New Roman"/>
          <w:sz w:val="28"/>
          <w:szCs w:val="28"/>
        </w:rPr>
        <w:t>- государственных актов о праве постоянного (бессрочного) пользования землей;</w:t>
      </w:r>
      <w:bookmarkStart w:id="0" w:name="_GoBack"/>
      <w:bookmarkEnd w:id="0"/>
    </w:p>
    <w:p w:rsidR="004E4265" w:rsidRPr="001B46A8" w:rsidRDefault="004E4265" w:rsidP="00AD6600">
      <w:pPr>
        <w:spacing w:after="0" w:line="240" w:lineRule="auto"/>
        <w:ind w:firstLine="567"/>
        <w:jc w:val="both"/>
        <w:rPr>
          <w:rFonts w:ascii="Times New Roman" w:eastAsia="Tinos" w:hAnsi="Times New Roman" w:cs="Times New Roman"/>
          <w:sz w:val="28"/>
          <w:szCs w:val="28"/>
        </w:rPr>
      </w:pPr>
      <w:r w:rsidRPr="001B46A8">
        <w:rPr>
          <w:rFonts w:ascii="Times New Roman" w:eastAsia="Tinos" w:hAnsi="Times New Roman" w:cs="Times New Roman"/>
          <w:sz w:val="28"/>
          <w:szCs w:val="28"/>
        </w:rPr>
        <w:t xml:space="preserve">- свидетельств на право собственности на землю; </w:t>
      </w:r>
    </w:p>
    <w:p w:rsidR="004E4265" w:rsidRPr="001B46A8" w:rsidRDefault="004E4265" w:rsidP="00AD6600">
      <w:pPr>
        <w:spacing w:after="0" w:line="240" w:lineRule="auto"/>
        <w:ind w:firstLine="567"/>
        <w:jc w:val="both"/>
        <w:rPr>
          <w:rFonts w:ascii="Times New Roman" w:eastAsia="Tinos" w:hAnsi="Times New Roman" w:cs="Times New Roman"/>
          <w:sz w:val="28"/>
          <w:szCs w:val="28"/>
        </w:rPr>
      </w:pPr>
      <w:r w:rsidRPr="001B46A8">
        <w:rPr>
          <w:rFonts w:ascii="Times New Roman" w:eastAsia="Tinos" w:hAnsi="Times New Roman" w:cs="Times New Roman"/>
          <w:sz w:val="28"/>
          <w:szCs w:val="28"/>
        </w:rPr>
        <w:t>- свидетельств о праве бессрочного(постоянного) пользования землей;</w:t>
      </w:r>
    </w:p>
    <w:p w:rsidR="004E4265" w:rsidRPr="001B46A8" w:rsidRDefault="004E4265" w:rsidP="00AD6600">
      <w:pPr>
        <w:spacing w:after="0" w:line="240" w:lineRule="auto"/>
        <w:ind w:firstLine="567"/>
        <w:jc w:val="both"/>
        <w:rPr>
          <w:rFonts w:ascii="Times New Roman" w:eastAsia="Tinos" w:hAnsi="Times New Roman" w:cs="Times New Roman"/>
          <w:sz w:val="28"/>
          <w:szCs w:val="28"/>
        </w:rPr>
      </w:pPr>
      <w:r w:rsidRPr="001B46A8">
        <w:rPr>
          <w:rFonts w:ascii="Times New Roman" w:eastAsia="Tinos" w:hAnsi="Times New Roman" w:cs="Times New Roman"/>
          <w:sz w:val="28"/>
          <w:szCs w:val="28"/>
        </w:rPr>
        <w:t>- свидетельств на право пожизненного наследуемого владения землей;</w:t>
      </w:r>
    </w:p>
    <w:p w:rsidR="004E4265" w:rsidRPr="001B46A8" w:rsidRDefault="004E4265" w:rsidP="00AD6600">
      <w:pPr>
        <w:spacing w:after="0" w:line="240" w:lineRule="auto"/>
        <w:ind w:firstLine="567"/>
        <w:jc w:val="both"/>
        <w:rPr>
          <w:rFonts w:ascii="Times New Roman" w:eastAsia="Tinos" w:hAnsi="Times New Roman" w:cs="Times New Roman"/>
          <w:sz w:val="28"/>
          <w:szCs w:val="28"/>
        </w:rPr>
      </w:pPr>
      <w:r w:rsidRPr="001B46A8">
        <w:rPr>
          <w:rFonts w:ascii="Times New Roman" w:eastAsia="Tinos" w:hAnsi="Times New Roman" w:cs="Times New Roman"/>
          <w:sz w:val="28"/>
          <w:szCs w:val="28"/>
        </w:rPr>
        <w:t xml:space="preserve">- свидетельств на право временного пользования землей. </w:t>
      </w:r>
    </w:p>
    <w:p w:rsidR="001B46A8" w:rsidRPr="001B46A8" w:rsidRDefault="001B46A8" w:rsidP="00AD6600">
      <w:pPr>
        <w:spacing w:after="0" w:line="240" w:lineRule="auto"/>
        <w:ind w:firstLine="567"/>
        <w:jc w:val="both"/>
        <w:rPr>
          <w:rFonts w:ascii="Times New Roman" w:eastAsia="Tinos" w:hAnsi="Times New Roman" w:cs="Times New Roman"/>
          <w:sz w:val="28"/>
          <w:szCs w:val="28"/>
        </w:rPr>
      </w:pPr>
    </w:p>
    <w:p w:rsidR="00F12FA7" w:rsidRPr="00765290" w:rsidRDefault="00991F69" w:rsidP="00AD6600">
      <w:pPr>
        <w:spacing w:after="0" w:line="240" w:lineRule="auto"/>
        <w:ind w:firstLine="567"/>
        <w:jc w:val="both"/>
        <w:rPr>
          <w:rFonts w:ascii="Times New Roman" w:eastAsia="Tinos" w:hAnsi="Times New Roman" w:cs="Times New Roman"/>
          <w:i/>
          <w:sz w:val="28"/>
          <w:szCs w:val="28"/>
        </w:rPr>
      </w:pPr>
      <w:r w:rsidRPr="00E60450">
        <w:rPr>
          <w:rFonts w:ascii="Times New Roman" w:eastAsia="Tinos" w:hAnsi="Times New Roman" w:cs="Times New Roman"/>
          <w:i/>
          <w:sz w:val="28"/>
          <w:szCs w:val="28"/>
        </w:rPr>
        <w:t>«</w:t>
      </w:r>
      <w:r w:rsidR="00E65238">
        <w:rPr>
          <w:rFonts w:ascii="Times New Roman" w:eastAsia="Tinos" w:hAnsi="Times New Roman" w:cs="Times New Roman"/>
          <w:i/>
          <w:sz w:val="28"/>
          <w:szCs w:val="28"/>
        </w:rPr>
        <w:t>Р</w:t>
      </w:r>
      <w:r w:rsidR="00E65238" w:rsidRPr="00E60450">
        <w:rPr>
          <w:rFonts w:ascii="Times New Roman" w:eastAsia="Tinos" w:hAnsi="Times New Roman" w:cs="Times New Roman"/>
          <w:i/>
          <w:sz w:val="28"/>
          <w:szCs w:val="28"/>
        </w:rPr>
        <w:t>абота по передаче оригиналов</w:t>
      </w:r>
      <w:r w:rsidR="009F7A66">
        <w:rPr>
          <w:rFonts w:ascii="Times New Roman" w:eastAsia="Tinos" w:hAnsi="Times New Roman" w:cs="Times New Roman"/>
          <w:i/>
          <w:sz w:val="28"/>
          <w:szCs w:val="28"/>
        </w:rPr>
        <w:t xml:space="preserve"> правоустанавливающих документов старого образца</w:t>
      </w:r>
      <w:r w:rsidR="00E65238" w:rsidRPr="00E60450">
        <w:rPr>
          <w:rFonts w:ascii="Times New Roman" w:eastAsia="Tinos" w:hAnsi="Times New Roman" w:cs="Times New Roman"/>
          <w:i/>
          <w:sz w:val="28"/>
          <w:szCs w:val="28"/>
        </w:rPr>
        <w:t xml:space="preserve"> была проведена с целью эффективной</w:t>
      </w:r>
      <w:r w:rsidR="00E65238" w:rsidRPr="00E60450">
        <w:rPr>
          <w:i/>
        </w:rPr>
        <w:t xml:space="preserve"> </w:t>
      </w:r>
      <w:r w:rsidR="00E65238" w:rsidRPr="00E60450">
        <w:rPr>
          <w:rFonts w:ascii="Times New Roman" w:eastAsia="Tinos" w:hAnsi="Times New Roman" w:cs="Times New Roman"/>
          <w:i/>
          <w:sz w:val="28"/>
          <w:szCs w:val="28"/>
        </w:rPr>
        <w:t>реализации Закона № 518-ФЗ, наделяющего представителей муниципальной власти полномочиями по поиску правообладателей зарегистрированн</w:t>
      </w:r>
      <w:r w:rsidR="006C29C3">
        <w:rPr>
          <w:rFonts w:ascii="Times New Roman" w:eastAsia="Tinos" w:hAnsi="Times New Roman" w:cs="Times New Roman"/>
          <w:i/>
          <w:sz w:val="28"/>
          <w:szCs w:val="28"/>
        </w:rPr>
        <w:t>ой</w:t>
      </w:r>
      <w:r w:rsidR="00E65238" w:rsidRPr="00E60450">
        <w:rPr>
          <w:rFonts w:ascii="Times New Roman" w:eastAsia="Tinos" w:hAnsi="Times New Roman" w:cs="Times New Roman"/>
          <w:i/>
          <w:sz w:val="28"/>
          <w:szCs w:val="28"/>
        </w:rPr>
        <w:t xml:space="preserve"> до 31 декабря 1998 года недвижимости</w:t>
      </w:r>
      <w:r w:rsidR="00E65238">
        <w:rPr>
          <w:rFonts w:ascii="Times New Roman" w:eastAsia="Tinos" w:hAnsi="Times New Roman" w:cs="Times New Roman"/>
          <w:i/>
          <w:sz w:val="28"/>
          <w:szCs w:val="28"/>
        </w:rPr>
        <w:t>, сведения о собственниках которой отсутствуют в ЕГРН. Также п</w:t>
      </w:r>
      <w:r w:rsidRPr="00E60450">
        <w:rPr>
          <w:rFonts w:ascii="Times New Roman" w:eastAsia="Tinos" w:hAnsi="Times New Roman" w:cs="Times New Roman"/>
          <w:i/>
          <w:sz w:val="28"/>
          <w:szCs w:val="28"/>
        </w:rPr>
        <w:t xml:space="preserve">ередача вышеперечисленных </w:t>
      </w:r>
      <w:r w:rsidR="00765290">
        <w:rPr>
          <w:rFonts w:ascii="Times New Roman" w:eastAsia="Tinos" w:hAnsi="Times New Roman" w:cs="Times New Roman"/>
          <w:i/>
          <w:sz w:val="28"/>
          <w:szCs w:val="28"/>
        </w:rPr>
        <w:t xml:space="preserve">актов и свидетельств </w:t>
      </w:r>
      <w:r w:rsidRPr="00E60450">
        <w:rPr>
          <w:rFonts w:ascii="Times New Roman" w:eastAsia="Tinos" w:hAnsi="Times New Roman" w:cs="Times New Roman"/>
          <w:i/>
          <w:sz w:val="28"/>
          <w:szCs w:val="28"/>
        </w:rPr>
        <w:t>означает, что</w:t>
      </w:r>
      <w:r w:rsidR="00E60450" w:rsidRPr="00E60450">
        <w:rPr>
          <w:rFonts w:ascii="Times New Roman" w:eastAsia="Tinos" w:hAnsi="Times New Roman" w:cs="Times New Roman"/>
          <w:i/>
          <w:sz w:val="28"/>
          <w:szCs w:val="28"/>
        </w:rPr>
        <w:t>,</w:t>
      </w:r>
      <w:r w:rsidRPr="00E60450">
        <w:rPr>
          <w:rFonts w:ascii="Times New Roman" w:eastAsia="Tinos" w:hAnsi="Times New Roman" w:cs="Times New Roman"/>
          <w:i/>
          <w:sz w:val="28"/>
          <w:szCs w:val="28"/>
        </w:rPr>
        <w:t xml:space="preserve"> </w:t>
      </w:r>
      <w:r w:rsidR="00E60450" w:rsidRPr="00E60450">
        <w:rPr>
          <w:rFonts w:ascii="Times New Roman" w:eastAsia="Tinos" w:hAnsi="Times New Roman" w:cs="Times New Roman"/>
          <w:i/>
          <w:sz w:val="28"/>
          <w:szCs w:val="28"/>
        </w:rPr>
        <w:t xml:space="preserve">начиная с 2025 года, </w:t>
      </w:r>
      <w:r w:rsidRPr="00E60450">
        <w:rPr>
          <w:rFonts w:ascii="Times New Roman" w:eastAsia="Tinos" w:hAnsi="Times New Roman" w:cs="Times New Roman"/>
          <w:i/>
          <w:sz w:val="28"/>
          <w:szCs w:val="28"/>
        </w:rPr>
        <w:t>при возникновении у правообладателя необходимости</w:t>
      </w:r>
      <w:r w:rsidR="00004B1B">
        <w:rPr>
          <w:rFonts w:ascii="Times New Roman" w:eastAsia="Tinos" w:hAnsi="Times New Roman" w:cs="Times New Roman"/>
          <w:i/>
          <w:sz w:val="28"/>
          <w:szCs w:val="28"/>
        </w:rPr>
        <w:t xml:space="preserve"> в</w:t>
      </w:r>
      <w:r w:rsidRPr="00E60450">
        <w:rPr>
          <w:rFonts w:ascii="Times New Roman" w:eastAsia="Tinos" w:hAnsi="Times New Roman" w:cs="Times New Roman"/>
          <w:i/>
          <w:sz w:val="28"/>
          <w:szCs w:val="28"/>
        </w:rPr>
        <w:t xml:space="preserve"> получени</w:t>
      </w:r>
      <w:r w:rsidR="00004B1B">
        <w:rPr>
          <w:rFonts w:ascii="Times New Roman" w:eastAsia="Tinos" w:hAnsi="Times New Roman" w:cs="Times New Roman"/>
          <w:i/>
          <w:sz w:val="28"/>
          <w:szCs w:val="28"/>
        </w:rPr>
        <w:t>и</w:t>
      </w:r>
      <w:r w:rsidRPr="00E60450">
        <w:rPr>
          <w:rFonts w:ascii="Times New Roman" w:eastAsia="Tinos" w:hAnsi="Times New Roman" w:cs="Times New Roman"/>
          <w:i/>
          <w:sz w:val="28"/>
          <w:szCs w:val="28"/>
        </w:rPr>
        <w:t xml:space="preserve"> копии документа </w:t>
      </w:r>
      <w:r w:rsidR="00765290" w:rsidRPr="00E60450">
        <w:rPr>
          <w:rFonts w:ascii="Times New Roman" w:eastAsia="Tinos" w:hAnsi="Times New Roman" w:cs="Times New Roman"/>
          <w:i/>
          <w:sz w:val="28"/>
          <w:szCs w:val="28"/>
        </w:rPr>
        <w:t xml:space="preserve">старого образца </w:t>
      </w:r>
      <w:r w:rsidRPr="00E60450">
        <w:rPr>
          <w:rFonts w:ascii="Times New Roman" w:eastAsia="Tinos" w:hAnsi="Times New Roman" w:cs="Times New Roman"/>
          <w:i/>
          <w:sz w:val="28"/>
          <w:szCs w:val="28"/>
        </w:rPr>
        <w:t>на</w:t>
      </w:r>
      <w:r w:rsidR="00765290">
        <w:rPr>
          <w:rFonts w:ascii="Times New Roman" w:eastAsia="Tinos" w:hAnsi="Times New Roman" w:cs="Times New Roman"/>
          <w:i/>
          <w:sz w:val="28"/>
          <w:szCs w:val="28"/>
        </w:rPr>
        <w:t xml:space="preserve"> ранее учтенный объект недвижимости – земельный участок</w:t>
      </w:r>
      <w:r w:rsidRPr="00E60450">
        <w:rPr>
          <w:rFonts w:ascii="Times New Roman" w:eastAsia="Tinos" w:hAnsi="Times New Roman" w:cs="Times New Roman"/>
          <w:i/>
          <w:sz w:val="28"/>
          <w:szCs w:val="28"/>
        </w:rPr>
        <w:t>,</w:t>
      </w:r>
      <w:r w:rsidR="00765290">
        <w:rPr>
          <w:rFonts w:ascii="Times New Roman" w:eastAsia="Tinos" w:hAnsi="Times New Roman" w:cs="Times New Roman"/>
          <w:i/>
          <w:sz w:val="28"/>
          <w:szCs w:val="28"/>
        </w:rPr>
        <w:t xml:space="preserve"> </w:t>
      </w:r>
      <w:r w:rsidRPr="00E60450">
        <w:rPr>
          <w:rFonts w:ascii="Times New Roman" w:eastAsia="Tinos" w:hAnsi="Times New Roman" w:cs="Times New Roman"/>
          <w:i/>
          <w:sz w:val="28"/>
          <w:szCs w:val="28"/>
        </w:rPr>
        <w:t xml:space="preserve">ему необходимо обращаться с таким заявлением не в Росреестр, а </w:t>
      </w:r>
      <w:r w:rsidR="00590766" w:rsidRPr="00E60450">
        <w:rPr>
          <w:rFonts w:ascii="Times New Roman" w:eastAsia="Tinos" w:hAnsi="Times New Roman" w:cs="Times New Roman"/>
          <w:i/>
          <w:sz w:val="28"/>
          <w:szCs w:val="28"/>
        </w:rPr>
        <w:t xml:space="preserve">в </w:t>
      </w:r>
      <w:r w:rsidRPr="00E60450">
        <w:rPr>
          <w:rFonts w:ascii="Times New Roman" w:eastAsia="Tinos" w:hAnsi="Times New Roman" w:cs="Times New Roman"/>
          <w:i/>
          <w:sz w:val="28"/>
          <w:szCs w:val="28"/>
        </w:rPr>
        <w:t xml:space="preserve">соответствующий орган местного самоуправления – по месту нахождения </w:t>
      </w:r>
      <w:r w:rsidR="00765290">
        <w:rPr>
          <w:rFonts w:ascii="Times New Roman" w:eastAsia="Tinos" w:hAnsi="Times New Roman" w:cs="Times New Roman"/>
          <w:i/>
          <w:sz w:val="28"/>
          <w:szCs w:val="28"/>
        </w:rPr>
        <w:t>объекта: если это город Омск, то в департамент имущественных отношений мэрии, если любой населенный пункт в границах муниципального района, то непосредственно в Администрацию того или иного муниципального райо</w:t>
      </w:r>
      <w:r w:rsidR="006C29C3">
        <w:rPr>
          <w:rFonts w:ascii="Times New Roman" w:eastAsia="Tinos" w:hAnsi="Times New Roman" w:cs="Times New Roman"/>
          <w:i/>
          <w:sz w:val="28"/>
          <w:szCs w:val="28"/>
        </w:rPr>
        <w:t>на</w:t>
      </w:r>
      <w:r>
        <w:rPr>
          <w:rFonts w:ascii="Times New Roman" w:eastAsia="Tinos" w:hAnsi="Times New Roman" w:cs="Times New Roman"/>
          <w:sz w:val="28"/>
          <w:szCs w:val="28"/>
        </w:rPr>
        <w:t xml:space="preserve">», </w:t>
      </w:r>
      <w:r w:rsidRPr="00991F69">
        <w:rPr>
          <w:rFonts w:ascii="Times New Roman" w:eastAsia="Tinos" w:hAnsi="Times New Roman" w:cs="Times New Roman"/>
          <w:sz w:val="28"/>
          <w:szCs w:val="28"/>
        </w:rPr>
        <w:t xml:space="preserve">– </w:t>
      </w:r>
      <w:r>
        <w:rPr>
          <w:rFonts w:ascii="Times New Roman" w:eastAsia="Tinos" w:hAnsi="Times New Roman" w:cs="Times New Roman"/>
          <w:sz w:val="28"/>
          <w:szCs w:val="28"/>
        </w:rPr>
        <w:t xml:space="preserve">отметила заместитель руководителя Управления Росреестра по Омской области </w:t>
      </w:r>
      <w:r w:rsidRPr="00590766">
        <w:rPr>
          <w:rFonts w:ascii="Times New Roman" w:eastAsia="Tinos" w:hAnsi="Times New Roman" w:cs="Times New Roman"/>
          <w:b/>
          <w:sz w:val="28"/>
          <w:szCs w:val="28"/>
        </w:rPr>
        <w:t>Анжелика Иванова.</w:t>
      </w:r>
      <w:r>
        <w:rPr>
          <w:rFonts w:ascii="Times New Roman" w:eastAsia="Tinos" w:hAnsi="Times New Roman" w:cs="Times New Roman"/>
          <w:sz w:val="28"/>
          <w:szCs w:val="28"/>
        </w:rPr>
        <w:t xml:space="preserve"> </w:t>
      </w:r>
    </w:p>
    <w:p w:rsidR="00E60450" w:rsidRDefault="00E60450" w:rsidP="00AD6600">
      <w:pPr>
        <w:spacing w:after="0" w:line="240" w:lineRule="auto"/>
        <w:ind w:firstLine="567"/>
        <w:jc w:val="both"/>
        <w:rPr>
          <w:rFonts w:ascii="Times New Roman" w:eastAsia="Tinos" w:hAnsi="Times New Roman" w:cs="Times New Roman"/>
          <w:sz w:val="28"/>
          <w:szCs w:val="28"/>
          <w:lang w:val="en-US"/>
        </w:rPr>
      </w:pPr>
    </w:p>
    <w:p w:rsidR="00AD6600" w:rsidRPr="00AD6600" w:rsidRDefault="00AD6600" w:rsidP="00AD6600">
      <w:pPr>
        <w:spacing w:after="0" w:line="240" w:lineRule="auto"/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Пресс-служба Управления Росреестра по Омской области</w:t>
      </w:r>
    </w:p>
    <w:sectPr w:rsidR="00AD6600" w:rsidRPr="00AD6600" w:rsidSect="00E60450">
      <w:pgSz w:w="11906" w:h="16838"/>
      <w:pgMar w:top="567" w:right="85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D4E" w:rsidRDefault="00F64D4E">
      <w:pPr>
        <w:spacing w:after="0" w:line="240" w:lineRule="auto"/>
      </w:pPr>
      <w:r>
        <w:separator/>
      </w:r>
    </w:p>
  </w:endnote>
  <w:endnote w:type="continuationSeparator" w:id="0">
    <w:p w:rsidR="00F64D4E" w:rsidRDefault="00F64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D4E" w:rsidRDefault="00F64D4E">
      <w:pPr>
        <w:spacing w:after="0" w:line="240" w:lineRule="auto"/>
      </w:pPr>
      <w:r>
        <w:separator/>
      </w:r>
    </w:p>
  </w:footnote>
  <w:footnote w:type="continuationSeparator" w:id="0">
    <w:p w:rsidR="00F64D4E" w:rsidRDefault="00F64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A7"/>
    <w:rsid w:val="00004B1B"/>
    <w:rsid w:val="001B46A8"/>
    <w:rsid w:val="004D01A5"/>
    <w:rsid w:val="004D3626"/>
    <w:rsid w:val="004E4265"/>
    <w:rsid w:val="004E7FD2"/>
    <w:rsid w:val="00590766"/>
    <w:rsid w:val="006C29C3"/>
    <w:rsid w:val="007234F5"/>
    <w:rsid w:val="00765290"/>
    <w:rsid w:val="00786F3D"/>
    <w:rsid w:val="007B360F"/>
    <w:rsid w:val="007C741D"/>
    <w:rsid w:val="00907ADC"/>
    <w:rsid w:val="00991F69"/>
    <w:rsid w:val="009D1A93"/>
    <w:rsid w:val="009F7A66"/>
    <w:rsid w:val="00AA0190"/>
    <w:rsid w:val="00AD65B2"/>
    <w:rsid w:val="00AD6600"/>
    <w:rsid w:val="00B129AB"/>
    <w:rsid w:val="00B56B2D"/>
    <w:rsid w:val="00C23AAB"/>
    <w:rsid w:val="00CC0DF8"/>
    <w:rsid w:val="00DA67F3"/>
    <w:rsid w:val="00E60450"/>
    <w:rsid w:val="00E65238"/>
    <w:rsid w:val="00EC4F83"/>
    <w:rsid w:val="00F12FA7"/>
    <w:rsid w:val="00F64D4E"/>
    <w:rsid w:val="00FD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EEBA"/>
  <w15:docId w15:val="{3C3F383A-D33C-490C-B6D9-ED11DA0A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76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765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Терентьева Светлана Николаевна</cp:lastModifiedBy>
  <cp:revision>46</cp:revision>
  <cp:lastPrinted>2025-03-10T05:53:00Z</cp:lastPrinted>
  <dcterms:created xsi:type="dcterms:W3CDTF">2025-03-10T04:22:00Z</dcterms:created>
  <dcterms:modified xsi:type="dcterms:W3CDTF">2025-03-10T06:17:00Z</dcterms:modified>
</cp:coreProperties>
</file>